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7B8A" w:rsidRDefault="00957B8A">
      <w:pPr>
        <w:tabs>
          <w:tab w:val="left" w:pos="9000"/>
        </w:tabs>
        <w:adjustRightInd w:val="0"/>
        <w:snapToGrid w:val="0"/>
        <w:spacing w:line="300" w:lineRule="auto"/>
        <w:ind w:right="180"/>
        <w:jc w:val="center"/>
        <w:rPr>
          <w:rFonts w:ascii="仿宋" w:eastAsia="仿宋" w:hAnsi="仿宋"/>
          <w:b/>
          <w:sz w:val="48"/>
          <w:szCs w:val="48"/>
        </w:rPr>
      </w:pPr>
      <w:bookmarkStart w:id="0" w:name="_Toc24922"/>
      <w:bookmarkStart w:id="1" w:name="_Toc14293"/>
    </w:p>
    <w:p w:rsidR="009054C6" w:rsidRDefault="009054C6">
      <w:pPr>
        <w:tabs>
          <w:tab w:val="left" w:pos="9000"/>
        </w:tabs>
        <w:adjustRightInd w:val="0"/>
        <w:snapToGrid w:val="0"/>
        <w:spacing w:line="300" w:lineRule="auto"/>
        <w:ind w:leftChars="103" w:left="216" w:right="300" w:firstLine="3"/>
        <w:jc w:val="center"/>
        <w:rPr>
          <w:rFonts w:ascii="仿宋" w:eastAsia="仿宋" w:hAnsi="仿宋"/>
          <w:b/>
          <w:sz w:val="48"/>
          <w:szCs w:val="48"/>
        </w:rPr>
      </w:pPr>
      <w:r w:rsidRPr="009054C6">
        <w:rPr>
          <w:rFonts w:ascii="仿宋" w:eastAsia="仿宋" w:hAnsi="仿宋" w:hint="eastAsia"/>
          <w:b/>
          <w:sz w:val="48"/>
          <w:szCs w:val="48"/>
        </w:rPr>
        <w:t>2021年河源市中医院急需医疗设备</w:t>
      </w:r>
    </w:p>
    <w:p w:rsidR="00957B8A" w:rsidRDefault="009054C6">
      <w:pPr>
        <w:tabs>
          <w:tab w:val="left" w:pos="9000"/>
        </w:tabs>
        <w:adjustRightInd w:val="0"/>
        <w:snapToGrid w:val="0"/>
        <w:spacing w:line="300" w:lineRule="auto"/>
        <w:ind w:leftChars="103" w:left="216" w:right="300" w:firstLine="3"/>
        <w:jc w:val="center"/>
        <w:rPr>
          <w:rFonts w:ascii="仿宋" w:eastAsia="仿宋" w:hAnsi="仿宋"/>
          <w:b/>
          <w:sz w:val="48"/>
          <w:szCs w:val="48"/>
        </w:rPr>
      </w:pPr>
      <w:r w:rsidRPr="009054C6">
        <w:rPr>
          <w:rFonts w:ascii="仿宋" w:eastAsia="仿宋" w:hAnsi="仿宋" w:hint="eastAsia"/>
          <w:b/>
          <w:sz w:val="48"/>
          <w:szCs w:val="48"/>
        </w:rPr>
        <w:t>采购项目（第四批）</w:t>
      </w:r>
    </w:p>
    <w:p w:rsidR="00957B8A" w:rsidRDefault="00957B8A">
      <w:pPr>
        <w:adjustRightInd w:val="0"/>
        <w:snapToGrid w:val="0"/>
        <w:spacing w:line="300" w:lineRule="auto"/>
        <w:ind w:right="1044"/>
        <w:jc w:val="center"/>
        <w:rPr>
          <w:rFonts w:ascii="仿宋" w:eastAsia="仿宋" w:hAnsi="仿宋"/>
          <w:b/>
          <w:sz w:val="52"/>
          <w:szCs w:val="52"/>
        </w:rPr>
      </w:pP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竞</w:t>
      </w: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争</w:t>
      </w: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性</w:t>
      </w: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磋</w:t>
      </w: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商</w:t>
      </w: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文</w:t>
      </w:r>
    </w:p>
    <w:p w:rsidR="00957B8A" w:rsidRDefault="00B33903">
      <w:pPr>
        <w:adjustRightInd w:val="0"/>
        <w:snapToGrid w:val="0"/>
        <w:spacing w:line="300" w:lineRule="auto"/>
        <w:jc w:val="center"/>
        <w:rPr>
          <w:rFonts w:ascii="仿宋" w:eastAsia="仿宋" w:hAnsi="仿宋"/>
          <w:b/>
          <w:bCs/>
          <w:spacing w:val="20"/>
          <w:sz w:val="52"/>
          <w:szCs w:val="52"/>
        </w:rPr>
      </w:pPr>
      <w:r>
        <w:rPr>
          <w:rFonts w:ascii="仿宋" w:eastAsia="仿宋" w:hAnsi="仿宋" w:hint="eastAsia"/>
          <w:b/>
          <w:bCs/>
          <w:spacing w:val="20"/>
          <w:sz w:val="52"/>
          <w:szCs w:val="52"/>
        </w:rPr>
        <w:t>件</w:t>
      </w:r>
    </w:p>
    <w:p w:rsidR="00957B8A" w:rsidRDefault="00957B8A">
      <w:pPr>
        <w:adjustRightInd w:val="0"/>
        <w:snapToGrid w:val="0"/>
        <w:spacing w:line="300" w:lineRule="auto"/>
        <w:rPr>
          <w:rFonts w:ascii="仿宋" w:eastAsia="仿宋" w:hAnsi="仿宋"/>
          <w:b/>
          <w:bCs/>
          <w:spacing w:val="20"/>
          <w:sz w:val="44"/>
          <w:szCs w:val="44"/>
        </w:rPr>
      </w:pPr>
    </w:p>
    <w:p w:rsidR="00957B8A" w:rsidRDefault="00957B8A">
      <w:pPr>
        <w:adjustRightInd w:val="0"/>
        <w:snapToGrid w:val="0"/>
        <w:spacing w:line="300" w:lineRule="auto"/>
        <w:jc w:val="center"/>
        <w:rPr>
          <w:rFonts w:ascii="仿宋" w:eastAsia="仿宋" w:hAnsi="仿宋"/>
          <w:b/>
          <w:bCs/>
          <w:spacing w:val="20"/>
          <w:sz w:val="52"/>
          <w:szCs w:val="52"/>
        </w:rPr>
      </w:pPr>
    </w:p>
    <w:p w:rsidR="00957B8A" w:rsidRDefault="00B33903">
      <w:pPr>
        <w:spacing w:line="360" w:lineRule="auto"/>
        <w:ind w:firstLineChars="462" w:firstLine="1484"/>
        <w:rPr>
          <w:rFonts w:ascii="仿宋" w:eastAsia="仿宋" w:hAnsi="仿宋"/>
          <w:b/>
          <w:bCs/>
          <w:kern w:val="13"/>
          <w:sz w:val="32"/>
          <w:szCs w:val="32"/>
        </w:rPr>
      </w:pPr>
      <w:r>
        <w:rPr>
          <w:rFonts w:ascii="仿宋" w:eastAsia="仿宋" w:hAnsi="仿宋" w:hint="eastAsia"/>
          <w:b/>
          <w:bCs/>
          <w:kern w:val="13"/>
          <w:sz w:val="32"/>
          <w:szCs w:val="32"/>
        </w:rPr>
        <w:t>采购编号：</w:t>
      </w:r>
      <w:r w:rsidRPr="007F684D">
        <w:rPr>
          <w:rFonts w:ascii="仿宋" w:eastAsia="仿宋" w:hAnsi="仿宋" w:hint="eastAsia"/>
          <w:b/>
          <w:sz w:val="32"/>
          <w:szCs w:val="32"/>
          <w:lang w:val="zh-CN"/>
        </w:rPr>
        <w:t>GDTC202201JC001</w:t>
      </w:r>
    </w:p>
    <w:p w:rsidR="00957B8A" w:rsidRDefault="00B33903">
      <w:pPr>
        <w:spacing w:line="360" w:lineRule="auto"/>
        <w:ind w:firstLineChars="462" w:firstLine="1484"/>
        <w:rPr>
          <w:rFonts w:ascii="仿宋" w:eastAsia="仿宋" w:hAnsi="仿宋"/>
          <w:b/>
          <w:kern w:val="0"/>
          <w:sz w:val="32"/>
          <w:szCs w:val="32"/>
        </w:rPr>
      </w:pPr>
      <w:r>
        <w:rPr>
          <w:rFonts w:ascii="仿宋" w:eastAsia="仿宋" w:hAnsi="仿宋" w:hint="eastAsia"/>
          <w:b/>
          <w:bCs/>
          <w:kern w:val="13"/>
          <w:sz w:val="32"/>
          <w:szCs w:val="32"/>
        </w:rPr>
        <w:t>采购人：</w:t>
      </w:r>
      <w:r>
        <w:rPr>
          <w:rFonts w:ascii="仿宋" w:eastAsia="仿宋" w:hAnsi="仿宋" w:hint="eastAsia"/>
          <w:b/>
          <w:kern w:val="0"/>
          <w:sz w:val="32"/>
          <w:szCs w:val="32"/>
        </w:rPr>
        <w:t>河源市中医院</w:t>
      </w:r>
    </w:p>
    <w:p w:rsidR="00957B8A" w:rsidRDefault="00B33903">
      <w:pPr>
        <w:pStyle w:val="aa"/>
        <w:spacing w:line="360" w:lineRule="auto"/>
        <w:ind w:firstLineChars="462" w:firstLine="1484"/>
        <w:rPr>
          <w:rFonts w:ascii="仿宋" w:eastAsia="仿宋" w:hAnsi="仿宋"/>
          <w:b/>
          <w:bCs/>
          <w:kern w:val="13"/>
          <w:szCs w:val="32"/>
        </w:rPr>
      </w:pPr>
      <w:r>
        <w:rPr>
          <w:rFonts w:ascii="仿宋" w:eastAsia="仿宋" w:hAnsi="仿宋"/>
          <w:b/>
          <w:bCs/>
          <w:szCs w:val="32"/>
        </w:rPr>
        <w:t>采购代理机构：</w:t>
      </w:r>
      <w:r>
        <w:rPr>
          <w:rFonts w:ascii="仿宋" w:eastAsia="仿宋" w:hAnsi="仿宋" w:hint="eastAsia"/>
          <w:b/>
          <w:bCs/>
          <w:kern w:val="13"/>
          <w:szCs w:val="32"/>
        </w:rPr>
        <w:t>河源市天成招标项目管理有限公司</w:t>
      </w:r>
    </w:p>
    <w:p w:rsidR="00957B8A" w:rsidRDefault="00B33903">
      <w:pPr>
        <w:spacing w:line="360" w:lineRule="auto"/>
        <w:jc w:val="center"/>
        <w:rPr>
          <w:rFonts w:ascii="仿宋" w:eastAsia="仿宋" w:hAnsi="仿宋"/>
          <w:b/>
          <w:bCs/>
          <w:sz w:val="28"/>
          <w:szCs w:val="28"/>
        </w:rPr>
      </w:pPr>
      <w:r>
        <w:rPr>
          <w:rFonts w:ascii="仿宋" w:eastAsia="仿宋" w:hAnsi="仿宋" w:hint="eastAsia"/>
          <w:b/>
          <w:bCs/>
          <w:sz w:val="28"/>
          <w:szCs w:val="28"/>
        </w:rPr>
        <w:t>2022</w:t>
      </w:r>
      <w:r>
        <w:rPr>
          <w:rFonts w:ascii="仿宋" w:eastAsia="仿宋" w:hAnsi="仿宋"/>
          <w:b/>
          <w:bCs/>
          <w:sz w:val="28"/>
          <w:szCs w:val="28"/>
        </w:rPr>
        <w:t>年</w:t>
      </w:r>
      <w:r>
        <w:rPr>
          <w:rFonts w:ascii="仿宋" w:eastAsia="仿宋" w:hAnsi="仿宋" w:hint="eastAsia"/>
          <w:b/>
          <w:bCs/>
          <w:sz w:val="28"/>
          <w:szCs w:val="28"/>
        </w:rPr>
        <w:t>01月</w:t>
      </w:r>
    </w:p>
    <w:p w:rsidR="00957B8A" w:rsidRDefault="00957B8A">
      <w:pPr>
        <w:tabs>
          <w:tab w:val="left" w:pos="9000"/>
        </w:tabs>
        <w:adjustRightInd w:val="0"/>
        <w:snapToGrid w:val="0"/>
        <w:spacing w:line="300" w:lineRule="auto"/>
        <w:ind w:right="180"/>
        <w:jc w:val="center"/>
        <w:rPr>
          <w:rFonts w:ascii="仿宋" w:eastAsia="仿宋" w:hAnsi="仿宋"/>
          <w:b/>
          <w:sz w:val="44"/>
          <w:szCs w:val="48"/>
        </w:rPr>
      </w:pPr>
    </w:p>
    <w:p w:rsidR="007F684D" w:rsidRDefault="007F684D">
      <w:pPr>
        <w:widowControl/>
        <w:jc w:val="left"/>
        <w:rPr>
          <w:rFonts w:ascii="仿宋" w:eastAsia="仿宋" w:hAnsi="仿宋" w:cs="宋体"/>
          <w:sz w:val="48"/>
          <w:szCs w:val="56"/>
        </w:rPr>
      </w:pPr>
      <w:r>
        <w:rPr>
          <w:rFonts w:ascii="仿宋" w:eastAsia="仿宋" w:hAnsi="仿宋" w:cs="宋体"/>
          <w:sz w:val="48"/>
          <w:szCs w:val="56"/>
        </w:rPr>
        <w:br w:type="page"/>
      </w:r>
    </w:p>
    <w:p w:rsidR="00957B8A" w:rsidRDefault="00B33903">
      <w:pPr>
        <w:jc w:val="center"/>
        <w:rPr>
          <w:rFonts w:ascii="仿宋" w:eastAsia="仿宋" w:hAnsi="仿宋" w:cs="宋体"/>
          <w:sz w:val="32"/>
          <w:szCs w:val="40"/>
        </w:rPr>
      </w:pPr>
      <w:r>
        <w:rPr>
          <w:rFonts w:ascii="仿宋" w:eastAsia="仿宋" w:hAnsi="仿宋" w:cs="宋体" w:hint="eastAsia"/>
          <w:sz w:val="48"/>
          <w:szCs w:val="56"/>
        </w:rPr>
        <w:lastRenderedPageBreak/>
        <w:t>目  录</w:t>
      </w:r>
    </w:p>
    <w:p w:rsidR="00286BD5" w:rsidRDefault="0007149E">
      <w:pPr>
        <w:pStyle w:val="10"/>
        <w:tabs>
          <w:tab w:val="right" w:leader="dot" w:pos="9628"/>
        </w:tabs>
        <w:rPr>
          <w:rFonts w:asciiTheme="minorHAnsi" w:eastAsiaTheme="minorEastAsia" w:hAnsiTheme="minorHAnsi" w:cstheme="minorBidi"/>
          <w:noProof/>
          <w:szCs w:val="22"/>
        </w:rPr>
      </w:pPr>
      <w:r>
        <w:rPr>
          <w:rFonts w:ascii="仿宋" w:eastAsia="仿宋" w:hAnsi="仿宋" w:cs="宋体" w:hint="eastAsia"/>
        </w:rPr>
        <w:fldChar w:fldCharType="begin"/>
      </w:r>
      <w:r w:rsidR="00B33903">
        <w:rPr>
          <w:rFonts w:ascii="仿宋" w:eastAsia="仿宋" w:hAnsi="仿宋" w:cs="宋体" w:hint="eastAsia"/>
        </w:rPr>
        <w:instrText xml:space="preserve">TOC \o "1-3" \h \u </w:instrText>
      </w:r>
      <w:r>
        <w:rPr>
          <w:rFonts w:ascii="仿宋" w:eastAsia="仿宋" w:hAnsi="仿宋" w:cs="宋体" w:hint="eastAsia"/>
        </w:rPr>
        <w:fldChar w:fldCharType="separate"/>
      </w:r>
      <w:hyperlink w:anchor="_Toc92375561" w:history="1">
        <w:r w:rsidR="00286BD5" w:rsidRPr="00362A97">
          <w:rPr>
            <w:rStyle w:val="af3"/>
            <w:rFonts w:ascii="仿宋" w:eastAsia="仿宋" w:hAnsi="仿宋" w:cs="宋体" w:hint="default"/>
            <w:b/>
            <w:bCs/>
            <w:noProof/>
            <w:kern w:val="0"/>
          </w:rPr>
          <w:t>第一部分 磋商邀请函</w:t>
        </w:r>
        <w:r w:rsidR="00286BD5">
          <w:rPr>
            <w:noProof/>
          </w:rPr>
          <w:tab/>
        </w:r>
        <w:r>
          <w:rPr>
            <w:noProof/>
          </w:rPr>
          <w:fldChar w:fldCharType="begin"/>
        </w:r>
        <w:r w:rsidR="00286BD5">
          <w:rPr>
            <w:noProof/>
          </w:rPr>
          <w:instrText xml:space="preserve"> PAGEREF _Toc92375561 \h </w:instrText>
        </w:r>
        <w:r>
          <w:rPr>
            <w:noProof/>
          </w:rPr>
        </w:r>
        <w:r>
          <w:rPr>
            <w:noProof/>
          </w:rPr>
          <w:fldChar w:fldCharType="separate"/>
        </w:r>
        <w:r w:rsidR="00B65FB9">
          <w:rPr>
            <w:noProof/>
          </w:rPr>
          <w:t>2</w:t>
        </w:r>
        <w:r>
          <w:rPr>
            <w:noProof/>
          </w:rPr>
          <w:fldChar w:fldCharType="end"/>
        </w:r>
      </w:hyperlink>
    </w:p>
    <w:p w:rsidR="00286BD5" w:rsidRDefault="0007149E">
      <w:pPr>
        <w:pStyle w:val="10"/>
        <w:tabs>
          <w:tab w:val="right" w:leader="dot" w:pos="9628"/>
        </w:tabs>
        <w:rPr>
          <w:rFonts w:asciiTheme="minorHAnsi" w:eastAsiaTheme="minorEastAsia" w:hAnsiTheme="minorHAnsi" w:cstheme="minorBidi"/>
          <w:noProof/>
          <w:szCs w:val="22"/>
        </w:rPr>
      </w:pPr>
      <w:hyperlink w:anchor="_Toc92375562" w:history="1">
        <w:r w:rsidR="00286BD5" w:rsidRPr="00362A97">
          <w:rPr>
            <w:rStyle w:val="af3"/>
            <w:rFonts w:ascii="仿宋" w:eastAsia="仿宋" w:hAnsi="仿宋" w:cs="宋体" w:hint="default"/>
            <w:noProof/>
            <w:kern w:val="0"/>
          </w:rPr>
          <w:t>第二部分  采购项目内容</w:t>
        </w:r>
        <w:r w:rsidR="00286BD5">
          <w:rPr>
            <w:noProof/>
          </w:rPr>
          <w:tab/>
        </w:r>
        <w:r>
          <w:rPr>
            <w:noProof/>
          </w:rPr>
          <w:fldChar w:fldCharType="begin"/>
        </w:r>
        <w:r w:rsidR="00286BD5">
          <w:rPr>
            <w:noProof/>
          </w:rPr>
          <w:instrText xml:space="preserve"> PAGEREF _Toc92375562 \h </w:instrText>
        </w:r>
        <w:r>
          <w:rPr>
            <w:noProof/>
          </w:rPr>
        </w:r>
        <w:r>
          <w:rPr>
            <w:noProof/>
          </w:rPr>
          <w:fldChar w:fldCharType="separate"/>
        </w:r>
        <w:r w:rsidR="00B65FB9">
          <w:rPr>
            <w:noProof/>
          </w:rPr>
          <w:t>5</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63" w:history="1">
        <w:r w:rsidR="00286BD5" w:rsidRPr="00362A97">
          <w:rPr>
            <w:rStyle w:val="af3"/>
            <w:rFonts w:ascii="仿宋" w:eastAsia="仿宋" w:hAnsi="仿宋" w:cs="仿宋" w:hint="default"/>
            <w:noProof/>
          </w:rPr>
          <w:t>一、合格响应供应商资格</w:t>
        </w:r>
        <w:r w:rsidR="00286BD5">
          <w:rPr>
            <w:noProof/>
          </w:rPr>
          <w:tab/>
        </w:r>
        <w:r>
          <w:rPr>
            <w:noProof/>
          </w:rPr>
          <w:fldChar w:fldCharType="begin"/>
        </w:r>
        <w:r w:rsidR="00286BD5">
          <w:rPr>
            <w:noProof/>
          </w:rPr>
          <w:instrText xml:space="preserve"> PAGEREF _Toc92375563 \h </w:instrText>
        </w:r>
        <w:r>
          <w:rPr>
            <w:noProof/>
          </w:rPr>
        </w:r>
        <w:r>
          <w:rPr>
            <w:noProof/>
          </w:rPr>
          <w:fldChar w:fldCharType="separate"/>
        </w:r>
        <w:r w:rsidR="00B65FB9">
          <w:rPr>
            <w:noProof/>
          </w:rPr>
          <w:t>5</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64" w:history="1">
        <w:r w:rsidR="00286BD5" w:rsidRPr="00362A97">
          <w:rPr>
            <w:rStyle w:val="af3"/>
            <w:rFonts w:ascii="仿宋" w:eastAsia="仿宋" w:hAnsi="仿宋" w:cs="仿宋" w:hint="default"/>
            <w:noProof/>
          </w:rPr>
          <w:t>二、项目说明</w:t>
        </w:r>
        <w:r w:rsidR="00286BD5">
          <w:rPr>
            <w:noProof/>
          </w:rPr>
          <w:tab/>
        </w:r>
        <w:r>
          <w:rPr>
            <w:noProof/>
          </w:rPr>
          <w:fldChar w:fldCharType="begin"/>
        </w:r>
        <w:r w:rsidR="00286BD5">
          <w:rPr>
            <w:noProof/>
          </w:rPr>
          <w:instrText xml:space="preserve"> PAGEREF _Toc92375564 \h </w:instrText>
        </w:r>
        <w:r>
          <w:rPr>
            <w:noProof/>
          </w:rPr>
        </w:r>
        <w:r>
          <w:rPr>
            <w:noProof/>
          </w:rPr>
          <w:fldChar w:fldCharType="separate"/>
        </w:r>
        <w:r w:rsidR="00B65FB9">
          <w:rPr>
            <w:noProof/>
          </w:rPr>
          <w:t>6</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65" w:history="1">
        <w:r w:rsidR="00286BD5" w:rsidRPr="00362A97">
          <w:rPr>
            <w:rStyle w:val="af3"/>
            <w:rFonts w:ascii="仿宋" w:eastAsia="仿宋" w:hAnsi="仿宋" w:cs="仿宋" w:hint="default"/>
            <w:noProof/>
          </w:rPr>
          <w:t>三、项目主要内容</w:t>
        </w:r>
        <w:r w:rsidR="00286BD5">
          <w:rPr>
            <w:noProof/>
          </w:rPr>
          <w:tab/>
        </w:r>
        <w:r>
          <w:rPr>
            <w:noProof/>
          </w:rPr>
          <w:fldChar w:fldCharType="begin"/>
        </w:r>
        <w:r w:rsidR="00286BD5">
          <w:rPr>
            <w:noProof/>
          </w:rPr>
          <w:instrText xml:space="preserve"> PAGEREF _Toc92375565 \h </w:instrText>
        </w:r>
        <w:r>
          <w:rPr>
            <w:noProof/>
          </w:rPr>
        </w:r>
        <w:r>
          <w:rPr>
            <w:noProof/>
          </w:rPr>
          <w:fldChar w:fldCharType="separate"/>
        </w:r>
        <w:r w:rsidR="00B65FB9">
          <w:rPr>
            <w:noProof/>
          </w:rPr>
          <w:t>6</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66" w:history="1">
        <w:r w:rsidR="00286BD5" w:rsidRPr="00362A97">
          <w:rPr>
            <w:rStyle w:val="af3"/>
            <w:rFonts w:ascii="仿宋" w:eastAsia="仿宋" w:hAnsi="仿宋" w:cs="仿宋" w:hint="default"/>
            <w:noProof/>
          </w:rPr>
          <w:t>四、采购项目技术规格、参数及要求</w:t>
        </w:r>
        <w:r w:rsidR="00286BD5">
          <w:rPr>
            <w:noProof/>
          </w:rPr>
          <w:tab/>
        </w:r>
        <w:r>
          <w:rPr>
            <w:noProof/>
          </w:rPr>
          <w:fldChar w:fldCharType="begin"/>
        </w:r>
        <w:r w:rsidR="00286BD5">
          <w:rPr>
            <w:noProof/>
          </w:rPr>
          <w:instrText xml:space="preserve"> PAGEREF _Toc92375566 \h </w:instrText>
        </w:r>
        <w:r>
          <w:rPr>
            <w:noProof/>
          </w:rPr>
        </w:r>
        <w:r>
          <w:rPr>
            <w:noProof/>
          </w:rPr>
          <w:fldChar w:fldCharType="separate"/>
        </w:r>
        <w:r w:rsidR="00B65FB9">
          <w:rPr>
            <w:noProof/>
          </w:rPr>
          <w:t>7</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67" w:history="1">
        <w:r w:rsidR="00286BD5" w:rsidRPr="00362A97">
          <w:rPr>
            <w:rStyle w:val="af3"/>
            <w:rFonts w:ascii="仿宋" w:eastAsia="仿宋" w:hAnsi="仿宋" w:cs="仿宋" w:hint="default"/>
            <w:noProof/>
          </w:rPr>
          <w:t>五、商务要求</w:t>
        </w:r>
        <w:r w:rsidR="00286BD5">
          <w:rPr>
            <w:noProof/>
          </w:rPr>
          <w:tab/>
        </w:r>
        <w:r>
          <w:rPr>
            <w:noProof/>
          </w:rPr>
          <w:fldChar w:fldCharType="begin"/>
        </w:r>
        <w:r w:rsidR="00286BD5">
          <w:rPr>
            <w:noProof/>
          </w:rPr>
          <w:instrText xml:space="preserve"> PAGEREF _Toc92375567 \h </w:instrText>
        </w:r>
        <w:r>
          <w:rPr>
            <w:noProof/>
          </w:rPr>
        </w:r>
        <w:r>
          <w:rPr>
            <w:noProof/>
          </w:rPr>
          <w:fldChar w:fldCharType="separate"/>
        </w:r>
        <w:r w:rsidR="00B65FB9">
          <w:rPr>
            <w:noProof/>
          </w:rPr>
          <w:t>15</w:t>
        </w:r>
        <w:r>
          <w:rPr>
            <w:noProof/>
          </w:rPr>
          <w:fldChar w:fldCharType="end"/>
        </w:r>
      </w:hyperlink>
    </w:p>
    <w:p w:rsidR="00286BD5" w:rsidRDefault="0007149E">
      <w:pPr>
        <w:pStyle w:val="10"/>
        <w:tabs>
          <w:tab w:val="right" w:leader="dot" w:pos="9628"/>
        </w:tabs>
        <w:rPr>
          <w:rFonts w:asciiTheme="minorHAnsi" w:eastAsiaTheme="minorEastAsia" w:hAnsiTheme="minorHAnsi" w:cstheme="minorBidi"/>
          <w:noProof/>
          <w:szCs w:val="22"/>
        </w:rPr>
      </w:pPr>
      <w:hyperlink w:anchor="_Toc92375568" w:history="1">
        <w:r w:rsidR="00286BD5" w:rsidRPr="00362A97">
          <w:rPr>
            <w:rStyle w:val="af3"/>
            <w:rFonts w:ascii="仿宋" w:eastAsia="仿宋" w:hAnsi="仿宋" w:cs="宋体" w:hint="default"/>
            <w:noProof/>
            <w:kern w:val="0"/>
          </w:rPr>
          <w:t>第三部分  磋商须知</w:t>
        </w:r>
        <w:r w:rsidR="00286BD5">
          <w:rPr>
            <w:noProof/>
          </w:rPr>
          <w:tab/>
        </w:r>
        <w:r>
          <w:rPr>
            <w:noProof/>
          </w:rPr>
          <w:fldChar w:fldCharType="begin"/>
        </w:r>
        <w:r w:rsidR="00286BD5">
          <w:rPr>
            <w:noProof/>
          </w:rPr>
          <w:instrText xml:space="preserve"> PAGEREF _Toc92375568 \h </w:instrText>
        </w:r>
        <w:r>
          <w:rPr>
            <w:noProof/>
          </w:rPr>
        </w:r>
        <w:r>
          <w:rPr>
            <w:noProof/>
          </w:rPr>
          <w:fldChar w:fldCharType="separate"/>
        </w:r>
        <w:r w:rsidR="00B65FB9">
          <w:rPr>
            <w:noProof/>
          </w:rPr>
          <w:t>19</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69" w:history="1">
        <w:r w:rsidR="00286BD5" w:rsidRPr="00362A97">
          <w:rPr>
            <w:rStyle w:val="af3"/>
            <w:rFonts w:ascii="仿宋" w:eastAsia="仿宋" w:hAnsi="仿宋" w:cs="宋体" w:hint="default"/>
            <w:bCs/>
            <w:noProof/>
            <w:kern w:val="0"/>
          </w:rPr>
          <w:t>一、说  明</w:t>
        </w:r>
        <w:r w:rsidR="00286BD5">
          <w:rPr>
            <w:noProof/>
          </w:rPr>
          <w:tab/>
        </w:r>
        <w:r>
          <w:rPr>
            <w:noProof/>
          </w:rPr>
          <w:fldChar w:fldCharType="begin"/>
        </w:r>
        <w:r w:rsidR="00286BD5">
          <w:rPr>
            <w:noProof/>
          </w:rPr>
          <w:instrText xml:space="preserve"> PAGEREF _Toc92375569 \h </w:instrText>
        </w:r>
        <w:r>
          <w:rPr>
            <w:noProof/>
          </w:rPr>
        </w:r>
        <w:r>
          <w:rPr>
            <w:noProof/>
          </w:rPr>
          <w:fldChar w:fldCharType="separate"/>
        </w:r>
        <w:r w:rsidR="00B65FB9">
          <w:rPr>
            <w:noProof/>
          </w:rPr>
          <w:t>19</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0" w:history="1">
        <w:r w:rsidR="00286BD5" w:rsidRPr="00362A97">
          <w:rPr>
            <w:rStyle w:val="af3"/>
            <w:rFonts w:ascii="仿宋" w:eastAsia="仿宋" w:hAnsi="仿宋" w:cs="宋体" w:hint="default"/>
            <w:bCs/>
            <w:noProof/>
            <w:kern w:val="0"/>
          </w:rPr>
          <w:t>二、磋商文件</w:t>
        </w:r>
        <w:r w:rsidR="00286BD5">
          <w:rPr>
            <w:noProof/>
          </w:rPr>
          <w:tab/>
        </w:r>
        <w:r>
          <w:rPr>
            <w:noProof/>
          </w:rPr>
          <w:fldChar w:fldCharType="begin"/>
        </w:r>
        <w:r w:rsidR="00286BD5">
          <w:rPr>
            <w:noProof/>
          </w:rPr>
          <w:instrText xml:space="preserve"> PAGEREF _Toc92375570 \h </w:instrText>
        </w:r>
        <w:r>
          <w:rPr>
            <w:noProof/>
          </w:rPr>
        </w:r>
        <w:r>
          <w:rPr>
            <w:noProof/>
          </w:rPr>
          <w:fldChar w:fldCharType="separate"/>
        </w:r>
        <w:r w:rsidR="00B65FB9">
          <w:rPr>
            <w:noProof/>
          </w:rPr>
          <w:t>20</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1" w:history="1">
        <w:r w:rsidR="00286BD5" w:rsidRPr="00362A97">
          <w:rPr>
            <w:rStyle w:val="af3"/>
            <w:rFonts w:ascii="仿宋" w:eastAsia="仿宋" w:hAnsi="仿宋" w:cs="宋体" w:hint="default"/>
            <w:bCs/>
            <w:noProof/>
            <w:kern w:val="0"/>
          </w:rPr>
          <w:t>三、竞争性磋商响应文件的编制</w:t>
        </w:r>
        <w:r w:rsidR="00286BD5">
          <w:rPr>
            <w:noProof/>
          </w:rPr>
          <w:tab/>
        </w:r>
        <w:r>
          <w:rPr>
            <w:noProof/>
          </w:rPr>
          <w:fldChar w:fldCharType="begin"/>
        </w:r>
        <w:r w:rsidR="00286BD5">
          <w:rPr>
            <w:noProof/>
          </w:rPr>
          <w:instrText xml:space="preserve"> PAGEREF _Toc92375571 \h </w:instrText>
        </w:r>
        <w:r>
          <w:rPr>
            <w:noProof/>
          </w:rPr>
        </w:r>
        <w:r>
          <w:rPr>
            <w:noProof/>
          </w:rPr>
          <w:fldChar w:fldCharType="separate"/>
        </w:r>
        <w:r w:rsidR="00B65FB9">
          <w:rPr>
            <w:noProof/>
          </w:rPr>
          <w:t>20</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2" w:history="1">
        <w:r w:rsidR="00286BD5" w:rsidRPr="00362A97">
          <w:rPr>
            <w:rStyle w:val="af3"/>
            <w:rFonts w:ascii="仿宋" w:eastAsia="仿宋" w:hAnsi="仿宋" w:cs="宋体" w:hint="default"/>
            <w:bCs/>
            <w:noProof/>
            <w:kern w:val="0"/>
          </w:rPr>
          <w:t>四、磋商报价要求</w:t>
        </w:r>
        <w:r w:rsidR="00286BD5">
          <w:rPr>
            <w:noProof/>
          </w:rPr>
          <w:tab/>
        </w:r>
        <w:r>
          <w:rPr>
            <w:noProof/>
          </w:rPr>
          <w:fldChar w:fldCharType="begin"/>
        </w:r>
        <w:r w:rsidR="00286BD5">
          <w:rPr>
            <w:noProof/>
          </w:rPr>
          <w:instrText xml:space="preserve"> PAGEREF _Toc92375572 \h </w:instrText>
        </w:r>
        <w:r>
          <w:rPr>
            <w:noProof/>
          </w:rPr>
        </w:r>
        <w:r>
          <w:rPr>
            <w:noProof/>
          </w:rPr>
          <w:fldChar w:fldCharType="separate"/>
        </w:r>
        <w:r w:rsidR="00B65FB9">
          <w:rPr>
            <w:noProof/>
          </w:rPr>
          <w:t>21</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3" w:history="1">
        <w:r w:rsidR="00286BD5" w:rsidRPr="00362A97">
          <w:rPr>
            <w:rStyle w:val="af3"/>
            <w:rFonts w:ascii="仿宋" w:eastAsia="仿宋" w:hAnsi="仿宋" w:cs="宋体" w:hint="default"/>
            <w:bCs/>
            <w:noProof/>
            <w:kern w:val="0"/>
          </w:rPr>
          <w:t>五、磋商保证金</w:t>
        </w:r>
        <w:r w:rsidR="00286BD5">
          <w:rPr>
            <w:noProof/>
          </w:rPr>
          <w:tab/>
        </w:r>
        <w:r>
          <w:rPr>
            <w:noProof/>
          </w:rPr>
          <w:fldChar w:fldCharType="begin"/>
        </w:r>
        <w:r w:rsidR="00286BD5">
          <w:rPr>
            <w:noProof/>
          </w:rPr>
          <w:instrText xml:space="preserve"> PAGEREF _Toc92375573 \h </w:instrText>
        </w:r>
        <w:r>
          <w:rPr>
            <w:noProof/>
          </w:rPr>
        </w:r>
        <w:r>
          <w:rPr>
            <w:noProof/>
          </w:rPr>
          <w:fldChar w:fldCharType="separate"/>
        </w:r>
        <w:r w:rsidR="00B65FB9">
          <w:rPr>
            <w:noProof/>
          </w:rPr>
          <w:t>21</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4" w:history="1">
        <w:r w:rsidR="00286BD5" w:rsidRPr="00362A97">
          <w:rPr>
            <w:rStyle w:val="af3"/>
            <w:rFonts w:ascii="仿宋" w:eastAsia="仿宋" w:hAnsi="仿宋" w:cs="宋体" w:hint="default"/>
            <w:bCs/>
            <w:noProof/>
            <w:kern w:val="0"/>
          </w:rPr>
          <w:t>六、竞争性磋商响应文件的份数、封装和递交</w:t>
        </w:r>
        <w:r w:rsidR="00286BD5">
          <w:rPr>
            <w:noProof/>
          </w:rPr>
          <w:tab/>
        </w:r>
        <w:r>
          <w:rPr>
            <w:noProof/>
          </w:rPr>
          <w:fldChar w:fldCharType="begin"/>
        </w:r>
        <w:r w:rsidR="00286BD5">
          <w:rPr>
            <w:noProof/>
          </w:rPr>
          <w:instrText xml:space="preserve"> PAGEREF _Toc92375574 \h </w:instrText>
        </w:r>
        <w:r>
          <w:rPr>
            <w:noProof/>
          </w:rPr>
        </w:r>
        <w:r>
          <w:rPr>
            <w:noProof/>
          </w:rPr>
          <w:fldChar w:fldCharType="separate"/>
        </w:r>
        <w:r w:rsidR="00B65FB9">
          <w:rPr>
            <w:noProof/>
          </w:rPr>
          <w:t>22</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5" w:history="1">
        <w:r w:rsidR="00286BD5" w:rsidRPr="00362A97">
          <w:rPr>
            <w:rStyle w:val="af3"/>
            <w:rFonts w:ascii="仿宋" w:eastAsia="仿宋" w:hAnsi="仿宋" w:cs="宋体" w:hint="default"/>
            <w:bCs/>
            <w:noProof/>
            <w:kern w:val="0"/>
          </w:rPr>
          <w:t>七、磋商的步骤</w:t>
        </w:r>
        <w:r w:rsidR="00286BD5">
          <w:rPr>
            <w:noProof/>
          </w:rPr>
          <w:tab/>
        </w:r>
        <w:r>
          <w:rPr>
            <w:noProof/>
          </w:rPr>
          <w:fldChar w:fldCharType="begin"/>
        </w:r>
        <w:r w:rsidR="00286BD5">
          <w:rPr>
            <w:noProof/>
          </w:rPr>
          <w:instrText xml:space="preserve"> PAGEREF _Toc92375575 \h </w:instrText>
        </w:r>
        <w:r>
          <w:rPr>
            <w:noProof/>
          </w:rPr>
        </w:r>
        <w:r>
          <w:rPr>
            <w:noProof/>
          </w:rPr>
          <w:fldChar w:fldCharType="separate"/>
        </w:r>
        <w:r w:rsidR="00B65FB9">
          <w:rPr>
            <w:noProof/>
          </w:rPr>
          <w:t>23</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6" w:history="1">
        <w:r w:rsidR="00286BD5" w:rsidRPr="00362A97">
          <w:rPr>
            <w:rStyle w:val="af3"/>
            <w:rFonts w:ascii="仿宋" w:eastAsia="仿宋" w:hAnsi="仿宋" w:cs="宋体" w:hint="default"/>
            <w:bCs/>
            <w:noProof/>
            <w:kern w:val="0"/>
          </w:rPr>
          <w:t>八、确定成交供应商的办法</w:t>
        </w:r>
        <w:r w:rsidR="00286BD5">
          <w:rPr>
            <w:noProof/>
          </w:rPr>
          <w:tab/>
        </w:r>
        <w:r>
          <w:rPr>
            <w:noProof/>
          </w:rPr>
          <w:fldChar w:fldCharType="begin"/>
        </w:r>
        <w:r w:rsidR="00286BD5">
          <w:rPr>
            <w:noProof/>
          </w:rPr>
          <w:instrText xml:space="preserve"> PAGEREF _Toc92375576 \h </w:instrText>
        </w:r>
        <w:r>
          <w:rPr>
            <w:noProof/>
          </w:rPr>
        </w:r>
        <w:r>
          <w:rPr>
            <w:noProof/>
          </w:rPr>
          <w:fldChar w:fldCharType="separate"/>
        </w:r>
        <w:r w:rsidR="00B65FB9">
          <w:rPr>
            <w:noProof/>
          </w:rPr>
          <w:t>25</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7" w:history="1">
        <w:r w:rsidR="00286BD5" w:rsidRPr="00362A97">
          <w:rPr>
            <w:rStyle w:val="af3"/>
            <w:rFonts w:ascii="仿宋" w:eastAsia="仿宋" w:hAnsi="仿宋" w:cs="宋体" w:hint="default"/>
            <w:bCs/>
            <w:noProof/>
            <w:kern w:val="0"/>
          </w:rPr>
          <w:t>九、</w:t>
        </w:r>
        <w:r w:rsidR="00286BD5" w:rsidRPr="00362A97">
          <w:rPr>
            <w:rStyle w:val="af3"/>
            <w:rFonts w:ascii="仿宋" w:eastAsia="仿宋" w:hAnsi="仿宋" w:hint="default"/>
            <w:noProof/>
            <w:kern w:val="0"/>
          </w:rPr>
          <w:t>询问、质疑、投诉</w:t>
        </w:r>
        <w:r w:rsidR="00286BD5">
          <w:rPr>
            <w:noProof/>
          </w:rPr>
          <w:tab/>
        </w:r>
        <w:r>
          <w:rPr>
            <w:noProof/>
          </w:rPr>
          <w:fldChar w:fldCharType="begin"/>
        </w:r>
        <w:r w:rsidR="00286BD5">
          <w:rPr>
            <w:noProof/>
          </w:rPr>
          <w:instrText xml:space="preserve"> PAGEREF _Toc92375577 \h </w:instrText>
        </w:r>
        <w:r>
          <w:rPr>
            <w:noProof/>
          </w:rPr>
        </w:r>
        <w:r>
          <w:rPr>
            <w:noProof/>
          </w:rPr>
          <w:fldChar w:fldCharType="separate"/>
        </w:r>
        <w:r w:rsidR="00B65FB9">
          <w:rPr>
            <w:noProof/>
          </w:rPr>
          <w:t>29</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8" w:history="1">
        <w:r w:rsidR="00286BD5" w:rsidRPr="00362A97">
          <w:rPr>
            <w:rStyle w:val="af3"/>
            <w:rFonts w:ascii="仿宋" w:eastAsia="仿宋" w:hAnsi="仿宋" w:cs="宋体" w:hint="default"/>
            <w:noProof/>
          </w:rPr>
          <w:t>十、签订合同</w:t>
        </w:r>
        <w:r w:rsidR="00286BD5">
          <w:rPr>
            <w:noProof/>
          </w:rPr>
          <w:tab/>
        </w:r>
        <w:r>
          <w:rPr>
            <w:noProof/>
          </w:rPr>
          <w:fldChar w:fldCharType="begin"/>
        </w:r>
        <w:r w:rsidR="00286BD5">
          <w:rPr>
            <w:noProof/>
          </w:rPr>
          <w:instrText xml:space="preserve"> PAGEREF _Toc92375578 \h </w:instrText>
        </w:r>
        <w:r>
          <w:rPr>
            <w:noProof/>
          </w:rPr>
        </w:r>
        <w:r>
          <w:rPr>
            <w:noProof/>
          </w:rPr>
          <w:fldChar w:fldCharType="separate"/>
        </w:r>
        <w:r w:rsidR="00B65FB9">
          <w:rPr>
            <w:noProof/>
          </w:rPr>
          <w:t>31</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79" w:history="1">
        <w:r w:rsidR="00286BD5" w:rsidRPr="00362A97">
          <w:rPr>
            <w:rStyle w:val="af3"/>
            <w:rFonts w:ascii="仿宋" w:eastAsia="仿宋" w:hAnsi="仿宋" w:cs="宋体" w:hint="default"/>
            <w:bCs/>
            <w:noProof/>
            <w:kern w:val="0"/>
          </w:rPr>
          <w:t>十一、适用法律</w:t>
        </w:r>
        <w:r w:rsidR="00286BD5">
          <w:rPr>
            <w:noProof/>
          </w:rPr>
          <w:tab/>
        </w:r>
        <w:r>
          <w:rPr>
            <w:noProof/>
          </w:rPr>
          <w:fldChar w:fldCharType="begin"/>
        </w:r>
        <w:r w:rsidR="00286BD5">
          <w:rPr>
            <w:noProof/>
          </w:rPr>
          <w:instrText xml:space="preserve"> PAGEREF _Toc92375579 \h </w:instrText>
        </w:r>
        <w:r>
          <w:rPr>
            <w:noProof/>
          </w:rPr>
        </w:r>
        <w:r>
          <w:rPr>
            <w:noProof/>
          </w:rPr>
          <w:fldChar w:fldCharType="separate"/>
        </w:r>
        <w:r w:rsidR="00B65FB9">
          <w:rPr>
            <w:noProof/>
          </w:rPr>
          <w:t>32</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80" w:history="1">
        <w:r w:rsidR="00286BD5" w:rsidRPr="00362A97">
          <w:rPr>
            <w:rStyle w:val="af3"/>
            <w:rFonts w:ascii="仿宋" w:eastAsia="仿宋" w:hAnsi="仿宋" w:cs="宋体" w:hint="default"/>
            <w:noProof/>
            <w:kern w:val="0"/>
          </w:rPr>
          <w:t>十二、本次采购按国家相关规定向成交供应商收取成交服务费。</w:t>
        </w:r>
        <w:r w:rsidR="00286BD5">
          <w:rPr>
            <w:noProof/>
          </w:rPr>
          <w:tab/>
        </w:r>
        <w:r>
          <w:rPr>
            <w:noProof/>
          </w:rPr>
          <w:fldChar w:fldCharType="begin"/>
        </w:r>
        <w:r w:rsidR="00286BD5">
          <w:rPr>
            <w:noProof/>
          </w:rPr>
          <w:instrText xml:space="preserve"> PAGEREF _Toc92375580 \h </w:instrText>
        </w:r>
        <w:r>
          <w:rPr>
            <w:noProof/>
          </w:rPr>
        </w:r>
        <w:r>
          <w:rPr>
            <w:noProof/>
          </w:rPr>
          <w:fldChar w:fldCharType="separate"/>
        </w:r>
        <w:r w:rsidR="00B65FB9">
          <w:rPr>
            <w:noProof/>
          </w:rPr>
          <w:t>33</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81" w:history="1">
        <w:r w:rsidR="00286BD5" w:rsidRPr="00362A97">
          <w:rPr>
            <w:rStyle w:val="af3"/>
            <w:rFonts w:ascii="仿宋" w:eastAsia="仿宋" w:hAnsi="仿宋" w:cs="宋体" w:hint="default"/>
            <w:bCs/>
            <w:noProof/>
            <w:kern w:val="0"/>
          </w:rPr>
          <w:t>十三、相关表格</w:t>
        </w:r>
        <w:r w:rsidR="00286BD5">
          <w:rPr>
            <w:noProof/>
          </w:rPr>
          <w:tab/>
        </w:r>
        <w:r>
          <w:rPr>
            <w:noProof/>
          </w:rPr>
          <w:fldChar w:fldCharType="begin"/>
        </w:r>
        <w:r w:rsidR="00286BD5">
          <w:rPr>
            <w:noProof/>
          </w:rPr>
          <w:instrText xml:space="preserve"> PAGEREF _Toc92375581 \h </w:instrText>
        </w:r>
        <w:r>
          <w:rPr>
            <w:noProof/>
          </w:rPr>
        </w:r>
        <w:r>
          <w:rPr>
            <w:noProof/>
          </w:rPr>
          <w:fldChar w:fldCharType="separate"/>
        </w:r>
        <w:r w:rsidR="00B65FB9">
          <w:rPr>
            <w:noProof/>
          </w:rPr>
          <w:t>35</w:t>
        </w:r>
        <w:r>
          <w:rPr>
            <w:noProof/>
          </w:rPr>
          <w:fldChar w:fldCharType="end"/>
        </w:r>
      </w:hyperlink>
    </w:p>
    <w:p w:rsidR="00286BD5" w:rsidRDefault="0007149E">
      <w:pPr>
        <w:pStyle w:val="10"/>
        <w:tabs>
          <w:tab w:val="right" w:leader="dot" w:pos="9628"/>
        </w:tabs>
        <w:rPr>
          <w:rFonts w:asciiTheme="minorHAnsi" w:eastAsiaTheme="minorEastAsia" w:hAnsiTheme="minorHAnsi" w:cstheme="minorBidi"/>
          <w:noProof/>
          <w:szCs w:val="22"/>
        </w:rPr>
      </w:pPr>
      <w:hyperlink w:anchor="_Toc92375582" w:history="1">
        <w:r w:rsidR="00286BD5" w:rsidRPr="00362A97">
          <w:rPr>
            <w:rStyle w:val="af3"/>
            <w:rFonts w:ascii="仿宋" w:eastAsia="仿宋" w:hAnsi="仿宋" w:cs="宋体" w:hint="default"/>
            <w:noProof/>
            <w:kern w:val="0"/>
          </w:rPr>
          <w:t>第四部分 市（县、区）采购合同书</w:t>
        </w:r>
        <w:r w:rsidR="00286BD5">
          <w:rPr>
            <w:noProof/>
          </w:rPr>
          <w:tab/>
        </w:r>
        <w:r>
          <w:rPr>
            <w:noProof/>
          </w:rPr>
          <w:fldChar w:fldCharType="begin"/>
        </w:r>
        <w:r w:rsidR="00286BD5">
          <w:rPr>
            <w:noProof/>
          </w:rPr>
          <w:instrText xml:space="preserve"> PAGEREF _Toc92375582 \h </w:instrText>
        </w:r>
        <w:r>
          <w:rPr>
            <w:noProof/>
          </w:rPr>
        </w:r>
        <w:r>
          <w:rPr>
            <w:noProof/>
          </w:rPr>
          <w:fldChar w:fldCharType="separate"/>
        </w:r>
        <w:r w:rsidR="00B65FB9">
          <w:rPr>
            <w:noProof/>
          </w:rPr>
          <w:t>37</w:t>
        </w:r>
        <w:r>
          <w:rPr>
            <w:noProof/>
          </w:rPr>
          <w:fldChar w:fldCharType="end"/>
        </w:r>
      </w:hyperlink>
    </w:p>
    <w:p w:rsidR="00286BD5" w:rsidRDefault="0007149E">
      <w:pPr>
        <w:pStyle w:val="10"/>
        <w:tabs>
          <w:tab w:val="right" w:leader="dot" w:pos="9628"/>
        </w:tabs>
        <w:rPr>
          <w:rFonts w:asciiTheme="minorHAnsi" w:eastAsiaTheme="minorEastAsia" w:hAnsiTheme="minorHAnsi" w:cstheme="minorBidi"/>
          <w:noProof/>
          <w:szCs w:val="22"/>
        </w:rPr>
      </w:pPr>
      <w:hyperlink w:anchor="_Toc92375583" w:history="1">
        <w:r w:rsidR="00286BD5" w:rsidRPr="00362A97">
          <w:rPr>
            <w:rStyle w:val="af3"/>
            <w:rFonts w:ascii="仿宋" w:eastAsia="仿宋" w:hAnsi="仿宋" w:cs="宋体" w:hint="default"/>
            <w:noProof/>
            <w:kern w:val="0"/>
          </w:rPr>
          <w:t>第五部分 采购项目响应文件</w:t>
        </w:r>
        <w:r w:rsidR="00286BD5">
          <w:rPr>
            <w:noProof/>
          </w:rPr>
          <w:tab/>
        </w:r>
        <w:r>
          <w:rPr>
            <w:noProof/>
          </w:rPr>
          <w:fldChar w:fldCharType="begin"/>
        </w:r>
        <w:r w:rsidR="00286BD5">
          <w:rPr>
            <w:noProof/>
          </w:rPr>
          <w:instrText xml:space="preserve"> PAGEREF _Toc92375583 \h </w:instrText>
        </w:r>
        <w:r>
          <w:rPr>
            <w:noProof/>
          </w:rPr>
        </w:r>
        <w:r>
          <w:rPr>
            <w:noProof/>
          </w:rPr>
          <w:fldChar w:fldCharType="separate"/>
        </w:r>
        <w:r w:rsidR="00B65FB9">
          <w:rPr>
            <w:noProof/>
          </w:rPr>
          <w:t>40</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84" w:history="1">
        <w:r w:rsidR="00286BD5" w:rsidRPr="00362A97">
          <w:rPr>
            <w:rStyle w:val="af3"/>
            <w:rFonts w:ascii="仿宋" w:eastAsia="仿宋" w:hAnsi="仿宋" w:cs="宋体" w:hint="default"/>
            <w:noProof/>
            <w:kern w:val="0"/>
          </w:rPr>
          <w:t>一、自查表</w:t>
        </w:r>
        <w:r w:rsidR="00286BD5">
          <w:rPr>
            <w:noProof/>
          </w:rPr>
          <w:tab/>
        </w:r>
        <w:r>
          <w:rPr>
            <w:noProof/>
          </w:rPr>
          <w:fldChar w:fldCharType="begin"/>
        </w:r>
        <w:r w:rsidR="00286BD5">
          <w:rPr>
            <w:noProof/>
          </w:rPr>
          <w:instrText xml:space="preserve"> PAGEREF _Toc92375584 \h </w:instrText>
        </w:r>
        <w:r>
          <w:rPr>
            <w:noProof/>
          </w:rPr>
        </w:r>
        <w:r>
          <w:rPr>
            <w:noProof/>
          </w:rPr>
          <w:fldChar w:fldCharType="separate"/>
        </w:r>
        <w:r w:rsidR="00B65FB9">
          <w:rPr>
            <w:noProof/>
          </w:rPr>
          <w:t>43</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85" w:history="1">
        <w:r w:rsidR="00286BD5" w:rsidRPr="00362A97">
          <w:rPr>
            <w:rStyle w:val="af3"/>
            <w:rFonts w:ascii="仿宋" w:eastAsia="仿宋" w:hAnsi="仿宋" w:cs="宋体" w:hint="default"/>
            <w:noProof/>
            <w:kern w:val="0"/>
          </w:rPr>
          <w:t>1.1资格性/符合性自查表</w:t>
        </w:r>
        <w:r w:rsidR="00286BD5">
          <w:rPr>
            <w:noProof/>
          </w:rPr>
          <w:tab/>
        </w:r>
        <w:r>
          <w:rPr>
            <w:noProof/>
          </w:rPr>
          <w:fldChar w:fldCharType="begin"/>
        </w:r>
        <w:r w:rsidR="00286BD5">
          <w:rPr>
            <w:noProof/>
          </w:rPr>
          <w:instrText xml:space="preserve"> PAGEREF _Toc92375585 \h </w:instrText>
        </w:r>
        <w:r>
          <w:rPr>
            <w:noProof/>
          </w:rPr>
        </w:r>
        <w:r>
          <w:rPr>
            <w:noProof/>
          </w:rPr>
          <w:fldChar w:fldCharType="separate"/>
        </w:r>
        <w:r w:rsidR="00B65FB9">
          <w:rPr>
            <w:noProof/>
          </w:rPr>
          <w:t>43</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86" w:history="1">
        <w:r w:rsidR="00286BD5" w:rsidRPr="00362A97">
          <w:rPr>
            <w:rStyle w:val="af3"/>
            <w:rFonts w:ascii="仿宋" w:eastAsia="仿宋" w:hAnsi="仿宋" w:cs="宋体" w:hint="default"/>
            <w:noProof/>
            <w:kern w:val="0"/>
          </w:rPr>
          <w:t>1.2评审项目响应资料表</w:t>
        </w:r>
        <w:r w:rsidR="00286BD5">
          <w:rPr>
            <w:noProof/>
          </w:rPr>
          <w:tab/>
        </w:r>
        <w:r>
          <w:rPr>
            <w:noProof/>
          </w:rPr>
          <w:fldChar w:fldCharType="begin"/>
        </w:r>
        <w:r w:rsidR="00286BD5">
          <w:rPr>
            <w:noProof/>
          </w:rPr>
          <w:instrText xml:space="preserve"> PAGEREF _Toc92375586 \h </w:instrText>
        </w:r>
        <w:r>
          <w:rPr>
            <w:noProof/>
          </w:rPr>
        </w:r>
        <w:r>
          <w:rPr>
            <w:noProof/>
          </w:rPr>
          <w:fldChar w:fldCharType="separate"/>
        </w:r>
        <w:r w:rsidR="00B65FB9">
          <w:rPr>
            <w:noProof/>
          </w:rPr>
          <w:t>44</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87" w:history="1">
        <w:r w:rsidR="00286BD5" w:rsidRPr="00362A97">
          <w:rPr>
            <w:rStyle w:val="af3"/>
            <w:rFonts w:ascii="仿宋" w:eastAsia="仿宋" w:hAnsi="仿宋" w:cs="宋体" w:hint="default"/>
            <w:noProof/>
            <w:kern w:val="0"/>
          </w:rPr>
          <w:t>二、资格性文件</w:t>
        </w:r>
        <w:r w:rsidR="00286BD5">
          <w:rPr>
            <w:noProof/>
          </w:rPr>
          <w:tab/>
        </w:r>
        <w:r>
          <w:rPr>
            <w:noProof/>
          </w:rPr>
          <w:fldChar w:fldCharType="begin"/>
        </w:r>
        <w:r w:rsidR="00286BD5">
          <w:rPr>
            <w:noProof/>
          </w:rPr>
          <w:instrText xml:space="preserve"> PAGEREF _Toc92375587 \h </w:instrText>
        </w:r>
        <w:r>
          <w:rPr>
            <w:noProof/>
          </w:rPr>
        </w:r>
        <w:r>
          <w:rPr>
            <w:noProof/>
          </w:rPr>
          <w:fldChar w:fldCharType="separate"/>
        </w:r>
        <w:r w:rsidR="00B65FB9">
          <w:rPr>
            <w:noProof/>
          </w:rPr>
          <w:t>45</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88" w:history="1">
        <w:r w:rsidR="00286BD5" w:rsidRPr="00362A97">
          <w:rPr>
            <w:rStyle w:val="af3"/>
            <w:rFonts w:ascii="仿宋" w:eastAsia="仿宋" w:hAnsi="仿宋" w:cs="宋体" w:hint="default"/>
            <w:noProof/>
            <w:kern w:val="0"/>
          </w:rPr>
          <w:t>2.1 响应函格式</w:t>
        </w:r>
        <w:r w:rsidR="00286BD5">
          <w:rPr>
            <w:noProof/>
          </w:rPr>
          <w:tab/>
        </w:r>
        <w:r>
          <w:rPr>
            <w:noProof/>
          </w:rPr>
          <w:fldChar w:fldCharType="begin"/>
        </w:r>
        <w:r w:rsidR="00286BD5">
          <w:rPr>
            <w:noProof/>
          </w:rPr>
          <w:instrText xml:space="preserve"> PAGEREF _Toc92375588 \h </w:instrText>
        </w:r>
        <w:r>
          <w:rPr>
            <w:noProof/>
          </w:rPr>
        </w:r>
        <w:r>
          <w:rPr>
            <w:noProof/>
          </w:rPr>
          <w:fldChar w:fldCharType="separate"/>
        </w:r>
        <w:r w:rsidR="00B65FB9">
          <w:rPr>
            <w:noProof/>
          </w:rPr>
          <w:t>45</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89" w:history="1">
        <w:r w:rsidR="00286BD5" w:rsidRPr="00362A97">
          <w:rPr>
            <w:rStyle w:val="af3"/>
            <w:rFonts w:ascii="仿宋" w:eastAsia="仿宋" w:hAnsi="仿宋" w:cs="宋体" w:hint="default"/>
            <w:noProof/>
            <w:kern w:val="0"/>
          </w:rPr>
          <w:t>2.2 关于资格的声明函格式</w:t>
        </w:r>
        <w:r w:rsidR="00286BD5">
          <w:rPr>
            <w:noProof/>
          </w:rPr>
          <w:tab/>
        </w:r>
        <w:r>
          <w:rPr>
            <w:noProof/>
          </w:rPr>
          <w:fldChar w:fldCharType="begin"/>
        </w:r>
        <w:r w:rsidR="00286BD5">
          <w:rPr>
            <w:noProof/>
          </w:rPr>
          <w:instrText xml:space="preserve"> PAGEREF _Toc92375589 \h </w:instrText>
        </w:r>
        <w:r>
          <w:rPr>
            <w:noProof/>
          </w:rPr>
        </w:r>
        <w:r>
          <w:rPr>
            <w:noProof/>
          </w:rPr>
          <w:fldChar w:fldCharType="separate"/>
        </w:r>
        <w:r w:rsidR="00B65FB9">
          <w:rPr>
            <w:noProof/>
          </w:rPr>
          <w:t>47</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90" w:history="1">
        <w:r w:rsidR="00286BD5" w:rsidRPr="00362A97">
          <w:rPr>
            <w:rStyle w:val="af3"/>
            <w:rFonts w:ascii="仿宋" w:eastAsia="仿宋" w:hAnsi="仿宋" w:hint="default"/>
            <w:noProof/>
            <w:snapToGrid w:val="0"/>
          </w:rPr>
          <w:t>2.3 资格证明材料</w:t>
        </w:r>
        <w:r w:rsidR="00286BD5">
          <w:rPr>
            <w:noProof/>
          </w:rPr>
          <w:tab/>
        </w:r>
        <w:r>
          <w:rPr>
            <w:noProof/>
          </w:rPr>
          <w:fldChar w:fldCharType="begin"/>
        </w:r>
        <w:r w:rsidR="00286BD5">
          <w:rPr>
            <w:noProof/>
          </w:rPr>
          <w:instrText xml:space="preserve"> PAGEREF _Toc92375590 \h </w:instrText>
        </w:r>
        <w:r>
          <w:rPr>
            <w:noProof/>
          </w:rPr>
        </w:r>
        <w:r>
          <w:rPr>
            <w:noProof/>
          </w:rPr>
          <w:fldChar w:fldCharType="separate"/>
        </w:r>
        <w:r w:rsidR="00B65FB9">
          <w:rPr>
            <w:noProof/>
          </w:rPr>
          <w:t>48</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91" w:history="1">
        <w:r w:rsidR="00286BD5" w:rsidRPr="00362A97">
          <w:rPr>
            <w:rStyle w:val="af3"/>
            <w:rFonts w:ascii="仿宋" w:eastAsia="仿宋" w:hAnsi="仿宋" w:cs="宋体" w:hint="default"/>
            <w:noProof/>
            <w:kern w:val="0"/>
          </w:rPr>
          <w:t>三、商务部分</w:t>
        </w:r>
        <w:r w:rsidR="00286BD5">
          <w:rPr>
            <w:noProof/>
          </w:rPr>
          <w:tab/>
        </w:r>
        <w:r>
          <w:rPr>
            <w:noProof/>
          </w:rPr>
          <w:fldChar w:fldCharType="begin"/>
        </w:r>
        <w:r w:rsidR="00286BD5">
          <w:rPr>
            <w:noProof/>
          </w:rPr>
          <w:instrText xml:space="preserve"> PAGEREF _Toc92375591 \h </w:instrText>
        </w:r>
        <w:r>
          <w:rPr>
            <w:noProof/>
          </w:rPr>
        </w:r>
        <w:r>
          <w:rPr>
            <w:noProof/>
          </w:rPr>
          <w:fldChar w:fldCharType="separate"/>
        </w:r>
        <w:r w:rsidR="00B65FB9">
          <w:rPr>
            <w:noProof/>
          </w:rPr>
          <w:t>63</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92" w:history="1">
        <w:r w:rsidR="00286BD5" w:rsidRPr="00362A97">
          <w:rPr>
            <w:rStyle w:val="af3"/>
            <w:rFonts w:ascii="仿宋" w:eastAsia="仿宋" w:hAnsi="仿宋" w:cs="宋体" w:hint="default"/>
            <w:noProof/>
            <w:kern w:val="0"/>
          </w:rPr>
          <w:t>3.1  响应供应商综合概况与计划</w:t>
        </w:r>
        <w:r w:rsidR="00286BD5">
          <w:rPr>
            <w:noProof/>
          </w:rPr>
          <w:tab/>
        </w:r>
        <w:r>
          <w:rPr>
            <w:noProof/>
          </w:rPr>
          <w:fldChar w:fldCharType="begin"/>
        </w:r>
        <w:r w:rsidR="00286BD5">
          <w:rPr>
            <w:noProof/>
          </w:rPr>
          <w:instrText xml:space="preserve"> PAGEREF _Toc92375592 \h </w:instrText>
        </w:r>
        <w:r>
          <w:rPr>
            <w:noProof/>
          </w:rPr>
        </w:r>
        <w:r>
          <w:rPr>
            <w:noProof/>
          </w:rPr>
          <w:fldChar w:fldCharType="separate"/>
        </w:r>
        <w:r w:rsidR="00B65FB9">
          <w:rPr>
            <w:noProof/>
          </w:rPr>
          <w:t>63</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93" w:history="1">
        <w:r w:rsidR="00286BD5" w:rsidRPr="00362A97">
          <w:rPr>
            <w:rStyle w:val="af3"/>
            <w:rFonts w:ascii="仿宋" w:eastAsia="仿宋" w:hAnsi="仿宋" w:cs="宋体" w:hint="default"/>
            <w:noProof/>
            <w:kern w:val="0"/>
          </w:rPr>
          <w:t>3.2商务条款响应表</w:t>
        </w:r>
        <w:r w:rsidR="00286BD5">
          <w:rPr>
            <w:noProof/>
          </w:rPr>
          <w:tab/>
        </w:r>
        <w:r>
          <w:rPr>
            <w:noProof/>
          </w:rPr>
          <w:fldChar w:fldCharType="begin"/>
        </w:r>
        <w:r w:rsidR="00286BD5">
          <w:rPr>
            <w:noProof/>
          </w:rPr>
          <w:instrText xml:space="preserve"> PAGEREF _Toc92375593 \h </w:instrText>
        </w:r>
        <w:r>
          <w:rPr>
            <w:noProof/>
          </w:rPr>
        </w:r>
        <w:r>
          <w:rPr>
            <w:noProof/>
          </w:rPr>
          <w:fldChar w:fldCharType="separate"/>
        </w:r>
        <w:r w:rsidR="00B65FB9">
          <w:rPr>
            <w:noProof/>
          </w:rPr>
          <w:t>65</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94" w:history="1">
        <w:r w:rsidR="00286BD5" w:rsidRPr="00362A97">
          <w:rPr>
            <w:rStyle w:val="af3"/>
            <w:rFonts w:ascii="仿宋" w:eastAsia="仿宋" w:hAnsi="仿宋" w:cs="宋体" w:hint="default"/>
            <w:noProof/>
            <w:kern w:val="0"/>
          </w:rPr>
          <w:t>四、技术部分</w:t>
        </w:r>
        <w:r w:rsidR="00286BD5">
          <w:rPr>
            <w:noProof/>
          </w:rPr>
          <w:tab/>
        </w:r>
        <w:r>
          <w:rPr>
            <w:noProof/>
          </w:rPr>
          <w:fldChar w:fldCharType="begin"/>
        </w:r>
        <w:r w:rsidR="00286BD5">
          <w:rPr>
            <w:noProof/>
          </w:rPr>
          <w:instrText xml:space="preserve"> PAGEREF _Toc92375594 \h </w:instrText>
        </w:r>
        <w:r>
          <w:rPr>
            <w:noProof/>
          </w:rPr>
        </w:r>
        <w:r>
          <w:rPr>
            <w:noProof/>
          </w:rPr>
          <w:fldChar w:fldCharType="separate"/>
        </w:r>
        <w:r w:rsidR="00B65FB9">
          <w:rPr>
            <w:noProof/>
          </w:rPr>
          <w:t>67</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95" w:history="1">
        <w:r w:rsidR="00286BD5" w:rsidRPr="00362A97">
          <w:rPr>
            <w:rStyle w:val="af3"/>
            <w:rFonts w:ascii="仿宋" w:eastAsia="仿宋" w:hAnsi="仿宋" w:cs="宋体" w:hint="default"/>
            <w:noProof/>
            <w:kern w:val="0"/>
          </w:rPr>
          <w:t>4.1技术条款响应表</w:t>
        </w:r>
        <w:r w:rsidR="00286BD5">
          <w:rPr>
            <w:noProof/>
          </w:rPr>
          <w:tab/>
        </w:r>
        <w:r>
          <w:rPr>
            <w:noProof/>
          </w:rPr>
          <w:fldChar w:fldCharType="begin"/>
        </w:r>
        <w:r w:rsidR="00286BD5">
          <w:rPr>
            <w:noProof/>
          </w:rPr>
          <w:instrText xml:space="preserve"> PAGEREF _Toc92375595 \h </w:instrText>
        </w:r>
        <w:r>
          <w:rPr>
            <w:noProof/>
          </w:rPr>
        </w:r>
        <w:r>
          <w:rPr>
            <w:noProof/>
          </w:rPr>
          <w:fldChar w:fldCharType="separate"/>
        </w:r>
        <w:r w:rsidR="00B65FB9">
          <w:rPr>
            <w:noProof/>
          </w:rPr>
          <w:t>67</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96" w:history="1">
        <w:r w:rsidR="00286BD5" w:rsidRPr="00362A97">
          <w:rPr>
            <w:rStyle w:val="af3"/>
            <w:rFonts w:ascii="仿宋" w:eastAsia="仿宋" w:hAnsi="仿宋" w:cs="仿宋" w:hint="default"/>
            <w:noProof/>
          </w:rPr>
          <w:t>4.2 货物说明一览表</w:t>
        </w:r>
        <w:r w:rsidR="00286BD5">
          <w:rPr>
            <w:noProof/>
          </w:rPr>
          <w:tab/>
        </w:r>
        <w:r>
          <w:rPr>
            <w:noProof/>
          </w:rPr>
          <w:fldChar w:fldCharType="begin"/>
        </w:r>
        <w:r w:rsidR="00286BD5">
          <w:rPr>
            <w:noProof/>
          </w:rPr>
          <w:instrText xml:space="preserve"> PAGEREF _Toc92375596 \h </w:instrText>
        </w:r>
        <w:r>
          <w:rPr>
            <w:noProof/>
          </w:rPr>
        </w:r>
        <w:r>
          <w:rPr>
            <w:noProof/>
          </w:rPr>
          <w:fldChar w:fldCharType="separate"/>
        </w:r>
        <w:r w:rsidR="00B65FB9">
          <w:rPr>
            <w:noProof/>
          </w:rPr>
          <w:t>70</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597" w:history="1">
        <w:r w:rsidR="00286BD5" w:rsidRPr="00362A97">
          <w:rPr>
            <w:rStyle w:val="af3"/>
            <w:rFonts w:ascii="仿宋" w:eastAsia="仿宋" w:hAnsi="仿宋" w:cs="宋体" w:hint="default"/>
            <w:noProof/>
            <w:kern w:val="0"/>
          </w:rPr>
          <w:t>4.3 服务方案</w:t>
        </w:r>
        <w:r w:rsidR="00286BD5">
          <w:rPr>
            <w:noProof/>
          </w:rPr>
          <w:tab/>
        </w:r>
        <w:r>
          <w:rPr>
            <w:noProof/>
          </w:rPr>
          <w:fldChar w:fldCharType="begin"/>
        </w:r>
        <w:r w:rsidR="00286BD5">
          <w:rPr>
            <w:noProof/>
          </w:rPr>
          <w:instrText xml:space="preserve"> PAGEREF _Toc92375597 \h </w:instrText>
        </w:r>
        <w:r>
          <w:rPr>
            <w:noProof/>
          </w:rPr>
        </w:r>
        <w:r>
          <w:rPr>
            <w:noProof/>
          </w:rPr>
          <w:fldChar w:fldCharType="separate"/>
        </w:r>
        <w:r w:rsidR="00B65FB9">
          <w:rPr>
            <w:noProof/>
          </w:rPr>
          <w:t>71</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98" w:history="1">
        <w:r w:rsidR="00286BD5" w:rsidRPr="00362A97">
          <w:rPr>
            <w:rStyle w:val="af3"/>
            <w:rFonts w:ascii="仿宋" w:eastAsia="仿宋" w:hAnsi="仿宋" w:cs="宋体" w:hint="default"/>
            <w:noProof/>
            <w:kern w:val="0"/>
          </w:rPr>
          <w:t>五、保证金退还说明</w:t>
        </w:r>
        <w:r w:rsidR="00286BD5">
          <w:rPr>
            <w:noProof/>
          </w:rPr>
          <w:tab/>
        </w:r>
        <w:r>
          <w:rPr>
            <w:noProof/>
          </w:rPr>
          <w:fldChar w:fldCharType="begin"/>
        </w:r>
        <w:r w:rsidR="00286BD5">
          <w:rPr>
            <w:noProof/>
          </w:rPr>
          <w:instrText xml:space="preserve"> PAGEREF _Toc92375598 \h </w:instrText>
        </w:r>
        <w:r>
          <w:rPr>
            <w:noProof/>
          </w:rPr>
        </w:r>
        <w:r>
          <w:rPr>
            <w:noProof/>
          </w:rPr>
          <w:fldChar w:fldCharType="separate"/>
        </w:r>
        <w:r w:rsidR="00B65FB9">
          <w:rPr>
            <w:noProof/>
          </w:rPr>
          <w:t>72</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599" w:history="1">
        <w:r w:rsidR="00286BD5" w:rsidRPr="00362A97">
          <w:rPr>
            <w:rStyle w:val="af3"/>
            <w:rFonts w:ascii="仿宋" w:eastAsia="仿宋" w:hAnsi="仿宋" w:cs="宋体" w:hint="default"/>
            <w:noProof/>
            <w:kern w:val="0"/>
          </w:rPr>
          <w:t>六、成交服务费承诺书</w:t>
        </w:r>
        <w:r w:rsidR="00286BD5">
          <w:rPr>
            <w:noProof/>
          </w:rPr>
          <w:tab/>
        </w:r>
        <w:r>
          <w:rPr>
            <w:noProof/>
          </w:rPr>
          <w:fldChar w:fldCharType="begin"/>
        </w:r>
        <w:r w:rsidR="00286BD5">
          <w:rPr>
            <w:noProof/>
          </w:rPr>
          <w:instrText xml:space="preserve"> PAGEREF _Toc92375599 \h </w:instrText>
        </w:r>
        <w:r>
          <w:rPr>
            <w:noProof/>
          </w:rPr>
        </w:r>
        <w:r>
          <w:rPr>
            <w:noProof/>
          </w:rPr>
          <w:fldChar w:fldCharType="separate"/>
        </w:r>
        <w:r w:rsidR="00B65FB9">
          <w:rPr>
            <w:noProof/>
          </w:rPr>
          <w:t>73</w:t>
        </w:r>
        <w:r>
          <w:rPr>
            <w:noProof/>
          </w:rPr>
          <w:fldChar w:fldCharType="end"/>
        </w:r>
      </w:hyperlink>
    </w:p>
    <w:p w:rsidR="00286BD5" w:rsidRDefault="0007149E">
      <w:pPr>
        <w:pStyle w:val="21"/>
        <w:tabs>
          <w:tab w:val="right" w:leader="dot" w:pos="9628"/>
        </w:tabs>
        <w:rPr>
          <w:rFonts w:asciiTheme="minorHAnsi" w:eastAsiaTheme="minorEastAsia" w:hAnsiTheme="minorHAnsi" w:cstheme="minorBidi"/>
          <w:noProof/>
          <w:szCs w:val="22"/>
        </w:rPr>
      </w:pPr>
      <w:hyperlink w:anchor="_Toc92375600" w:history="1">
        <w:r w:rsidR="00286BD5" w:rsidRPr="00362A97">
          <w:rPr>
            <w:rStyle w:val="af3"/>
            <w:rFonts w:ascii="仿宋" w:eastAsia="仿宋" w:hAnsi="仿宋" w:cs="宋体" w:hint="default"/>
            <w:noProof/>
            <w:kern w:val="0"/>
          </w:rPr>
          <w:t>七、价格部分</w:t>
        </w:r>
        <w:r w:rsidR="00286BD5">
          <w:rPr>
            <w:noProof/>
          </w:rPr>
          <w:tab/>
        </w:r>
        <w:r>
          <w:rPr>
            <w:noProof/>
          </w:rPr>
          <w:fldChar w:fldCharType="begin"/>
        </w:r>
        <w:r w:rsidR="00286BD5">
          <w:rPr>
            <w:noProof/>
          </w:rPr>
          <w:instrText xml:space="preserve"> PAGEREF _Toc92375600 \h </w:instrText>
        </w:r>
        <w:r>
          <w:rPr>
            <w:noProof/>
          </w:rPr>
        </w:r>
        <w:r>
          <w:rPr>
            <w:noProof/>
          </w:rPr>
          <w:fldChar w:fldCharType="separate"/>
        </w:r>
        <w:r w:rsidR="00B65FB9">
          <w:rPr>
            <w:noProof/>
          </w:rPr>
          <w:t>74</w:t>
        </w:r>
        <w:r>
          <w:rPr>
            <w:noProof/>
          </w:rPr>
          <w:fldChar w:fldCharType="end"/>
        </w:r>
      </w:hyperlink>
    </w:p>
    <w:p w:rsidR="00286BD5" w:rsidRDefault="0007149E">
      <w:pPr>
        <w:pStyle w:val="31"/>
        <w:tabs>
          <w:tab w:val="right" w:leader="dot" w:pos="9628"/>
        </w:tabs>
        <w:rPr>
          <w:rFonts w:asciiTheme="minorHAnsi" w:eastAsiaTheme="minorEastAsia" w:hAnsiTheme="minorHAnsi" w:cstheme="minorBidi"/>
          <w:noProof/>
          <w:szCs w:val="22"/>
        </w:rPr>
      </w:pPr>
      <w:hyperlink w:anchor="_Toc92375601" w:history="1">
        <w:r w:rsidR="00286BD5" w:rsidRPr="00362A97">
          <w:rPr>
            <w:rStyle w:val="af3"/>
            <w:rFonts w:ascii="仿宋" w:eastAsia="仿宋" w:hAnsi="仿宋" w:cs="宋体" w:hint="default"/>
            <w:noProof/>
            <w:kern w:val="0"/>
          </w:rPr>
          <w:t>7.1响应报价一览表</w:t>
        </w:r>
        <w:r w:rsidR="00286BD5">
          <w:rPr>
            <w:noProof/>
          </w:rPr>
          <w:tab/>
        </w:r>
        <w:r>
          <w:rPr>
            <w:noProof/>
          </w:rPr>
          <w:fldChar w:fldCharType="begin"/>
        </w:r>
        <w:r w:rsidR="00286BD5">
          <w:rPr>
            <w:noProof/>
          </w:rPr>
          <w:instrText xml:space="preserve"> PAGEREF _Toc92375601 \h </w:instrText>
        </w:r>
        <w:r>
          <w:rPr>
            <w:noProof/>
          </w:rPr>
        </w:r>
        <w:r>
          <w:rPr>
            <w:noProof/>
          </w:rPr>
          <w:fldChar w:fldCharType="separate"/>
        </w:r>
        <w:r w:rsidR="00B65FB9">
          <w:rPr>
            <w:noProof/>
          </w:rPr>
          <w:t>74</w:t>
        </w:r>
        <w:r>
          <w:rPr>
            <w:noProof/>
          </w:rPr>
          <w:fldChar w:fldCharType="end"/>
        </w:r>
      </w:hyperlink>
    </w:p>
    <w:p w:rsidR="00957B8A" w:rsidRDefault="0007149E">
      <w:pPr>
        <w:rPr>
          <w:rFonts w:ascii="仿宋" w:eastAsia="仿宋" w:hAnsi="仿宋" w:cs="宋体"/>
        </w:rPr>
      </w:pPr>
      <w:r>
        <w:rPr>
          <w:rFonts w:ascii="仿宋" w:eastAsia="仿宋" w:hAnsi="仿宋" w:cs="宋体" w:hint="eastAsia"/>
        </w:rPr>
        <w:fldChar w:fldCharType="end"/>
      </w:r>
    </w:p>
    <w:p w:rsidR="00957B8A" w:rsidRDefault="00957B8A">
      <w:pPr>
        <w:rPr>
          <w:rFonts w:ascii="仿宋" w:eastAsia="仿宋" w:hAnsi="仿宋" w:cs="宋体"/>
        </w:rPr>
      </w:pPr>
    </w:p>
    <w:p w:rsidR="00957B8A" w:rsidRDefault="00B33903">
      <w:pPr>
        <w:jc w:val="center"/>
        <w:outlineLvl w:val="0"/>
        <w:rPr>
          <w:rFonts w:ascii="仿宋" w:eastAsia="仿宋" w:hAnsi="仿宋" w:cs="宋体"/>
          <w:b/>
          <w:bCs/>
          <w:kern w:val="0"/>
          <w:sz w:val="36"/>
          <w:szCs w:val="36"/>
        </w:rPr>
      </w:pPr>
      <w:bookmarkStart w:id="2" w:name="_Toc92375561"/>
      <w:r>
        <w:rPr>
          <w:rFonts w:ascii="仿宋" w:eastAsia="仿宋" w:hAnsi="仿宋" w:cs="宋体" w:hint="eastAsia"/>
          <w:b/>
          <w:bCs/>
          <w:kern w:val="0"/>
          <w:sz w:val="36"/>
          <w:szCs w:val="36"/>
        </w:rPr>
        <w:lastRenderedPageBreak/>
        <w:t>第一部分 磋商邀请函</w:t>
      </w:r>
      <w:bookmarkEnd w:id="0"/>
      <w:bookmarkEnd w:id="1"/>
      <w:bookmarkEnd w:id="2"/>
    </w:p>
    <w:p w:rsidR="00957B8A" w:rsidRDefault="00B33903">
      <w:pPr>
        <w:spacing w:line="360" w:lineRule="auto"/>
        <w:rPr>
          <w:rFonts w:ascii="仿宋" w:eastAsia="仿宋" w:hAnsi="仿宋" w:cs="宋体"/>
          <w:kern w:val="0"/>
          <w:sz w:val="24"/>
        </w:rPr>
      </w:pPr>
      <w:r>
        <w:rPr>
          <w:rFonts w:ascii="仿宋" w:eastAsia="仿宋" w:hAnsi="仿宋" w:cs="宋体" w:hint="eastAsia"/>
          <w:kern w:val="0"/>
          <w:sz w:val="24"/>
        </w:rPr>
        <w:t>各（潜在）供应商:</w:t>
      </w:r>
    </w:p>
    <w:p w:rsidR="00957B8A" w:rsidRDefault="00B33903">
      <w:pPr>
        <w:spacing w:line="360" w:lineRule="auto"/>
        <w:ind w:firstLineChars="200" w:firstLine="482"/>
        <w:rPr>
          <w:rFonts w:ascii="仿宋" w:eastAsia="仿宋" w:hAnsi="仿宋" w:cs="宋体"/>
          <w:sz w:val="24"/>
          <w:u w:val="single"/>
        </w:rPr>
      </w:pPr>
      <w:r>
        <w:rPr>
          <w:rFonts w:ascii="仿宋" w:eastAsia="仿宋" w:hAnsi="仿宋" w:cs="宋体" w:hint="eastAsia"/>
          <w:b/>
          <w:sz w:val="24"/>
          <w:u w:val="single"/>
        </w:rPr>
        <w:t>河源市天成招标项目管理有限公司</w:t>
      </w:r>
      <w:r>
        <w:rPr>
          <w:rFonts w:ascii="仿宋" w:eastAsia="仿宋" w:hAnsi="仿宋" w:cs="宋体" w:hint="eastAsia"/>
          <w:sz w:val="24"/>
        </w:rPr>
        <w:t>受</w:t>
      </w:r>
      <w:r>
        <w:rPr>
          <w:rFonts w:ascii="仿宋" w:eastAsia="仿宋" w:hAnsi="仿宋" w:cs="宋体" w:hint="eastAsia"/>
          <w:b/>
          <w:sz w:val="24"/>
          <w:u w:val="single"/>
        </w:rPr>
        <w:t>河源市中医院</w:t>
      </w:r>
      <w:r>
        <w:rPr>
          <w:rFonts w:ascii="仿宋" w:eastAsia="仿宋" w:hAnsi="仿宋" w:cs="宋体" w:hint="eastAsia"/>
          <w:sz w:val="24"/>
        </w:rPr>
        <w:t>的委托，拟对</w:t>
      </w:r>
      <w:r w:rsidR="009054C6">
        <w:rPr>
          <w:rFonts w:ascii="仿宋" w:eastAsia="仿宋" w:hAnsi="仿宋" w:cs="宋体" w:hint="eastAsia"/>
          <w:b/>
          <w:sz w:val="24"/>
          <w:u w:val="single"/>
        </w:rPr>
        <w:t>2021年河源市中医院急需医疗设备采购项目（第四批）</w:t>
      </w:r>
      <w:r>
        <w:rPr>
          <w:rFonts w:ascii="仿宋" w:eastAsia="仿宋" w:hAnsi="仿宋" w:cs="宋体" w:hint="eastAsia"/>
          <w:sz w:val="24"/>
        </w:rPr>
        <w:t>进行</w:t>
      </w:r>
      <w:r>
        <w:rPr>
          <w:rFonts w:ascii="仿宋" w:eastAsia="仿宋" w:hAnsi="仿宋" w:cs="宋体" w:hint="eastAsia"/>
          <w:kern w:val="0"/>
          <w:sz w:val="24"/>
        </w:rPr>
        <w:t>竞争性磋商</w:t>
      </w:r>
      <w:r>
        <w:rPr>
          <w:rFonts w:ascii="仿宋" w:eastAsia="仿宋" w:hAnsi="仿宋" w:cs="宋体" w:hint="eastAsia"/>
          <w:sz w:val="24"/>
        </w:rPr>
        <w:t>采购，欢迎符合资格条件的供应商报名参加磋商。</w:t>
      </w:r>
      <w:r>
        <w:rPr>
          <w:rFonts w:ascii="仿宋" w:eastAsia="仿宋" w:hAnsi="仿宋" w:hint="eastAsia"/>
          <w:kern w:val="0"/>
          <w:sz w:val="24"/>
        </w:rPr>
        <w:t>本项目将优先确定符合相应资格条件的自主创新产品、节能产品、环保产品供应商参加。</w:t>
      </w:r>
    </w:p>
    <w:p w:rsidR="00957B8A" w:rsidRDefault="00B33903">
      <w:pPr>
        <w:spacing w:line="360" w:lineRule="auto"/>
        <w:ind w:firstLineChars="200" w:firstLine="480"/>
        <w:rPr>
          <w:rFonts w:ascii="仿宋" w:eastAsia="仿宋" w:hAnsi="仿宋" w:cs="宋体"/>
          <w:sz w:val="24"/>
          <w:lang w:val="zh-CN"/>
        </w:rPr>
      </w:pPr>
      <w:r>
        <w:rPr>
          <w:rFonts w:ascii="仿宋" w:eastAsia="仿宋" w:hAnsi="仿宋" w:cs="宋体" w:hint="eastAsia"/>
          <w:sz w:val="24"/>
          <w:lang w:val="zh-CN"/>
        </w:rPr>
        <w:t>一、采购项目编号：GDTC202201JC001。</w:t>
      </w:r>
    </w:p>
    <w:p w:rsidR="00957B8A" w:rsidRDefault="00B33903">
      <w:pPr>
        <w:spacing w:line="360" w:lineRule="auto"/>
        <w:ind w:firstLineChars="200" w:firstLine="480"/>
        <w:rPr>
          <w:rFonts w:ascii="仿宋" w:eastAsia="仿宋" w:hAnsi="仿宋" w:cs="宋体"/>
          <w:sz w:val="24"/>
          <w:lang w:val="zh-CN"/>
        </w:rPr>
      </w:pPr>
      <w:r>
        <w:rPr>
          <w:rFonts w:ascii="仿宋" w:eastAsia="仿宋" w:hAnsi="仿宋" w:cs="宋体" w:hint="eastAsia"/>
          <w:sz w:val="24"/>
          <w:lang w:val="zh-CN"/>
        </w:rPr>
        <w:t>二、采购项目名称：</w:t>
      </w:r>
      <w:r w:rsidR="009054C6">
        <w:rPr>
          <w:rFonts w:ascii="仿宋" w:eastAsia="仿宋" w:hAnsi="仿宋" w:cs="宋体" w:hint="eastAsia"/>
          <w:sz w:val="24"/>
          <w:lang w:val="zh-CN"/>
        </w:rPr>
        <w:t>2021年河源市中医院急需医疗设备采购项目（第四批）</w:t>
      </w:r>
      <w:r>
        <w:rPr>
          <w:rFonts w:ascii="仿宋" w:eastAsia="仿宋" w:hAnsi="仿宋" w:cs="宋体" w:hint="eastAsia"/>
          <w:sz w:val="24"/>
          <w:lang w:val="zh-CN"/>
        </w:rPr>
        <w:t>。</w:t>
      </w:r>
    </w:p>
    <w:p w:rsidR="00957B8A" w:rsidRDefault="00B33903">
      <w:pPr>
        <w:spacing w:line="360" w:lineRule="auto"/>
        <w:ind w:firstLineChars="200" w:firstLine="480"/>
        <w:rPr>
          <w:rFonts w:ascii="仿宋" w:eastAsia="仿宋" w:hAnsi="仿宋" w:cs="宋体"/>
          <w:sz w:val="24"/>
          <w:lang w:val="zh-CN"/>
        </w:rPr>
      </w:pPr>
      <w:r>
        <w:rPr>
          <w:rFonts w:ascii="仿宋" w:eastAsia="仿宋" w:hAnsi="仿宋" w:cs="宋体" w:hint="eastAsia"/>
          <w:sz w:val="24"/>
          <w:lang w:val="zh-CN"/>
        </w:rPr>
        <w:t>三、采购预算：人民币</w:t>
      </w:r>
      <w:r>
        <w:rPr>
          <w:rFonts w:ascii="仿宋" w:eastAsia="仿宋" w:hAnsi="仿宋" w:cs="宋体" w:hint="eastAsia"/>
          <w:sz w:val="24"/>
        </w:rPr>
        <w:t>477,000.00</w:t>
      </w:r>
      <w:r>
        <w:rPr>
          <w:rFonts w:ascii="仿宋" w:eastAsia="仿宋" w:hAnsi="仿宋" w:cs="宋体" w:hint="eastAsia"/>
          <w:sz w:val="24"/>
          <w:lang w:val="zh-CN"/>
        </w:rPr>
        <w:t>元（大写：人民币肆拾柒万柒仟元整）。</w:t>
      </w:r>
    </w:p>
    <w:p w:rsidR="00957B8A" w:rsidRDefault="00B33903">
      <w:pPr>
        <w:autoSpaceDE w:val="0"/>
        <w:autoSpaceDN w:val="0"/>
        <w:spacing w:line="360" w:lineRule="auto"/>
        <w:ind w:leftChars="228" w:left="1079" w:hangingChars="250" w:hanging="600"/>
        <w:rPr>
          <w:rFonts w:ascii="仿宋" w:eastAsia="仿宋" w:hAnsi="仿宋" w:cs="宋体"/>
          <w:sz w:val="24"/>
        </w:rPr>
      </w:pPr>
      <w:r>
        <w:rPr>
          <w:rFonts w:ascii="仿宋" w:eastAsia="仿宋" w:hAnsi="仿宋" w:cs="宋体" w:hint="eastAsia"/>
          <w:sz w:val="24"/>
        </w:rPr>
        <w:t>四、</w:t>
      </w:r>
      <w:r>
        <w:rPr>
          <w:rFonts w:ascii="仿宋" w:eastAsia="仿宋" w:hAnsi="仿宋" w:hint="eastAsia"/>
          <w:sz w:val="24"/>
        </w:rPr>
        <w:t>采购项目内容及需求(采购项目技术规格、参数及要求，需要落实的政府采购政策)。</w:t>
      </w:r>
    </w:p>
    <w:p w:rsidR="00957B8A" w:rsidRDefault="00B33903">
      <w:pPr>
        <w:autoSpaceDE w:val="0"/>
        <w:autoSpaceDN w:val="0"/>
        <w:spacing w:line="360" w:lineRule="auto"/>
        <w:ind w:firstLineChars="200" w:firstLine="480"/>
        <w:rPr>
          <w:rFonts w:ascii="仿宋" w:eastAsia="仿宋" w:hAnsi="仿宋" w:cs="宋体"/>
          <w:sz w:val="24"/>
        </w:rPr>
      </w:pPr>
      <w:r>
        <w:rPr>
          <w:rFonts w:ascii="仿宋" w:eastAsia="仿宋" w:hAnsi="仿宋" w:cs="宋体" w:hint="eastAsia"/>
          <w:sz w:val="24"/>
        </w:rPr>
        <w:t>1.采购数量：一项。</w:t>
      </w:r>
    </w:p>
    <w:p w:rsidR="00957B8A" w:rsidRDefault="00B33903">
      <w:pPr>
        <w:tabs>
          <w:tab w:val="left" w:pos="7980"/>
        </w:tabs>
        <w:autoSpaceDE w:val="0"/>
        <w:autoSpaceDN w:val="0"/>
        <w:spacing w:line="360" w:lineRule="auto"/>
        <w:ind w:firstLineChars="200" w:firstLine="480"/>
        <w:rPr>
          <w:rFonts w:ascii="仿宋" w:eastAsia="仿宋" w:hAnsi="仿宋" w:cs="宋体"/>
          <w:sz w:val="24"/>
          <w:lang w:val="zh-CN"/>
        </w:rPr>
      </w:pPr>
      <w:r>
        <w:rPr>
          <w:rFonts w:ascii="仿宋" w:eastAsia="仿宋" w:hAnsi="仿宋" w:cs="宋体" w:hint="eastAsia"/>
          <w:sz w:val="24"/>
        </w:rPr>
        <w:t>2.</w:t>
      </w:r>
      <w:r>
        <w:rPr>
          <w:rFonts w:ascii="仿宋" w:eastAsia="仿宋" w:hAnsi="仿宋" w:hint="eastAsia"/>
          <w:sz w:val="24"/>
        </w:rPr>
        <w:t>采购项目内容及最高限价</w:t>
      </w:r>
      <w:r>
        <w:rPr>
          <w:rFonts w:ascii="仿宋" w:eastAsia="仿宋" w:hAnsi="仿宋" w:cs="宋体" w:hint="eastAsia"/>
          <w:sz w:val="24"/>
        </w:rPr>
        <w:t>：</w:t>
      </w:r>
      <w:r w:rsidR="009054C6">
        <w:rPr>
          <w:rFonts w:ascii="仿宋" w:eastAsia="仿宋" w:hAnsi="仿宋" w:cs="宋体" w:hint="eastAsia"/>
          <w:sz w:val="24"/>
          <w:lang w:val="zh-CN"/>
        </w:rPr>
        <w:t>2021年河源市中医院急需医疗设备采购项目（第四批）</w:t>
      </w:r>
      <w:r>
        <w:rPr>
          <w:rFonts w:ascii="仿宋" w:eastAsia="仿宋" w:hAnsi="仿宋" w:cs="宋体" w:hint="eastAsia"/>
          <w:sz w:val="24"/>
          <w:lang w:val="zh-CN"/>
        </w:rPr>
        <w:t>；最高限价人民币</w:t>
      </w:r>
      <w:r>
        <w:rPr>
          <w:rFonts w:ascii="仿宋" w:eastAsia="仿宋" w:hAnsi="仿宋" w:cs="宋体" w:hint="eastAsia"/>
          <w:sz w:val="24"/>
        </w:rPr>
        <w:t>477,000.00</w:t>
      </w:r>
      <w:r>
        <w:rPr>
          <w:rFonts w:ascii="仿宋" w:eastAsia="仿宋" w:hAnsi="仿宋" w:cs="宋体" w:hint="eastAsia"/>
          <w:sz w:val="24"/>
          <w:lang w:val="zh-CN"/>
        </w:rPr>
        <w:t>元（大写：人民币肆拾柒万柒仟元整）</w:t>
      </w:r>
      <w:r>
        <w:rPr>
          <w:rFonts w:ascii="仿宋" w:eastAsia="仿宋" w:hAnsi="仿宋" w:hint="eastAsia"/>
          <w:snapToGrid w:val="0"/>
          <w:spacing w:val="8"/>
          <w:sz w:val="24"/>
        </w:rPr>
        <w:t>。</w:t>
      </w:r>
    </w:p>
    <w:p w:rsidR="00957B8A" w:rsidRDefault="00B33903">
      <w:pPr>
        <w:autoSpaceDE w:val="0"/>
        <w:autoSpaceDN w:val="0"/>
        <w:spacing w:line="360" w:lineRule="auto"/>
        <w:ind w:firstLineChars="200" w:firstLine="480"/>
        <w:rPr>
          <w:rFonts w:ascii="仿宋" w:eastAsia="仿宋" w:hAnsi="仿宋" w:cs="宋体"/>
          <w:sz w:val="24"/>
        </w:rPr>
      </w:pPr>
      <w:r>
        <w:rPr>
          <w:rFonts w:ascii="仿宋" w:eastAsia="仿宋" w:hAnsi="仿宋" w:cs="宋体" w:hint="eastAsia"/>
          <w:sz w:val="24"/>
        </w:rPr>
        <w:t>3.</w:t>
      </w:r>
      <w:r>
        <w:rPr>
          <w:rFonts w:ascii="仿宋" w:eastAsia="仿宋" w:hAnsi="仿宋" w:hint="eastAsia"/>
          <w:sz w:val="24"/>
        </w:rPr>
        <w:t>采购人的具体采购需求：详见磋商文件中的“第二部分 采购项目内容”。</w:t>
      </w:r>
    </w:p>
    <w:p w:rsidR="00957B8A" w:rsidRDefault="00B33903">
      <w:pPr>
        <w:autoSpaceDE w:val="0"/>
        <w:autoSpaceDN w:val="0"/>
        <w:spacing w:line="360" w:lineRule="auto"/>
        <w:ind w:firstLineChars="200" w:firstLine="480"/>
        <w:rPr>
          <w:rFonts w:ascii="仿宋" w:eastAsia="仿宋" w:hAnsi="仿宋" w:cs="宋体"/>
          <w:sz w:val="24"/>
        </w:rPr>
      </w:pPr>
      <w:r>
        <w:rPr>
          <w:rFonts w:ascii="仿宋" w:eastAsia="仿宋" w:hAnsi="仿宋" w:cs="宋体" w:hint="eastAsia"/>
          <w:sz w:val="24"/>
        </w:rPr>
        <w:t>4.需要落实的政府采购攻策:</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rPr>
        <w:t>1）</w:t>
      </w:r>
      <w:r>
        <w:rPr>
          <w:rFonts w:ascii="仿宋" w:eastAsia="仿宋" w:hAnsi="仿宋" w:cs="宋体" w:hint="eastAsia"/>
          <w:sz w:val="24"/>
          <w:lang w:val="zh-CN"/>
        </w:rPr>
        <w:t xml:space="preserve">《关于印发&lt;政府采购促进中小企业发展管理办法&gt;的通知》（财库〔2020〕46号)； </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rPr>
        <w:t>2）</w:t>
      </w:r>
      <w:r>
        <w:rPr>
          <w:rFonts w:ascii="仿宋" w:eastAsia="仿宋" w:hAnsi="仿宋" w:cs="宋体" w:hint="eastAsia"/>
          <w:sz w:val="24"/>
          <w:lang w:val="zh-CN"/>
        </w:rPr>
        <w:t xml:space="preserve">《关于政府采购支持监狱企业发展有关问题的通知》(财库〔2014〕68 号)； </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lang w:val="zh-CN"/>
        </w:rPr>
        <w:t xml:space="preserve">3）《关于促进残疾人就业政府采购政策的通知》（财库〔2017〕141 号)； </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lang w:val="zh-CN"/>
        </w:rPr>
        <w:t xml:space="preserve">4）《关于环境标志产品政府采购实施的意见》（财库〔2006〕90 号； </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lang w:val="zh-CN"/>
        </w:rPr>
        <w:t xml:space="preserve">5）《节能产品政府采购实施意见》的通知（财库〔2004〕185 号）； </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lang w:val="zh-CN"/>
        </w:rPr>
        <w:t xml:space="preserve">6）《关于调整优化节能产品、环境标志产品政府采购执行机制的通知》（财库〔2019〕9 号）。 </w:t>
      </w:r>
    </w:p>
    <w:p w:rsidR="00957B8A" w:rsidRDefault="00B33903">
      <w:pPr>
        <w:autoSpaceDE w:val="0"/>
        <w:autoSpaceDN w:val="0"/>
        <w:spacing w:line="360" w:lineRule="auto"/>
        <w:ind w:leftChars="228" w:left="599" w:hangingChars="50" w:hanging="120"/>
        <w:rPr>
          <w:rFonts w:ascii="仿宋" w:eastAsia="仿宋" w:hAnsi="仿宋" w:cs="宋体"/>
          <w:sz w:val="24"/>
          <w:lang w:val="zh-CN"/>
        </w:rPr>
      </w:pPr>
      <w:r>
        <w:rPr>
          <w:rFonts w:ascii="仿宋" w:eastAsia="仿宋" w:hAnsi="仿宋" w:cs="宋体" w:hint="eastAsia"/>
          <w:sz w:val="24"/>
          <w:lang w:val="zh-CN"/>
        </w:rPr>
        <w:t>五、购买磋商文件</w:t>
      </w:r>
    </w:p>
    <w:p w:rsidR="00957B8A" w:rsidRDefault="00B33903">
      <w:pPr>
        <w:autoSpaceDE w:val="0"/>
        <w:autoSpaceDN w:val="0"/>
        <w:spacing w:line="360" w:lineRule="auto"/>
        <w:ind w:leftChars="228" w:left="479" w:firstLineChars="200" w:firstLine="480"/>
        <w:rPr>
          <w:rFonts w:ascii="仿宋" w:eastAsia="仿宋" w:hAnsi="仿宋" w:cs="宋体"/>
          <w:sz w:val="24"/>
          <w:lang w:val="zh-CN"/>
        </w:rPr>
      </w:pPr>
      <w:r>
        <w:rPr>
          <w:rFonts w:ascii="仿宋" w:eastAsia="仿宋" w:hAnsi="仿宋" w:cs="宋体" w:hint="eastAsia"/>
          <w:sz w:val="24"/>
        </w:rPr>
        <w:t>1</w:t>
      </w:r>
      <w:r>
        <w:rPr>
          <w:rFonts w:ascii="仿宋" w:eastAsia="仿宋" w:hAnsi="仿宋" w:cs="宋体" w:hint="eastAsia"/>
          <w:sz w:val="24"/>
          <w:lang w:val="zh-CN"/>
        </w:rPr>
        <w:t>、符合资格的供应商在202</w:t>
      </w:r>
      <w:r>
        <w:rPr>
          <w:rFonts w:ascii="仿宋" w:eastAsia="仿宋" w:hAnsi="仿宋" w:cs="宋体" w:hint="eastAsia"/>
          <w:sz w:val="24"/>
        </w:rPr>
        <w:t>2</w:t>
      </w:r>
      <w:r>
        <w:rPr>
          <w:rFonts w:ascii="仿宋" w:eastAsia="仿宋" w:hAnsi="仿宋" w:cs="宋体" w:hint="eastAsia"/>
          <w:sz w:val="24"/>
          <w:lang w:val="zh-CN"/>
        </w:rPr>
        <w:t>年</w:t>
      </w:r>
      <w:r w:rsidR="007F684D">
        <w:rPr>
          <w:rFonts w:ascii="仿宋" w:eastAsia="仿宋" w:hAnsi="仿宋" w:cs="宋体" w:hint="eastAsia"/>
          <w:sz w:val="24"/>
        </w:rPr>
        <w:t>01</w:t>
      </w:r>
      <w:r>
        <w:rPr>
          <w:rFonts w:ascii="仿宋" w:eastAsia="仿宋" w:hAnsi="仿宋" w:cs="宋体" w:hint="eastAsia"/>
          <w:sz w:val="24"/>
        </w:rPr>
        <w:t>月</w:t>
      </w:r>
      <w:r w:rsidR="007F684D">
        <w:rPr>
          <w:rFonts w:ascii="仿宋" w:eastAsia="仿宋" w:hAnsi="仿宋" w:cs="宋体" w:hint="eastAsia"/>
          <w:sz w:val="24"/>
        </w:rPr>
        <w:t>0</w:t>
      </w:r>
      <w:r w:rsidR="00286BD5">
        <w:rPr>
          <w:rFonts w:ascii="仿宋" w:eastAsia="仿宋" w:hAnsi="仿宋" w:cs="宋体" w:hint="eastAsia"/>
          <w:sz w:val="24"/>
        </w:rPr>
        <w:t>7</w:t>
      </w:r>
      <w:r>
        <w:rPr>
          <w:rFonts w:ascii="仿宋" w:eastAsia="仿宋" w:hAnsi="仿宋" w:cs="宋体" w:hint="eastAsia"/>
          <w:sz w:val="24"/>
          <w:lang w:val="zh-CN"/>
        </w:rPr>
        <w:t>日起至202</w:t>
      </w:r>
      <w:r>
        <w:rPr>
          <w:rFonts w:ascii="仿宋" w:eastAsia="仿宋" w:hAnsi="仿宋" w:cs="宋体" w:hint="eastAsia"/>
          <w:sz w:val="24"/>
        </w:rPr>
        <w:t>2</w:t>
      </w:r>
      <w:r>
        <w:rPr>
          <w:rFonts w:ascii="仿宋" w:eastAsia="仿宋" w:hAnsi="仿宋" w:cs="宋体" w:hint="eastAsia"/>
          <w:sz w:val="24"/>
          <w:lang w:val="zh-CN"/>
        </w:rPr>
        <w:t>年</w:t>
      </w:r>
      <w:r w:rsidR="007F684D">
        <w:rPr>
          <w:rFonts w:ascii="仿宋" w:eastAsia="仿宋" w:hAnsi="仿宋" w:cs="宋体" w:hint="eastAsia"/>
          <w:sz w:val="24"/>
        </w:rPr>
        <w:t>01</w:t>
      </w:r>
      <w:r>
        <w:rPr>
          <w:rFonts w:ascii="仿宋" w:eastAsia="仿宋" w:hAnsi="仿宋" w:cs="宋体" w:hint="eastAsia"/>
          <w:sz w:val="24"/>
        </w:rPr>
        <w:t>月</w:t>
      </w:r>
      <w:r w:rsidR="007F684D">
        <w:rPr>
          <w:rFonts w:ascii="仿宋" w:eastAsia="仿宋" w:hAnsi="仿宋" w:cs="宋体" w:hint="eastAsia"/>
          <w:sz w:val="24"/>
        </w:rPr>
        <w:t>1</w:t>
      </w:r>
      <w:r w:rsidR="00286BD5">
        <w:rPr>
          <w:rFonts w:ascii="仿宋" w:eastAsia="仿宋" w:hAnsi="仿宋" w:cs="宋体" w:hint="eastAsia"/>
          <w:sz w:val="24"/>
        </w:rPr>
        <w:t>3</w:t>
      </w:r>
      <w:r>
        <w:rPr>
          <w:rFonts w:ascii="仿宋" w:eastAsia="仿宋" w:hAnsi="仿宋" w:cs="宋体" w:hint="eastAsia"/>
          <w:sz w:val="24"/>
          <w:lang w:val="zh-CN"/>
        </w:rPr>
        <w:t>日期间上午09：00至12:00，下午14:30至17：30止（办公时间内，法定节假日除外）到河源市天成招标项目管理有限公司（详细地址：</w:t>
      </w:r>
      <w:r>
        <w:rPr>
          <w:rFonts w:ascii="仿宋" w:eastAsia="仿宋" w:hAnsi="仿宋" w:cs="宋体" w:hint="eastAsia"/>
          <w:sz w:val="24"/>
        </w:rPr>
        <w:t>河源市长安街北边文昌路东面新河•世纪广场2301号</w:t>
      </w:r>
      <w:r>
        <w:rPr>
          <w:rFonts w:ascii="仿宋" w:eastAsia="仿宋" w:hAnsi="仿宋" w:cs="宋体" w:hint="eastAsia"/>
          <w:sz w:val="24"/>
          <w:lang w:val="zh-CN"/>
        </w:rPr>
        <w:t>）现场报名购买磋商文件，磋商文件每套售价200元（人民币），售后不退。</w:t>
      </w:r>
    </w:p>
    <w:p w:rsidR="00957B8A" w:rsidRDefault="00B33903">
      <w:pPr>
        <w:autoSpaceDE w:val="0"/>
        <w:autoSpaceDN w:val="0"/>
        <w:spacing w:line="360" w:lineRule="auto"/>
        <w:ind w:leftChars="456" w:left="958"/>
        <w:rPr>
          <w:rFonts w:ascii="仿宋" w:eastAsia="仿宋" w:hAnsi="仿宋" w:cs="宋体"/>
          <w:sz w:val="24"/>
          <w:lang w:val="zh-CN"/>
        </w:rPr>
      </w:pPr>
      <w:r>
        <w:rPr>
          <w:rFonts w:ascii="仿宋" w:eastAsia="仿宋" w:hAnsi="仿宋" w:cs="宋体" w:hint="eastAsia"/>
          <w:sz w:val="24"/>
          <w:lang w:val="zh-CN"/>
        </w:rPr>
        <w:t>2、联系人：杨先生</w:t>
      </w:r>
      <w:r w:rsidR="008A165E">
        <w:rPr>
          <w:rFonts w:ascii="仿宋" w:eastAsia="仿宋" w:hAnsi="仿宋" w:cs="宋体" w:hint="eastAsia"/>
          <w:sz w:val="24"/>
          <w:lang w:val="zh-CN"/>
        </w:rPr>
        <w:t xml:space="preserve">    </w:t>
      </w:r>
      <w:r>
        <w:rPr>
          <w:rFonts w:ascii="仿宋" w:eastAsia="仿宋" w:hAnsi="仿宋" w:cs="宋体" w:hint="eastAsia"/>
          <w:sz w:val="24"/>
          <w:lang w:val="zh-CN"/>
        </w:rPr>
        <w:t>联系电话：0762-3138878</w:t>
      </w:r>
    </w:p>
    <w:p w:rsidR="00957B8A" w:rsidRDefault="00B33903">
      <w:pPr>
        <w:autoSpaceDE w:val="0"/>
        <w:autoSpaceDN w:val="0"/>
        <w:spacing w:line="360" w:lineRule="auto"/>
        <w:ind w:firstLineChars="525" w:firstLine="1265"/>
        <w:rPr>
          <w:rFonts w:ascii="仿宋" w:eastAsia="仿宋" w:hAnsi="仿宋" w:cs="宋体"/>
          <w:b/>
          <w:sz w:val="24"/>
          <w:lang w:val="zh-CN"/>
        </w:rPr>
      </w:pPr>
      <w:r>
        <w:rPr>
          <w:rFonts w:ascii="仿宋" w:eastAsia="仿宋" w:hAnsi="仿宋" w:cs="宋体" w:hint="eastAsia"/>
          <w:b/>
          <w:sz w:val="24"/>
          <w:lang w:val="zh-CN"/>
        </w:rPr>
        <w:t>（中标服务费、标书费）存款账户：</w:t>
      </w:r>
    </w:p>
    <w:p w:rsidR="00957B8A" w:rsidRDefault="00B33903">
      <w:pPr>
        <w:autoSpaceDE w:val="0"/>
        <w:autoSpaceDN w:val="0"/>
        <w:spacing w:line="360" w:lineRule="auto"/>
        <w:ind w:firstLineChars="525" w:firstLine="1260"/>
        <w:rPr>
          <w:rFonts w:ascii="仿宋" w:eastAsia="仿宋" w:hAnsi="仿宋" w:cs="宋体"/>
          <w:sz w:val="24"/>
          <w:lang w:val="zh-CN"/>
        </w:rPr>
      </w:pPr>
      <w:r>
        <w:rPr>
          <w:rFonts w:ascii="仿宋" w:eastAsia="仿宋" w:hAnsi="仿宋" w:cs="宋体" w:hint="eastAsia"/>
          <w:sz w:val="24"/>
          <w:lang w:val="zh-CN"/>
        </w:rPr>
        <w:t>名    称：河源市天成招标项目管理有限公司</w:t>
      </w:r>
    </w:p>
    <w:p w:rsidR="00957B8A" w:rsidRDefault="00B33903">
      <w:pPr>
        <w:autoSpaceDE w:val="0"/>
        <w:autoSpaceDN w:val="0"/>
        <w:spacing w:line="360" w:lineRule="auto"/>
        <w:ind w:firstLineChars="525" w:firstLine="1260"/>
        <w:rPr>
          <w:rFonts w:ascii="仿宋" w:eastAsia="仿宋" w:hAnsi="仿宋" w:cs="宋体"/>
          <w:sz w:val="24"/>
          <w:lang w:val="zh-CN"/>
        </w:rPr>
      </w:pPr>
      <w:r>
        <w:rPr>
          <w:rFonts w:ascii="仿宋" w:eastAsia="仿宋" w:hAnsi="仿宋" w:cs="宋体" w:hint="eastAsia"/>
          <w:sz w:val="24"/>
          <w:lang w:val="zh-CN"/>
        </w:rPr>
        <w:lastRenderedPageBreak/>
        <w:t>开户银行：中国工商银行河源经纬支行</w:t>
      </w:r>
    </w:p>
    <w:p w:rsidR="00957B8A" w:rsidRDefault="00B33903">
      <w:pPr>
        <w:autoSpaceDE w:val="0"/>
        <w:autoSpaceDN w:val="0"/>
        <w:spacing w:line="360" w:lineRule="auto"/>
        <w:ind w:firstLineChars="525" w:firstLine="1260"/>
        <w:rPr>
          <w:rFonts w:ascii="仿宋" w:eastAsia="仿宋" w:hAnsi="仿宋" w:cs="宋体"/>
          <w:sz w:val="24"/>
          <w:lang w:val="zh-CN"/>
        </w:rPr>
      </w:pPr>
      <w:r>
        <w:rPr>
          <w:rFonts w:ascii="仿宋" w:eastAsia="仿宋" w:hAnsi="仿宋" w:cs="宋体" w:hint="eastAsia"/>
          <w:sz w:val="24"/>
          <w:lang w:val="zh-CN"/>
        </w:rPr>
        <w:t>账  号：</w:t>
      </w:r>
      <w:r>
        <w:rPr>
          <w:rFonts w:ascii="仿宋" w:eastAsia="仿宋" w:hAnsi="仿宋" w:cs="宋体"/>
          <w:sz w:val="24"/>
          <w:lang w:val="zh-CN"/>
        </w:rPr>
        <w:t>2006 0227 0920 0101 311</w:t>
      </w:r>
    </w:p>
    <w:p w:rsidR="00957B8A" w:rsidRDefault="00B33903">
      <w:pPr>
        <w:autoSpaceDE w:val="0"/>
        <w:autoSpaceDN w:val="0"/>
        <w:spacing w:line="360" w:lineRule="auto"/>
        <w:ind w:firstLineChars="492" w:firstLine="1264"/>
        <w:rPr>
          <w:rFonts w:ascii="仿宋" w:eastAsia="仿宋" w:hAnsi="仿宋" w:cs="宋体"/>
          <w:b/>
          <w:snapToGrid w:val="0"/>
          <w:spacing w:val="8"/>
          <w:sz w:val="24"/>
        </w:rPr>
      </w:pPr>
      <w:r>
        <w:rPr>
          <w:rFonts w:ascii="仿宋" w:eastAsia="仿宋" w:hAnsi="仿宋" w:cs="宋体" w:hint="eastAsia"/>
          <w:b/>
          <w:snapToGrid w:val="0"/>
          <w:spacing w:val="8"/>
          <w:sz w:val="24"/>
        </w:rPr>
        <w:t>（保证金）存款账户：</w:t>
      </w:r>
    </w:p>
    <w:p w:rsidR="00957B8A" w:rsidRDefault="00B33903">
      <w:pPr>
        <w:autoSpaceDE w:val="0"/>
        <w:autoSpaceDN w:val="0"/>
        <w:spacing w:line="360" w:lineRule="auto"/>
        <w:ind w:firstLineChars="492" w:firstLine="1259"/>
        <w:rPr>
          <w:rFonts w:ascii="仿宋" w:eastAsia="仿宋" w:hAnsi="仿宋" w:cs="宋体"/>
          <w:snapToGrid w:val="0"/>
          <w:spacing w:val="8"/>
          <w:sz w:val="24"/>
        </w:rPr>
      </w:pPr>
      <w:r>
        <w:rPr>
          <w:rFonts w:ascii="仿宋" w:eastAsia="仿宋" w:hAnsi="仿宋" w:cs="宋体" w:hint="eastAsia"/>
          <w:snapToGrid w:val="0"/>
          <w:spacing w:val="8"/>
          <w:sz w:val="24"/>
        </w:rPr>
        <w:t>名    称：河源市天成招标项目管理有限公司</w:t>
      </w:r>
    </w:p>
    <w:p w:rsidR="00957B8A" w:rsidRDefault="00B33903">
      <w:pPr>
        <w:autoSpaceDE w:val="0"/>
        <w:autoSpaceDN w:val="0"/>
        <w:spacing w:line="360" w:lineRule="auto"/>
        <w:ind w:firstLineChars="492" w:firstLine="1259"/>
        <w:rPr>
          <w:rFonts w:ascii="仿宋" w:eastAsia="仿宋" w:hAnsi="仿宋" w:cs="宋体"/>
          <w:snapToGrid w:val="0"/>
          <w:spacing w:val="8"/>
          <w:sz w:val="24"/>
        </w:rPr>
      </w:pPr>
      <w:r>
        <w:rPr>
          <w:rFonts w:ascii="仿宋" w:eastAsia="仿宋" w:hAnsi="仿宋" w:cs="宋体" w:hint="eastAsia"/>
          <w:snapToGrid w:val="0"/>
          <w:spacing w:val="8"/>
          <w:sz w:val="24"/>
        </w:rPr>
        <w:t>开户银行：广州农村商业银行股份有限公司河源分行</w:t>
      </w:r>
    </w:p>
    <w:p w:rsidR="00957B8A" w:rsidRDefault="00B33903">
      <w:pPr>
        <w:autoSpaceDE w:val="0"/>
        <w:autoSpaceDN w:val="0"/>
        <w:spacing w:line="360" w:lineRule="auto"/>
        <w:ind w:firstLineChars="492" w:firstLine="1259"/>
        <w:rPr>
          <w:rFonts w:ascii="仿宋" w:eastAsia="仿宋" w:hAnsi="仿宋" w:cs="宋体"/>
          <w:snapToGrid w:val="0"/>
          <w:spacing w:val="8"/>
          <w:sz w:val="24"/>
        </w:rPr>
      </w:pPr>
      <w:r>
        <w:rPr>
          <w:rFonts w:ascii="仿宋" w:eastAsia="仿宋" w:hAnsi="仿宋" w:cs="宋体" w:hint="eastAsia"/>
          <w:snapToGrid w:val="0"/>
          <w:spacing w:val="8"/>
          <w:sz w:val="24"/>
        </w:rPr>
        <w:t>账    号：</w:t>
      </w:r>
      <w:r>
        <w:rPr>
          <w:rFonts w:ascii="仿宋" w:eastAsia="仿宋" w:hAnsi="仿宋" w:cs="宋体"/>
          <w:snapToGrid w:val="0"/>
          <w:spacing w:val="8"/>
          <w:sz w:val="24"/>
        </w:rPr>
        <w:t>2001 1371 0000 01321</w:t>
      </w:r>
    </w:p>
    <w:p w:rsidR="00957B8A" w:rsidRDefault="00B33903">
      <w:pPr>
        <w:autoSpaceDE w:val="0"/>
        <w:autoSpaceDN w:val="0"/>
        <w:spacing w:line="360" w:lineRule="auto"/>
        <w:ind w:firstLineChars="350" w:firstLine="843"/>
        <w:rPr>
          <w:rFonts w:ascii="仿宋" w:eastAsia="仿宋" w:hAnsi="仿宋" w:cs="宋体"/>
          <w:b/>
          <w:sz w:val="24"/>
          <w:lang w:val="zh-CN"/>
        </w:rPr>
      </w:pPr>
      <w:r>
        <w:rPr>
          <w:rFonts w:ascii="仿宋" w:eastAsia="仿宋" w:hAnsi="仿宋" w:cs="宋体" w:hint="eastAsia"/>
          <w:b/>
          <w:sz w:val="24"/>
          <w:lang w:val="zh-CN"/>
        </w:rPr>
        <w:t>3、供应商报名时须提供以下资料复印件加盖公章一式两份：</w:t>
      </w:r>
    </w:p>
    <w:p w:rsidR="00957B8A" w:rsidRDefault="00B33903">
      <w:pPr>
        <w:autoSpaceDE w:val="0"/>
        <w:autoSpaceDN w:val="0"/>
        <w:spacing w:line="360" w:lineRule="auto"/>
        <w:ind w:firstLineChars="350" w:firstLine="840"/>
        <w:rPr>
          <w:rFonts w:ascii="仿宋" w:eastAsia="仿宋" w:hAnsi="仿宋" w:cs="宋体"/>
          <w:b/>
          <w:sz w:val="24"/>
          <w:lang w:val="zh-CN"/>
        </w:rPr>
      </w:pPr>
      <w:r>
        <w:rPr>
          <w:rFonts w:ascii="仿宋" w:eastAsia="仿宋" w:hAnsi="仿宋" w:cs="宋体" w:hint="eastAsia"/>
          <w:sz w:val="24"/>
        </w:rPr>
        <w:t>1）提供在中华人民共和国境内注册的法人或其他组织的营业执照（或事业单位法人证书，或社会团体法人登记证书）、组织机构代码证、税务登记证（如已办理了多证合一，则仅需提供合证后的营业执照），</w:t>
      </w:r>
      <w:r>
        <w:rPr>
          <w:rFonts w:ascii="仿宋" w:eastAsia="仿宋" w:hAnsi="仿宋" w:hint="eastAsia"/>
          <w:sz w:val="24"/>
        </w:rPr>
        <w:t>如自然人投标提供身份证明</w:t>
      </w:r>
      <w:r>
        <w:rPr>
          <w:rFonts w:ascii="仿宋" w:eastAsia="仿宋" w:hAnsi="仿宋" w:cs="宋体" w:hint="eastAsia"/>
          <w:sz w:val="24"/>
        </w:rPr>
        <w:t xml:space="preserve">； </w:t>
      </w:r>
    </w:p>
    <w:p w:rsidR="00957B8A" w:rsidRDefault="00B33903">
      <w:pPr>
        <w:autoSpaceDE w:val="0"/>
        <w:autoSpaceDN w:val="0"/>
        <w:spacing w:line="360" w:lineRule="auto"/>
        <w:ind w:firstLineChars="350" w:firstLine="840"/>
        <w:rPr>
          <w:rFonts w:ascii="仿宋" w:eastAsia="仿宋" w:hAnsi="仿宋" w:cs="宋体"/>
          <w:b/>
          <w:sz w:val="24"/>
          <w:lang w:val="zh-CN"/>
        </w:rPr>
      </w:pPr>
      <w:r>
        <w:rPr>
          <w:rFonts w:ascii="仿宋" w:eastAsia="仿宋" w:hAnsi="仿宋" w:cs="宋体" w:hint="eastAsia"/>
          <w:sz w:val="24"/>
        </w:rPr>
        <w:t>2）法定代表人证明书及法定代表人身份证复印件和法定代表人授权委托书及授权代表身份证复印件；（如法定代表人亲自办理获取磋商文件事宜的，无需提交法定代表人授权委托书及授权代表身份证复印件。）</w:t>
      </w:r>
    </w:p>
    <w:p w:rsidR="00957B8A" w:rsidRDefault="00B33903">
      <w:pPr>
        <w:autoSpaceDE w:val="0"/>
        <w:autoSpaceDN w:val="0"/>
        <w:spacing w:line="360" w:lineRule="auto"/>
        <w:ind w:firstLineChars="350" w:firstLine="840"/>
        <w:rPr>
          <w:rFonts w:ascii="仿宋" w:eastAsia="仿宋" w:hAnsi="仿宋" w:cs="宋体"/>
          <w:b/>
          <w:sz w:val="24"/>
          <w:lang w:val="zh-CN"/>
        </w:rPr>
      </w:pPr>
      <w:r>
        <w:rPr>
          <w:rFonts w:ascii="仿宋" w:eastAsia="仿宋" w:hAnsi="仿宋" w:cs="宋体" w:hint="eastAsia"/>
          <w:sz w:val="24"/>
        </w:rPr>
        <w:t>注：以上报名证明材料复印件用A4纸装订成册并加盖公章，提供原件备查；采购代理机构对投标人提交的报名资料核对，不代表其投标资格的确认，供应商的投标资格最终以磋商小组根据其响应文件中提交的相关资料作出的评审结论为准。</w:t>
      </w:r>
    </w:p>
    <w:p w:rsidR="00957B8A" w:rsidRDefault="00B33903">
      <w:pPr>
        <w:spacing w:line="360" w:lineRule="auto"/>
        <w:ind w:firstLineChars="200" w:firstLine="480"/>
        <w:rPr>
          <w:rFonts w:ascii="仿宋" w:eastAsia="仿宋" w:hAnsi="仿宋" w:cs="宋体"/>
          <w:sz w:val="24"/>
        </w:rPr>
      </w:pPr>
      <w:r>
        <w:rPr>
          <w:rFonts w:ascii="仿宋" w:eastAsia="仿宋" w:hAnsi="仿宋" w:cs="宋体" w:hint="eastAsia"/>
          <w:sz w:val="24"/>
        </w:rPr>
        <w:t>六、磋商响应文件递交截止时间：2022年</w:t>
      </w:r>
      <w:r w:rsidR="007F684D">
        <w:rPr>
          <w:rFonts w:ascii="仿宋" w:eastAsia="仿宋" w:hAnsi="仿宋" w:cs="宋体" w:hint="eastAsia"/>
          <w:sz w:val="24"/>
        </w:rPr>
        <w:t>01</w:t>
      </w:r>
      <w:r>
        <w:rPr>
          <w:rFonts w:ascii="仿宋" w:eastAsia="仿宋" w:hAnsi="仿宋" w:cs="宋体" w:hint="eastAsia"/>
          <w:sz w:val="24"/>
        </w:rPr>
        <w:t>月</w:t>
      </w:r>
      <w:r w:rsidR="007F684D">
        <w:rPr>
          <w:rFonts w:ascii="仿宋" w:eastAsia="仿宋" w:hAnsi="仿宋" w:cs="宋体" w:hint="eastAsia"/>
          <w:sz w:val="24"/>
        </w:rPr>
        <w:t>1</w:t>
      </w:r>
      <w:r w:rsidR="00286BD5">
        <w:rPr>
          <w:rFonts w:ascii="仿宋" w:eastAsia="仿宋" w:hAnsi="仿宋" w:cs="宋体" w:hint="eastAsia"/>
          <w:sz w:val="24"/>
        </w:rPr>
        <w:t>8</w:t>
      </w:r>
      <w:r>
        <w:rPr>
          <w:rFonts w:ascii="仿宋" w:eastAsia="仿宋" w:hAnsi="仿宋" w:cs="宋体" w:hint="eastAsia"/>
          <w:sz w:val="24"/>
        </w:rPr>
        <w:t>日</w:t>
      </w:r>
      <w:r w:rsidR="007F684D">
        <w:rPr>
          <w:rFonts w:ascii="仿宋" w:eastAsia="仿宋" w:hAnsi="仿宋" w:cs="宋体" w:hint="eastAsia"/>
          <w:sz w:val="24"/>
        </w:rPr>
        <w:t>下</w:t>
      </w:r>
      <w:r>
        <w:rPr>
          <w:rFonts w:ascii="仿宋" w:eastAsia="仿宋" w:hAnsi="仿宋" w:cs="宋体" w:hint="eastAsia"/>
          <w:sz w:val="24"/>
        </w:rPr>
        <w:t>午</w:t>
      </w:r>
      <w:r w:rsidR="007F684D">
        <w:rPr>
          <w:rFonts w:ascii="仿宋" w:eastAsia="仿宋" w:hAnsi="仿宋" w:cs="宋体" w:hint="eastAsia"/>
          <w:sz w:val="24"/>
        </w:rPr>
        <w:t>15</w:t>
      </w:r>
      <w:r>
        <w:rPr>
          <w:rFonts w:ascii="仿宋" w:eastAsia="仿宋" w:hAnsi="仿宋" w:cs="宋体" w:hint="eastAsia"/>
          <w:sz w:val="24"/>
        </w:rPr>
        <w:t>:</w:t>
      </w:r>
      <w:r w:rsidR="007F684D">
        <w:rPr>
          <w:rFonts w:ascii="仿宋" w:eastAsia="仿宋" w:hAnsi="仿宋" w:cs="宋体" w:hint="eastAsia"/>
          <w:sz w:val="24"/>
        </w:rPr>
        <w:t>3</w:t>
      </w:r>
      <w:r>
        <w:rPr>
          <w:rFonts w:ascii="仿宋" w:eastAsia="仿宋" w:hAnsi="仿宋" w:cs="宋体" w:hint="eastAsia"/>
          <w:sz w:val="24"/>
        </w:rPr>
        <w:t>0（北京时间），逾期不予受理。</w:t>
      </w:r>
    </w:p>
    <w:p w:rsidR="00957B8A" w:rsidRDefault="00B33903">
      <w:pPr>
        <w:spacing w:line="360" w:lineRule="auto"/>
        <w:ind w:firstLineChars="200" w:firstLine="480"/>
        <w:rPr>
          <w:rFonts w:ascii="仿宋" w:eastAsia="仿宋" w:hAnsi="仿宋" w:cs="宋体"/>
          <w:sz w:val="24"/>
        </w:rPr>
      </w:pPr>
      <w:r>
        <w:rPr>
          <w:rFonts w:ascii="仿宋" w:eastAsia="仿宋" w:hAnsi="仿宋" w:cs="宋体" w:hint="eastAsia"/>
          <w:sz w:val="24"/>
        </w:rPr>
        <w:t>七、磋商响应文件递交地点：河源市天成招标项目管理有限公司开标室（河源市长安街北边文昌路东面新河•世纪广场2301号）。</w:t>
      </w:r>
    </w:p>
    <w:p w:rsidR="00957B8A" w:rsidRDefault="00B33903">
      <w:pPr>
        <w:tabs>
          <w:tab w:val="left" w:pos="720"/>
        </w:tabs>
        <w:spacing w:line="360" w:lineRule="auto"/>
        <w:ind w:firstLineChars="200" w:firstLine="480"/>
        <w:rPr>
          <w:rFonts w:ascii="仿宋" w:eastAsia="仿宋" w:hAnsi="仿宋" w:cs="宋体"/>
          <w:sz w:val="24"/>
        </w:rPr>
      </w:pPr>
      <w:r>
        <w:rPr>
          <w:rFonts w:ascii="仿宋" w:eastAsia="仿宋" w:hAnsi="仿宋" w:cs="宋体" w:hint="eastAsia"/>
          <w:sz w:val="24"/>
        </w:rPr>
        <w:t>八、磋商时间：2022年</w:t>
      </w:r>
      <w:r w:rsidR="007F684D">
        <w:rPr>
          <w:rFonts w:ascii="仿宋" w:eastAsia="仿宋" w:hAnsi="仿宋" w:cs="宋体" w:hint="eastAsia"/>
          <w:sz w:val="24"/>
        </w:rPr>
        <w:t>01</w:t>
      </w:r>
      <w:r>
        <w:rPr>
          <w:rFonts w:ascii="仿宋" w:eastAsia="仿宋" w:hAnsi="仿宋" w:cs="宋体" w:hint="eastAsia"/>
          <w:sz w:val="24"/>
        </w:rPr>
        <w:t>月</w:t>
      </w:r>
      <w:r w:rsidR="007F684D">
        <w:rPr>
          <w:rFonts w:ascii="仿宋" w:eastAsia="仿宋" w:hAnsi="仿宋" w:cs="宋体" w:hint="eastAsia"/>
          <w:sz w:val="24"/>
        </w:rPr>
        <w:t>1</w:t>
      </w:r>
      <w:r w:rsidR="00286BD5">
        <w:rPr>
          <w:rFonts w:ascii="仿宋" w:eastAsia="仿宋" w:hAnsi="仿宋" w:cs="宋体" w:hint="eastAsia"/>
          <w:sz w:val="24"/>
        </w:rPr>
        <w:t>8</w:t>
      </w:r>
      <w:r>
        <w:rPr>
          <w:rFonts w:ascii="仿宋" w:eastAsia="仿宋" w:hAnsi="仿宋" w:cs="宋体" w:hint="eastAsia"/>
          <w:sz w:val="24"/>
        </w:rPr>
        <w:t>日</w:t>
      </w:r>
      <w:r w:rsidR="007F684D">
        <w:rPr>
          <w:rFonts w:ascii="仿宋" w:eastAsia="仿宋" w:hAnsi="仿宋" w:cs="宋体" w:hint="eastAsia"/>
          <w:sz w:val="24"/>
        </w:rPr>
        <w:t>下</w:t>
      </w:r>
      <w:r>
        <w:rPr>
          <w:rFonts w:ascii="仿宋" w:eastAsia="仿宋" w:hAnsi="仿宋" w:cs="宋体" w:hint="eastAsia"/>
          <w:sz w:val="24"/>
        </w:rPr>
        <w:t>午</w:t>
      </w:r>
      <w:r w:rsidR="007F684D">
        <w:rPr>
          <w:rFonts w:ascii="仿宋" w:eastAsia="仿宋" w:hAnsi="仿宋" w:cs="宋体" w:hint="eastAsia"/>
          <w:sz w:val="24"/>
        </w:rPr>
        <w:t>15</w:t>
      </w:r>
      <w:r>
        <w:rPr>
          <w:rFonts w:ascii="仿宋" w:eastAsia="仿宋" w:hAnsi="仿宋" w:cs="宋体" w:hint="eastAsia"/>
          <w:sz w:val="24"/>
        </w:rPr>
        <w:t>：</w:t>
      </w:r>
      <w:r w:rsidR="007F684D">
        <w:rPr>
          <w:rFonts w:ascii="仿宋" w:eastAsia="仿宋" w:hAnsi="仿宋" w:cs="宋体" w:hint="eastAsia"/>
          <w:sz w:val="24"/>
        </w:rPr>
        <w:t>3</w:t>
      </w:r>
      <w:r>
        <w:rPr>
          <w:rFonts w:ascii="仿宋" w:eastAsia="仿宋" w:hAnsi="仿宋" w:cs="宋体" w:hint="eastAsia"/>
          <w:sz w:val="24"/>
        </w:rPr>
        <w:t>0（北京时间），逾期不予受理。</w:t>
      </w:r>
    </w:p>
    <w:p w:rsidR="00957B8A" w:rsidRDefault="00B33903">
      <w:pPr>
        <w:spacing w:line="360" w:lineRule="auto"/>
        <w:ind w:firstLineChars="200" w:firstLine="480"/>
        <w:rPr>
          <w:rFonts w:ascii="仿宋" w:eastAsia="仿宋" w:hAnsi="仿宋" w:cs="宋体"/>
          <w:sz w:val="24"/>
        </w:rPr>
      </w:pPr>
      <w:r>
        <w:rPr>
          <w:rFonts w:ascii="仿宋" w:eastAsia="仿宋" w:hAnsi="仿宋" w:cs="宋体" w:hint="eastAsia"/>
          <w:sz w:val="24"/>
        </w:rPr>
        <w:t>九、磋商地点：河源市天成招标项目管理有限公司评标室（河源市长安街北边文昌路东面新河•世纪广场2301号）。</w:t>
      </w:r>
    </w:p>
    <w:p w:rsidR="00957B8A" w:rsidRDefault="00B33903">
      <w:pPr>
        <w:spacing w:line="360" w:lineRule="auto"/>
        <w:ind w:firstLineChars="200" w:firstLine="480"/>
        <w:rPr>
          <w:rFonts w:ascii="仿宋" w:eastAsia="仿宋" w:hAnsi="仿宋" w:cs="宋体"/>
          <w:sz w:val="24"/>
        </w:rPr>
      </w:pPr>
      <w:r>
        <w:rPr>
          <w:rFonts w:ascii="仿宋" w:eastAsia="仿宋" w:hAnsi="仿宋" w:cs="宋体" w:hint="eastAsia"/>
          <w:sz w:val="24"/>
        </w:rPr>
        <w:t>十、购买了磋商文件，而不参加磋商的供应商，请在磋商2日前以书面形式通知政府采购代理机构。若该项目因不足三家而导致重新采购，未予书面通知的单位将被取消重新参加该项目投标的资格。</w:t>
      </w:r>
    </w:p>
    <w:p w:rsidR="00957B8A" w:rsidRDefault="00B33903">
      <w:pPr>
        <w:spacing w:line="360" w:lineRule="auto"/>
        <w:ind w:firstLineChars="200" w:firstLine="480"/>
        <w:rPr>
          <w:rFonts w:ascii="仿宋" w:eastAsia="仿宋" w:hAnsi="仿宋" w:cs="宋体"/>
          <w:sz w:val="24"/>
        </w:rPr>
      </w:pPr>
      <w:r>
        <w:rPr>
          <w:rFonts w:ascii="仿宋" w:eastAsia="仿宋" w:hAnsi="仿宋" w:cs="宋体" w:hint="eastAsia"/>
          <w:sz w:val="24"/>
        </w:rPr>
        <w:t>十一、本公告期限（5个工作日）自2022年</w:t>
      </w:r>
      <w:r w:rsidR="007F684D">
        <w:rPr>
          <w:rFonts w:ascii="仿宋" w:eastAsia="仿宋" w:hAnsi="仿宋" w:cs="宋体" w:hint="eastAsia"/>
          <w:sz w:val="24"/>
        </w:rPr>
        <w:t>01</w:t>
      </w:r>
      <w:r>
        <w:rPr>
          <w:rFonts w:ascii="仿宋" w:eastAsia="仿宋" w:hAnsi="仿宋" w:cs="宋体" w:hint="eastAsia"/>
          <w:sz w:val="24"/>
        </w:rPr>
        <w:t>月</w:t>
      </w:r>
      <w:r w:rsidR="007F684D">
        <w:rPr>
          <w:rFonts w:ascii="仿宋" w:eastAsia="仿宋" w:hAnsi="仿宋" w:cs="宋体" w:hint="eastAsia"/>
          <w:sz w:val="24"/>
        </w:rPr>
        <w:t>0</w:t>
      </w:r>
      <w:r w:rsidR="00286BD5">
        <w:rPr>
          <w:rFonts w:ascii="仿宋" w:eastAsia="仿宋" w:hAnsi="仿宋" w:cs="宋体" w:hint="eastAsia"/>
          <w:sz w:val="24"/>
        </w:rPr>
        <w:t>7</w:t>
      </w:r>
      <w:r>
        <w:rPr>
          <w:rFonts w:ascii="仿宋" w:eastAsia="仿宋" w:hAnsi="仿宋" w:cs="宋体" w:hint="eastAsia"/>
          <w:sz w:val="24"/>
        </w:rPr>
        <w:t>日至2022年</w:t>
      </w:r>
      <w:r w:rsidR="007F684D">
        <w:rPr>
          <w:rFonts w:ascii="仿宋" w:eastAsia="仿宋" w:hAnsi="仿宋" w:cs="宋体" w:hint="eastAsia"/>
          <w:sz w:val="24"/>
        </w:rPr>
        <w:t>01</w:t>
      </w:r>
      <w:r>
        <w:rPr>
          <w:rFonts w:ascii="仿宋" w:eastAsia="仿宋" w:hAnsi="仿宋" w:cs="宋体" w:hint="eastAsia"/>
          <w:sz w:val="24"/>
        </w:rPr>
        <w:t>月</w:t>
      </w:r>
      <w:r w:rsidR="007F684D">
        <w:rPr>
          <w:rFonts w:ascii="仿宋" w:eastAsia="仿宋" w:hAnsi="仿宋" w:cs="宋体" w:hint="eastAsia"/>
          <w:sz w:val="24"/>
        </w:rPr>
        <w:t>1</w:t>
      </w:r>
      <w:r w:rsidR="00286BD5">
        <w:rPr>
          <w:rFonts w:ascii="仿宋" w:eastAsia="仿宋" w:hAnsi="仿宋" w:cs="宋体" w:hint="eastAsia"/>
          <w:sz w:val="24"/>
        </w:rPr>
        <w:t>3</w:t>
      </w:r>
      <w:r>
        <w:rPr>
          <w:rFonts w:ascii="仿宋" w:eastAsia="仿宋" w:hAnsi="仿宋" w:cs="宋体" w:hint="eastAsia"/>
          <w:sz w:val="24"/>
        </w:rPr>
        <w:t>日止。本次招标项目公告等相关信息在采购代理机构网站（www.hytczb.com）媒体上公布,并视为有效送达，不再另行通知，本招标项目不举行集中答疑会，如有任何疑问请以书面形式（法定代表人签名及加盖公章）至政府采购代理机构释疑。</w:t>
      </w:r>
    </w:p>
    <w:p w:rsidR="00957B8A" w:rsidRDefault="00B33903">
      <w:pPr>
        <w:spacing w:line="360" w:lineRule="auto"/>
        <w:ind w:firstLineChars="200" w:firstLine="480"/>
        <w:rPr>
          <w:rFonts w:ascii="仿宋" w:eastAsia="仿宋" w:hAnsi="仿宋" w:cs="宋体"/>
          <w:sz w:val="24"/>
        </w:rPr>
      </w:pPr>
      <w:r>
        <w:rPr>
          <w:rFonts w:ascii="仿宋" w:eastAsia="仿宋" w:hAnsi="仿宋" w:cs="宋体" w:hint="eastAsia"/>
          <w:sz w:val="24"/>
        </w:rPr>
        <w:t>十二、联系事项</w:t>
      </w:r>
    </w:p>
    <w:p w:rsidR="00957B8A" w:rsidRDefault="00B33903">
      <w:pPr>
        <w:autoSpaceDE w:val="0"/>
        <w:autoSpaceDN w:val="0"/>
        <w:spacing w:line="360" w:lineRule="auto"/>
        <w:ind w:firstLineChars="350" w:firstLine="896"/>
        <w:rPr>
          <w:rFonts w:ascii="仿宋" w:eastAsia="仿宋" w:hAnsi="仿宋" w:cs="宋体"/>
          <w:snapToGrid w:val="0"/>
          <w:spacing w:val="8"/>
          <w:sz w:val="24"/>
        </w:rPr>
      </w:pPr>
      <w:r>
        <w:rPr>
          <w:rFonts w:ascii="仿宋" w:eastAsia="仿宋" w:hAnsi="仿宋" w:cs="宋体" w:hint="eastAsia"/>
          <w:snapToGrid w:val="0"/>
          <w:spacing w:val="8"/>
          <w:sz w:val="24"/>
        </w:rPr>
        <w:lastRenderedPageBreak/>
        <w:t>1、采购人：河源市中医院</w:t>
      </w:r>
    </w:p>
    <w:p w:rsidR="00957B8A" w:rsidRDefault="00B33903">
      <w:pPr>
        <w:spacing w:line="360" w:lineRule="auto"/>
        <w:ind w:firstLineChars="500" w:firstLine="1280"/>
        <w:rPr>
          <w:rFonts w:ascii="仿宋" w:eastAsia="仿宋" w:hAnsi="仿宋" w:cs="宋体"/>
          <w:snapToGrid w:val="0"/>
          <w:spacing w:val="8"/>
          <w:sz w:val="24"/>
        </w:rPr>
      </w:pPr>
      <w:r>
        <w:rPr>
          <w:rFonts w:ascii="仿宋" w:eastAsia="仿宋" w:hAnsi="仿宋" w:cs="宋体" w:hint="eastAsia"/>
          <w:snapToGrid w:val="0"/>
          <w:spacing w:val="8"/>
          <w:sz w:val="24"/>
        </w:rPr>
        <w:t>联系人：</w:t>
      </w:r>
      <w:r>
        <w:rPr>
          <w:rFonts w:ascii="仿宋" w:eastAsia="仿宋" w:hAnsi="仿宋" w:hint="eastAsia"/>
          <w:sz w:val="24"/>
        </w:rPr>
        <w:t>曾先生</w:t>
      </w:r>
    </w:p>
    <w:p w:rsidR="00957B8A" w:rsidRPr="00451D1C" w:rsidRDefault="00B33903">
      <w:pPr>
        <w:spacing w:line="360" w:lineRule="auto"/>
        <w:ind w:firstLineChars="500" w:firstLine="1280"/>
        <w:rPr>
          <w:rFonts w:ascii="仿宋" w:eastAsia="仿宋" w:hAnsi="仿宋" w:cs="宋体"/>
          <w:sz w:val="24"/>
        </w:rPr>
      </w:pPr>
      <w:r w:rsidRPr="00451D1C">
        <w:rPr>
          <w:rFonts w:ascii="仿宋" w:eastAsia="仿宋" w:hAnsi="仿宋" w:cs="宋体" w:hint="eastAsia"/>
          <w:snapToGrid w:val="0"/>
          <w:spacing w:val="8"/>
          <w:sz w:val="24"/>
        </w:rPr>
        <w:t>联系电话：</w:t>
      </w:r>
      <w:r w:rsidR="00451D1C" w:rsidRPr="00451D1C">
        <w:rPr>
          <w:rFonts w:ascii="仿宋" w:eastAsia="仿宋" w:hAnsi="仿宋" w:cs="宋体"/>
          <w:snapToGrid w:val="0"/>
          <w:spacing w:val="8"/>
          <w:sz w:val="24"/>
        </w:rPr>
        <w:t>0762-3342201</w:t>
      </w:r>
    </w:p>
    <w:p w:rsidR="00957B8A" w:rsidRDefault="00B33903" w:rsidP="007F684D">
      <w:pPr>
        <w:pStyle w:val="af5"/>
        <w:ind w:firstLineChars="487" w:firstLine="1247"/>
        <w:rPr>
          <w:rFonts w:ascii="仿宋" w:eastAsia="仿宋" w:hAnsi="仿宋" w:cs="宋体"/>
          <w:snapToGrid w:val="0"/>
          <w:spacing w:val="8"/>
          <w:sz w:val="24"/>
        </w:rPr>
      </w:pPr>
      <w:r>
        <w:rPr>
          <w:rFonts w:ascii="仿宋" w:eastAsia="仿宋" w:hAnsi="仿宋" w:cs="宋体" w:hint="eastAsia"/>
          <w:snapToGrid w:val="0"/>
          <w:spacing w:val="8"/>
          <w:sz w:val="24"/>
        </w:rPr>
        <w:t>地址：广东省河源市源城区滨江大道</w:t>
      </w:r>
    </w:p>
    <w:p w:rsidR="00957B8A" w:rsidRDefault="00B33903">
      <w:pPr>
        <w:autoSpaceDE w:val="0"/>
        <w:autoSpaceDN w:val="0"/>
        <w:spacing w:line="360" w:lineRule="auto"/>
        <w:ind w:firstLineChars="350" w:firstLine="896"/>
        <w:rPr>
          <w:rFonts w:ascii="仿宋" w:eastAsia="仿宋" w:hAnsi="仿宋" w:cs="宋体"/>
          <w:snapToGrid w:val="0"/>
          <w:spacing w:val="8"/>
          <w:sz w:val="24"/>
        </w:rPr>
      </w:pPr>
      <w:r>
        <w:rPr>
          <w:rFonts w:ascii="仿宋" w:eastAsia="仿宋" w:hAnsi="仿宋" w:cs="宋体" w:hint="eastAsia"/>
          <w:snapToGrid w:val="0"/>
          <w:spacing w:val="8"/>
          <w:sz w:val="24"/>
        </w:rPr>
        <w:t>2、政府采购代理机构：河源市天成招标项目管理有限公司</w:t>
      </w:r>
    </w:p>
    <w:p w:rsidR="00957B8A" w:rsidRDefault="00B33903">
      <w:pPr>
        <w:autoSpaceDE w:val="0"/>
        <w:autoSpaceDN w:val="0"/>
        <w:spacing w:line="360" w:lineRule="auto"/>
        <w:ind w:firstLineChars="500" w:firstLine="1280"/>
        <w:rPr>
          <w:rFonts w:ascii="仿宋" w:eastAsia="仿宋" w:hAnsi="仿宋" w:cs="宋体"/>
          <w:snapToGrid w:val="0"/>
          <w:spacing w:val="8"/>
          <w:sz w:val="24"/>
        </w:rPr>
      </w:pPr>
      <w:r>
        <w:rPr>
          <w:rFonts w:ascii="仿宋" w:eastAsia="仿宋" w:hAnsi="仿宋" w:cs="宋体" w:hint="eastAsia"/>
          <w:snapToGrid w:val="0"/>
          <w:spacing w:val="8"/>
          <w:sz w:val="24"/>
        </w:rPr>
        <w:t>联系人：</w:t>
      </w:r>
      <w:r>
        <w:rPr>
          <w:rFonts w:ascii="仿宋" w:eastAsia="仿宋" w:hAnsi="仿宋" w:cs="宋体" w:hint="eastAsia"/>
          <w:sz w:val="24"/>
          <w:lang w:val="zh-CN"/>
        </w:rPr>
        <w:t>杨先生</w:t>
      </w:r>
    </w:p>
    <w:p w:rsidR="00957B8A" w:rsidRDefault="00B33903">
      <w:pPr>
        <w:autoSpaceDE w:val="0"/>
        <w:autoSpaceDN w:val="0"/>
        <w:spacing w:line="360" w:lineRule="auto"/>
        <w:ind w:firstLineChars="500" w:firstLine="1280"/>
        <w:rPr>
          <w:rFonts w:ascii="仿宋" w:eastAsia="仿宋" w:hAnsi="仿宋" w:cs="宋体"/>
          <w:snapToGrid w:val="0"/>
          <w:spacing w:val="8"/>
          <w:sz w:val="24"/>
        </w:rPr>
      </w:pPr>
      <w:r>
        <w:rPr>
          <w:rFonts w:ascii="仿宋" w:eastAsia="仿宋" w:hAnsi="仿宋" w:cs="宋体" w:hint="eastAsia"/>
          <w:snapToGrid w:val="0"/>
          <w:spacing w:val="8"/>
          <w:sz w:val="24"/>
        </w:rPr>
        <w:t>联系电话：0762-3138878</w:t>
      </w:r>
    </w:p>
    <w:p w:rsidR="00957B8A" w:rsidRDefault="00B33903">
      <w:pPr>
        <w:autoSpaceDE w:val="0"/>
        <w:autoSpaceDN w:val="0"/>
        <w:spacing w:line="360" w:lineRule="auto"/>
        <w:ind w:firstLineChars="500" w:firstLine="1280"/>
        <w:rPr>
          <w:rFonts w:ascii="仿宋" w:eastAsia="仿宋" w:hAnsi="仿宋" w:cs="宋体"/>
          <w:snapToGrid w:val="0"/>
          <w:spacing w:val="8"/>
          <w:sz w:val="24"/>
        </w:rPr>
      </w:pPr>
      <w:r>
        <w:rPr>
          <w:rFonts w:ascii="仿宋" w:eastAsia="仿宋" w:hAnsi="仿宋" w:cs="宋体" w:hint="eastAsia"/>
          <w:snapToGrid w:val="0"/>
          <w:spacing w:val="8"/>
          <w:sz w:val="24"/>
        </w:rPr>
        <w:t>邮箱：545407062@QQ.com</w:t>
      </w:r>
    </w:p>
    <w:p w:rsidR="00957B8A" w:rsidRDefault="00B33903">
      <w:pPr>
        <w:autoSpaceDE w:val="0"/>
        <w:autoSpaceDN w:val="0"/>
        <w:spacing w:line="360" w:lineRule="auto"/>
        <w:ind w:firstLineChars="500" w:firstLine="1280"/>
        <w:rPr>
          <w:rFonts w:ascii="仿宋" w:eastAsia="仿宋" w:hAnsi="仿宋" w:cs="宋体"/>
          <w:snapToGrid w:val="0"/>
          <w:spacing w:val="8"/>
          <w:sz w:val="24"/>
        </w:rPr>
      </w:pPr>
      <w:r>
        <w:rPr>
          <w:rFonts w:ascii="仿宋" w:eastAsia="仿宋" w:hAnsi="仿宋" w:cs="宋体" w:hint="eastAsia"/>
          <w:snapToGrid w:val="0"/>
          <w:spacing w:val="8"/>
          <w:sz w:val="24"/>
        </w:rPr>
        <w:t>地址：河源市长安街北边文昌路东面新河•世纪广场2301号</w:t>
      </w:r>
    </w:p>
    <w:p w:rsidR="00957B8A" w:rsidRDefault="00957B8A" w:rsidP="007F684D">
      <w:pPr>
        <w:spacing w:line="360" w:lineRule="auto"/>
        <w:ind w:firstLineChars="560" w:firstLine="1434"/>
        <w:rPr>
          <w:rFonts w:ascii="仿宋" w:eastAsia="仿宋" w:hAnsi="仿宋" w:cs="宋体"/>
          <w:snapToGrid w:val="0"/>
          <w:spacing w:val="8"/>
          <w:sz w:val="24"/>
        </w:rPr>
      </w:pPr>
    </w:p>
    <w:p w:rsidR="00957B8A" w:rsidRDefault="00B33903">
      <w:pPr>
        <w:spacing w:line="360" w:lineRule="auto"/>
        <w:ind w:firstLineChars="2366" w:firstLine="5701"/>
        <w:rPr>
          <w:rFonts w:ascii="仿宋" w:eastAsia="仿宋" w:hAnsi="仿宋" w:cs="宋体"/>
          <w:b/>
          <w:sz w:val="24"/>
        </w:rPr>
      </w:pPr>
      <w:r>
        <w:rPr>
          <w:rFonts w:ascii="仿宋" w:eastAsia="仿宋" w:hAnsi="仿宋" w:cs="宋体" w:hint="eastAsia"/>
          <w:b/>
          <w:sz w:val="24"/>
        </w:rPr>
        <w:t>河源市天成招标项目管理有限公司</w:t>
      </w:r>
    </w:p>
    <w:p w:rsidR="00957B8A" w:rsidRDefault="00B33903">
      <w:pPr>
        <w:spacing w:line="360" w:lineRule="auto"/>
        <w:ind w:firstLineChars="2500" w:firstLine="6423"/>
        <w:rPr>
          <w:rFonts w:ascii="仿宋" w:eastAsia="仿宋" w:hAnsi="仿宋" w:cs="宋体"/>
          <w:b/>
          <w:snapToGrid w:val="0"/>
          <w:spacing w:val="8"/>
          <w:sz w:val="24"/>
        </w:rPr>
      </w:pPr>
      <w:r>
        <w:rPr>
          <w:rFonts w:ascii="仿宋" w:eastAsia="仿宋" w:hAnsi="仿宋" w:cs="宋体" w:hint="eastAsia"/>
          <w:b/>
          <w:snapToGrid w:val="0"/>
          <w:spacing w:val="8"/>
          <w:sz w:val="24"/>
        </w:rPr>
        <w:t>2022年</w:t>
      </w:r>
      <w:r w:rsidR="007F684D">
        <w:rPr>
          <w:rFonts w:ascii="仿宋" w:eastAsia="仿宋" w:hAnsi="仿宋" w:cs="宋体" w:hint="eastAsia"/>
          <w:b/>
          <w:snapToGrid w:val="0"/>
          <w:spacing w:val="8"/>
          <w:sz w:val="24"/>
        </w:rPr>
        <w:t>01</w:t>
      </w:r>
      <w:r>
        <w:rPr>
          <w:rFonts w:ascii="仿宋" w:eastAsia="仿宋" w:hAnsi="仿宋" w:cs="宋体" w:hint="eastAsia"/>
          <w:b/>
          <w:snapToGrid w:val="0"/>
          <w:spacing w:val="8"/>
          <w:sz w:val="24"/>
        </w:rPr>
        <w:t>月</w:t>
      </w:r>
      <w:r w:rsidR="007F684D">
        <w:rPr>
          <w:rFonts w:ascii="仿宋" w:eastAsia="仿宋" w:hAnsi="仿宋" w:cs="宋体" w:hint="eastAsia"/>
          <w:b/>
          <w:snapToGrid w:val="0"/>
          <w:spacing w:val="8"/>
          <w:sz w:val="24"/>
        </w:rPr>
        <w:t>0</w:t>
      </w:r>
      <w:r w:rsidR="00286BD5">
        <w:rPr>
          <w:rFonts w:ascii="仿宋" w:eastAsia="仿宋" w:hAnsi="仿宋" w:cs="宋体" w:hint="eastAsia"/>
          <w:b/>
          <w:snapToGrid w:val="0"/>
          <w:spacing w:val="8"/>
          <w:sz w:val="24"/>
        </w:rPr>
        <w:t>6</w:t>
      </w:r>
      <w:r>
        <w:rPr>
          <w:rFonts w:ascii="仿宋" w:eastAsia="仿宋" w:hAnsi="仿宋" w:cs="宋体" w:hint="eastAsia"/>
          <w:b/>
          <w:snapToGrid w:val="0"/>
          <w:spacing w:val="8"/>
          <w:sz w:val="24"/>
        </w:rPr>
        <w:t>日</w:t>
      </w:r>
    </w:p>
    <w:p w:rsidR="00957B8A" w:rsidRDefault="00957B8A">
      <w:pPr>
        <w:spacing w:line="20" w:lineRule="exact"/>
        <w:rPr>
          <w:rFonts w:ascii="仿宋" w:eastAsia="仿宋" w:hAnsi="仿宋" w:cs="宋体"/>
          <w:b/>
          <w:snapToGrid w:val="0"/>
          <w:spacing w:val="8"/>
          <w:sz w:val="24"/>
        </w:rPr>
      </w:pPr>
    </w:p>
    <w:p w:rsidR="00957B8A" w:rsidRDefault="00957B8A">
      <w:pPr>
        <w:jc w:val="left"/>
        <w:rPr>
          <w:rFonts w:ascii="仿宋" w:eastAsia="仿宋" w:hAnsi="仿宋" w:cs="宋体"/>
        </w:rPr>
      </w:pPr>
    </w:p>
    <w:p w:rsidR="00957B8A" w:rsidRDefault="00957B8A">
      <w:pPr>
        <w:jc w:val="left"/>
        <w:rPr>
          <w:rFonts w:ascii="仿宋" w:eastAsia="仿宋" w:hAnsi="仿宋" w:cs="宋体"/>
        </w:rPr>
      </w:pPr>
    </w:p>
    <w:p w:rsidR="00957B8A" w:rsidRDefault="00957B8A">
      <w:pPr>
        <w:jc w:val="left"/>
        <w:rPr>
          <w:rFonts w:ascii="仿宋" w:eastAsia="仿宋" w:hAnsi="仿宋" w:cs="宋体"/>
        </w:rPr>
      </w:pPr>
    </w:p>
    <w:p w:rsidR="00957B8A" w:rsidRDefault="00B33903">
      <w:pPr>
        <w:jc w:val="left"/>
        <w:rPr>
          <w:rFonts w:ascii="仿宋" w:eastAsia="仿宋" w:hAnsi="仿宋" w:cs="宋体"/>
        </w:rPr>
      </w:pPr>
      <w:r>
        <w:rPr>
          <w:rFonts w:ascii="仿宋" w:eastAsia="仿宋" w:hAnsi="仿宋" w:cs="宋体" w:hint="eastAsia"/>
        </w:rPr>
        <w:br w:type="page"/>
      </w:r>
      <w:bookmarkStart w:id="3" w:name="_Toc11035"/>
      <w:bookmarkStart w:id="4" w:name="_Toc28133"/>
    </w:p>
    <w:p w:rsidR="00957B8A" w:rsidRDefault="00B33903" w:rsidP="00B65FB9">
      <w:pPr>
        <w:pStyle w:val="1"/>
        <w:keepNext w:val="0"/>
        <w:tabs>
          <w:tab w:val="left" w:pos="851"/>
        </w:tabs>
        <w:spacing w:beforeLines="50" w:afterLines="50" w:line="360" w:lineRule="auto"/>
        <w:jc w:val="center"/>
        <w:rPr>
          <w:rFonts w:ascii="仿宋" w:eastAsia="仿宋" w:hAnsi="仿宋" w:cs="宋体"/>
          <w:b w:val="0"/>
          <w:sz w:val="28"/>
          <w:szCs w:val="28"/>
        </w:rPr>
      </w:pPr>
      <w:bookmarkStart w:id="5" w:name="_Toc92375562"/>
      <w:r>
        <w:rPr>
          <w:rFonts w:ascii="仿宋" w:eastAsia="仿宋" w:hAnsi="仿宋" w:cs="宋体" w:hint="eastAsia"/>
          <w:kern w:val="0"/>
          <w:sz w:val="36"/>
          <w:szCs w:val="36"/>
        </w:rPr>
        <w:lastRenderedPageBreak/>
        <w:t>第二部分  采购项目内容</w:t>
      </w:r>
      <w:bookmarkEnd w:id="3"/>
      <w:bookmarkEnd w:id="4"/>
      <w:bookmarkEnd w:id="5"/>
    </w:p>
    <w:p w:rsidR="00957B8A" w:rsidRDefault="00B33903" w:rsidP="007F684D">
      <w:pPr>
        <w:pStyle w:val="222222"/>
        <w:numPr>
          <w:ilvl w:val="0"/>
          <w:numId w:val="0"/>
        </w:numPr>
        <w:spacing w:before="156" w:after="156"/>
        <w:rPr>
          <w:rFonts w:ascii="仿宋" w:eastAsia="仿宋" w:hAnsi="仿宋" w:cs="仿宋"/>
          <w:sz w:val="24"/>
          <w:szCs w:val="24"/>
        </w:rPr>
      </w:pPr>
      <w:bookmarkStart w:id="6" w:name="_Toc263790352"/>
      <w:bookmarkStart w:id="7" w:name="_Toc6107"/>
      <w:bookmarkStart w:id="8" w:name="_Toc496527884"/>
      <w:bookmarkStart w:id="9" w:name="_Toc92375563"/>
      <w:r>
        <w:rPr>
          <w:rFonts w:ascii="仿宋" w:eastAsia="仿宋" w:hAnsi="仿宋" w:cs="仿宋" w:hint="eastAsia"/>
          <w:sz w:val="24"/>
          <w:szCs w:val="24"/>
        </w:rPr>
        <w:t>一、合格响应供应商资格</w:t>
      </w:r>
      <w:bookmarkEnd w:id="6"/>
      <w:bookmarkEnd w:id="7"/>
      <w:bookmarkEnd w:id="8"/>
      <w:bookmarkEnd w:id="9"/>
    </w:p>
    <w:p w:rsidR="00957B8A" w:rsidRDefault="00B33903">
      <w:pPr>
        <w:spacing w:line="360" w:lineRule="auto"/>
        <w:jc w:val="left"/>
        <w:rPr>
          <w:rFonts w:ascii="仿宋" w:eastAsia="仿宋" w:hAnsi="仿宋"/>
          <w:sz w:val="24"/>
        </w:rPr>
      </w:pPr>
      <w:bookmarkStart w:id="10" w:name="_Toc496527885"/>
      <w:bookmarkStart w:id="11" w:name="OLE_LINK14"/>
      <w:bookmarkStart w:id="12" w:name="_Toc263790353"/>
      <w:bookmarkStart w:id="13" w:name="_Toc262053352"/>
      <w:r>
        <w:rPr>
          <w:rFonts w:ascii="仿宋" w:eastAsia="仿宋" w:hAnsi="仿宋" w:hint="eastAsia"/>
          <w:sz w:val="24"/>
        </w:rPr>
        <w:t>1、供应商应具备《中华人民共和国政府采购法》第二十二条规定的条件；</w:t>
      </w:r>
    </w:p>
    <w:p w:rsidR="00957B8A" w:rsidRDefault="00B33903">
      <w:pPr>
        <w:spacing w:line="360" w:lineRule="auto"/>
        <w:ind w:firstLineChars="200" w:firstLine="480"/>
        <w:jc w:val="left"/>
        <w:rPr>
          <w:rFonts w:ascii="仿宋" w:eastAsia="仿宋" w:hAnsi="仿宋" w:cs="仿宋"/>
          <w:sz w:val="24"/>
        </w:rPr>
      </w:pPr>
      <w:bookmarkStart w:id="14" w:name="_Toc496527886"/>
      <w:bookmarkStart w:id="15" w:name="_Toc9275"/>
      <w:bookmarkEnd w:id="10"/>
      <w:bookmarkEnd w:id="11"/>
      <w:r>
        <w:rPr>
          <w:rFonts w:ascii="仿宋" w:eastAsia="仿宋" w:hAnsi="仿宋" w:cs="仿宋" w:hint="eastAsia"/>
          <w:sz w:val="24"/>
        </w:rPr>
        <w:t>1）具有独立承担民事责任的能力（提供法人或其他组织的营业执照或三证合一等证明文件）；</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2）具有良好的商业信誉和健全的财务会计制度（提供2020年的年度财务状况报告。若供应商新注册的，则提供成立至今的月或季度财务状况报告）；</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3）具有履行合同所必需的设备和专业技术能力（提供具备履行合同所必需的设备和专业技术能力的承诺函或提供相关证明材料）；</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4）有依法缴纳税收和社会保障资金的良好记录（提供2021年以来任意一个月份有依法缴纳税收和社会保障资金的相关材料，如依法免税或不需要缴纳社会保障资金的，应提供相应文件证明）；</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5）参加政府采购活动前三年内，在经营活动中没有重大违法记录（提供书面声明；</w:t>
      </w:r>
      <w:r>
        <w:rPr>
          <w:rFonts w:ascii="仿宋" w:eastAsia="仿宋" w:hAnsi="仿宋" w:cs="仿宋" w:hint="eastAsia"/>
          <w:snapToGrid w:val="0"/>
          <w:spacing w:val="8"/>
          <w:sz w:val="24"/>
        </w:rPr>
        <w:t>若响应供应商自成立之日起不足3年的，则提供成立至今的书面声明原件</w:t>
      </w:r>
      <w:r>
        <w:rPr>
          <w:rFonts w:ascii="仿宋" w:eastAsia="仿宋" w:hAnsi="仿宋" w:cs="仿宋" w:hint="eastAsia"/>
          <w:sz w:val="24"/>
        </w:rPr>
        <w:t>）；</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6）法律、行政法规规定的其他条件（提供书面声明）。</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2、</w:t>
      </w:r>
      <w:r>
        <w:rPr>
          <w:rFonts w:ascii="仿宋" w:eastAsia="仿宋" w:hAnsi="仿宋" w:cs="仿宋" w:hint="eastAsia"/>
          <w:spacing w:val="4"/>
          <w:sz w:val="24"/>
        </w:rPr>
        <w:t>响应供应商未被列入</w:t>
      </w:r>
      <w:r>
        <w:rPr>
          <w:rFonts w:ascii="仿宋" w:eastAsia="仿宋" w:hAnsi="仿宋" w:cs="仿宋" w:hint="eastAsia"/>
          <w:spacing w:val="6"/>
          <w:sz w:val="24"/>
        </w:rPr>
        <w:t>“</w:t>
      </w:r>
      <w:r>
        <w:rPr>
          <w:rFonts w:ascii="仿宋" w:eastAsia="仿宋" w:hAnsi="仿宋" w:cs="仿宋" w:hint="eastAsia"/>
          <w:spacing w:val="4"/>
          <w:sz w:val="24"/>
        </w:rPr>
        <w:t>信用中国”网</w:t>
      </w:r>
      <w:r>
        <w:rPr>
          <w:rFonts w:ascii="仿宋" w:eastAsia="仿宋" w:hAnsi="仿宋" w:cs="仿宋" w:hint="eastAsia"/>
          <w:spacing w:val="6"/>
          <w:sz w:val="24"/>
        </w:rPr>
        <w:t>站</w:t>
      </w:r>
      <w:r>
        <w:rPr>
          <w:rFonts w:ascii="仿宋" w:eastAsia="仿宋" w:hAnsi="仿宋" w:cs="仿宋" w:hint="eastAsia"/>
          <w:sz w:val="24"/>
        </w:rPr>
        <w:t>(www.</w:t>
      </w:r>
      <w:r>
        <w:rPr>
          <w:rFonts w:ascii="仿宋" w:eastAsia="仿宋" w:hAnsi="仿宋" w:cs="仿宋" w:hint="eastAsia"/>
          <w:spacing w:val="2"/>
          <w:sz w:val="24"/>
        </w:rPr>
        <w:t>c</w:t>
      </w:r>
      <w:r>
        <w:rPr>
          <w:rFonts w:ascii="仿宋" w:eastAsia="仿宋" w:hAnsi="仿宋" w:cs="仿宋" w:hint="eastAsia"/>
          <w:sz w:val="24"/>
        </w:rPr>
        <w:t>reditchina.gov.cn)</w:t>
      </w:r>
      <w:r>
        <w:rPr>
          <w:rFonts w:ascii="仿宋" w:eastAsia="仿宋" w:hAnsi="仿宋" w:cs="仿宋" w:hint="eastAsia"/>
          <w:spacing w:val="4"/>
          <w:sz w:val="24"/>
        </w:rPr>
        <w:t>以下任何</w:t>
      </w:r>
      <w:r>
        <w:rPr>
          <w:rFonts w:ascii="仿宋" w:eastAsia="仿宋" w:hAnsi="仿宋" w:cs="仿宋" w:hint="eastAsia"/>
          <w:spacing w:val="2"/>
          <w:sz w:val="24"/>
        </w:rPr>
        <w:t>记录</w:t>
      </w:r>
      <w:r>
        <w:rPr>
          <w:rFonts w:ascii="仿宋" w:eastAsia="仿宋" w:hAnsi="仿宋" w:cs="仿宋" w:hint="eastAsia"/>
          <w:spacing w:val="4"/>
          <w:sz w:val="24"/>
        </w:rPr>
        <w:t>名</w:t>
      </w:r>
      <w:r>
        <w:rPr>
          <w:rFonts w:ascii="仿宋" w:eastAsia="仿宋" w:hAnsi="仿宋" w:cs="仿宋" w:hint="eastAsia"/>
          <w:spacing w:val="2"/>
          <w:sz w:val="24"/>
        </w:rPr>
        <w:t>单之</w:t>
      </w:r>
      <w:r>
        <w:rPr>
          <w:rFonts w:ascii="仿宋" w:eastAsia="仿宋" w:hAnsi="仿宋" w:cs="仿宋" w:hint="eastAsia"/>
          <w:spacing w:val="4"/>
          <w:sz w:val="24"/>
        </w:rPr>
        <w:t>一</w:t>
      </w:r>
      <w:r>
        <w:rPr>
          <w:rFonts w:ascii="仿宋" w:eastAsia="仿宋" w:hAnsi="仿宋" w:cs="仿宋" w:hint="eastAsia"/>
          <w:spacing w:val="2"/>
          <w:sz w:val="24"/>
        </w:rPr>
        <w:t>：①</w:t>
      </w:r>
      <w:r>
        <w:rPr>
          <w:rFonts w:ascii="仿宋" w:eastAsia="仿宋" w:hAnsi="仿宋" w:cs="仿宋" w:hint="eastAsia"/>
          <w:spacing w:val="4"/>
          <w:sz w:val="24"/>
        </w:rPr>
        <w:t>失信</w:t>
      </w:r>
      <w:r>
        <w:rPr>
          <w:rFonts w:ascii="仿宋" w:eastAsia="仿宋" w:hAnsi="仿宋" w:cs="仿宋" w:hint="eastAsia"/>
          <w:spacing w:val="2"/>
          <w:sz w:val="24"/>
        </w:rPr>
        <w:t>被执行</w:t>
      </w:r>
      <w:r>
        <w:rPr>
          <w:rFonts w:ascii="仿宋" w:eastAsia="仿宋" w:hAnsi="仿宋" w:cs="仿宋" w:hint="eastAsia"/>
          <w:spacing w:val="4"/>
          <w:sz w:val="24"/>
        </w:rPr>
        <w:t>人（http://zxgk.court.gov.cn/）</w:t>
      </w:r>
      <w:r>
        <w:rPr>
          <w:rFonts w:ascii="仿宋" w:eastAsia="仿宋" w:hAnsi="仿宋" w:cs="仿宋" w:hint="eastAsia"/>
          <w:spacing w:val="2"/>
          <w:sz w:val="24"/>
        </w:rPr>
        <w:t>；</w:t>
      </w:r>
      <w:r>
        <w:rPr>
          <w:rFonts w:ascii="仿宋" w:eastAsia="仿宋" w:hAnsi="仿宋" w:cs="仿宋" w:hint="eastAsia"/>
          <w:spacing w:val="4"/>
          <w:sz w:val="24"/>
        </w:rPr>
        <w:t>②</w:t>
      </w:r>
      <w:r>
        <w:rPr>
          <w:rFonts w:ascii="仿宋" w:eastAsia="仿宋" w:hAnsi="仿宋" w:cs="仿宋" w:hint="eastAsia"/>
          <w:spacing w:val="2"/>
          <w:sz w:val="24"/>
        </w:rPr>
        <w:t>重大</w:t>
      </w:r>
      <w:r>
        <w:rPr>
          <w:rFonts w:ascii="仿宋" w:eastAsia="仿宋" w:hAnsi="仿宋" w:cs="仿宋" w:hint="eastAsia"/>
          <w:spacing w:val="4"/>
          <w:sz w:val="24"/>
        </w:rPr>
        <w:t>税收</w:t>
      </w:r>
      <w:r>
        <w:rPr>
          <w:rFonts w:ascii="仿宋" w:eastAsia="仿宋" w:hAnsi="仿宋" w:cs="仿宋" w:hint="eastAsia"/>
          <w:spacing w:val="2"/>
          <w:sz w:val="24"/>
        </w:rPr>
        <w:t>违法案</w:t>
      </w:r>
      <w:r>
        <w:rPr>
          <w:rFonts w:ascii="仿宋" w:eastAsia="仿宋" w:hAnsi="仿宋" w:cs="仿宋" w:hint="eastAsia"/>
          <w:spacing w:val="4"/>
          <w:sz w:val="24"/>
        </w:rPr>
        <w:t>件</w:t>
      </w:r>
      <w:r>
        <w:rPr>
          <w:rFonts w:ascii="仿宋" w:eastAsia="仿宋" w:hAnsi="仿宋" w:cs="仿宋" w:hint="eastAsia"/>
          <w:spacing w:val="2"/>
          <w:sz w:val="24"/>
        </w:rPr>
        <w:t>当</w:t>
      </w:r>
      <w:r>
        <w:rPr>
          <w:rFonts w:ascii="仿宋" w:eastAsia="仿宋" w:hAnsi="仿宋" w:cs="仿宋" w:hint="eastAsia"/>
          <w:spacing w:val="4"/>
          <w:sz w:val="24"/>
        </w:rPr>
        <w:t>事</w:t>
      </w:r>
      <w:r>
        <w:rPr>
          <w:rFonts w:ascii="仿宋" w:eastAsia="仿宋" w:hAnsi="仿宋" w:cs="仿宋" w:hint="eastAsia"/>
          <w:spacing w:val="2"/>
          <w:sz w:val="24"/>
        </w:rPr>
        <w:t>人名</w:t>
      </w:r>
      <w:r>
        <w:rPr>
          <w:rFonts w:ascii="仿宋" w:eastAsia="仿宋" w:hAnsi="仿宋" w:cs="仿宋" w:hint="eastAsia"/>
          <w:spacing w:val="4"/>
          <w:sz w:val="24"/>
        </w:rPr>
        <w:t>单；</w:t>
      </w:r>
      <w:r>
        <w:rPr>
          <w:rFonts w:ascii="仿宋" w:eastAsia="仿宋" w:hAnsi="仿宋" w:cs="仿宋" w:hint="eastAsia"/>
          <w:spacing w:val="2"/>
          <w:sz w:val="24"/>
        </w:rPr>
        <w:t>③政府</w:t>
      </w:r>
      <w:r>
        <w:rPr>
          <w:rFonts w:ascii="仿宋" w:eastAsia="仿宋" w:hAnsi="仿宋" w:cs="仿宋" w:hint="eastAsia"/>
          <w:spacing w:val="4"/>
          <w:sz w:val="24"/>
        </w:rPr>
        <w:t>采</w:t>
      </w:r>
      <w:r>
        <w:rPr>
          <w:rFonts w:ascii="仿宋" w:eastAsia="仿宋" w:hAnsi="仿宋" w:cs="仿宋" w:hint="eastAsia"/>
          <w:spacing w:val="2"/>
          <w:sz w:val="24"/>
        </w:rPr>
        <w:t>购严</w:t>
      </w:r>
      <w:r>
        <w:rPr>
          <w:rFonts w:ascii="仿宋" w:eastAsia="仿宋" w:hAnsi="仿宋" w:cs="仿宋" w:hint="eastAsia"/>
          <w:sz w:val="24"/>
        </w:rPr>
        <w:t>重违法失信行为。同时，不处于中国政府采购网(www.ccgp.gov.cn)“政府采购严重违法失信行为信息记录”中的禁止参加政府采购活动期间</w:t>
      </w:r>
      <w:r>
        <w:rPr>
          <w:rFonts w:ascii="仿宋" w:eastAsia="仿宋" w:hAnsi="仿宋" w:cs="仿宋" w:hint="eastAsia"/>
          <w:spacing w:val="-120"/>
          <w:sz w:val="24"/>
        </w:rPr>
        <w:t>。</w:t>
      </w:r>
      <w:r>
        <w:rPr>
          <w:rFonts w:ascii="仿宋" w:eastAsia="仿宋" w:hAnsi="仿宋" w:cs="仿宋" w:hint="eastAsia"/>
          <w:sz w:val="24"/>
        </w:rPr>
        <w:t>。说明:1)由采购代理机构于投标截止日在“信用中国”网站(www.creditchina.gov.cn)及中国政府采购网(www.ccgp.gov.cn)查询结果为准。如相关失信记录已失效，供应商需提供相关证明资料。2)采购代理机构同时对信用信息查询记录和证据截图或下载存档；</w:t>
      </w:r>
    </w:p>
    <w:p w:rsidR="00957B8A" w:rsidRDefault="00B33903">
      <w:pPr>
        <w:pStyle w:val="20"/>
        <w:spacing w:line="360" w:lineRule="auto"/>
        <w:ind w:leftChars="0" w:left="0" w:firstLine="480"/>
        <w:rPr>
          <w:rFonts w:eastAsia="仿宋"/>
        </w:rPr>
      </w:pPr>
      <w:r>
        <w:rPr>
          <w:rFonts w:ascii="仿宋" w:eastAsia="仿宋" w:hAnsi="仿宋" w:cs="仿宋" w:hint="eastAsia"/>
          <w:sz w:val="24"/>
        </w:rPr>
        <w:t>3、①</w:t>
      </w:r>
      <w:r>
        <w:rPr>
          <w:rFonts w:ascii="仿宋" w:eastAsia="仿宋" w:hAnsi="仿宋" w:cs="仿宋" w:hint="eastAsia"/>
          <w:spacing w:val="4"/>
          <w:sz w:val="24"/>
        </w:rPr>
        <w:t>响应供应商</w:t>
      </w:r>
      <w:r>
        <w:rPr>
          <w:rFonts w:ascii="仿宋" w:eastAsia="仿宋" w:hAnsi="仿宋" w:cs="仿宋" w:hint="eastAsia"/>
          <w:sz w:val="24"/>
        </w:rPr>
        <w:t>为生产企业：若所投产品为第二、三类医疗器械，提供监督管理部门签发的有效的《医疗器械生产许可证》复印件；（如国家另有规定，则适用其规定） ②</w:t>
      </w:r>
      <w:r>
        <w:rPr>
          <w:rFonts w:ascii="仿宋" w:eastAsia="仿宋" w:hAnsi="仿宋" w:cs="仿宋" w:hint="eastAsia"/>
          <w:spacing w:val="4"/>
          <w:sz w:val="24"/>
        </w:rPr>
        <w:t>响应供应商</w:t>
      </w:r>
      <w:r>
        <w:rPr>
          <w:rFonts w:ascii="仿宋" w:eastAsia="仿宋" w:hAnsi="仿宋" w:cs="仿宋" w:hint="eastAsia"/>
          <w:sz w:val="24"/>
        </w:rPr>
        <w:t>为经营企业：若所投产品为第二类医疗器械提供监督管理部门签发的有效的经营备案凭证、若所投产品为第三类医疗器械提供监督管理部门签发的有效的《医疗器械经营许可证》复印件；（如国家另有规定，则适用其规定）</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4、为本采购项目提供整体设计、规范编制或者项目管理、监理、检测等服务的供应商，不得参加本项目采购活动；（提供书面声明）</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lastRenderedPageBreak/>
        <w:t>5、单位负责人为同一人或者存在直接控股、管理关系的不同供应商，不得参加同一合同项下的政府采购活动（提供书面声明）；</w:t>
      </w:r>
    </w:p>
    <w:p w:rsidR="00957B8A" w:rsidRDefault="00B33903">
      <w:pPr>
        <w:spacing w:line="360" w:lineRule="auto"/>
        <w:ind w:firstLineChars="200" w:firstLine="480"/>
        <w:jc w:val="left"/>
        <w:rPr>
          <w:rFonts w:ascii="仿宋" w:eastAsia="仿宋" w:hAnsi="仿宋" w:cs="仿宋"/>
          <w:sz w:val="24"/>
        </w:rPr>
      </w:pPr>
      <w:r>
        <w:rPr>
          <w:rFonts w:ascii="仿宋" w:eastAsia="仿宋" w:hAnsi="仿宋" w:cs="仿宋" w:hint="eastAsia"/>
          <w:sz w:val="24"/>
        </w:rPr>
        <w:t>6、本项目不接受联合体投标。</w:t>
      </w:r>
    </w:p>
    <w:p w:rsidR="00957B8A" w:rsidRDefault="00B33903" w:rsidP="007F684D">
      <w:pPr>
        <w:pStyle w:val="222222"/>
        <w:numPr>
          <w:ilvl w:val="0"/>
          <w:numId w:val="0"/>
        </w:numPr>
        <w:spacing w:before="156" w:after="156"/>
        <w:rPr>
          <w:rFonts w:ascii="仿宋" w:eastAsia="仿宋" w:hAnsi="仿宋" w:cs="仿宋"/>
          <w:sz w:val="24"/>
          <w:szCs w:val="24"/>
        </w:rPr>
      </w:pPr>
      <w:bookmarkStart w:id="16" w:name="_Toc92375564"/>
      <w:r>
        <w:rPr>
          <w:rFonts w:ascii="仿宋" w:eastAsia="仿宋" w:hAnsi="仿宋" w:cs="仿宋" w:hint="eastAsia"/>
          <w:sz w:val="24"/>
          <w:szCs w:val="24"/>
        </w:rPr>
        <w:t>二、项目说明</w:t>
      </w:r>
      <w:bookmarkEnd w:id="12"/>
      <w:bookmarkEnd w:id="14"/>
      <w:bookmarkEnd w:id="15"/>
      <w:bookmarkEnd w:id="16"/>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rPr>
      </w:pPr>
      <w:bookmarkStart w:id="17" w:name="_Toc263790354"/>
      <w:r>
        <w:rPr>
          <w:rFonts w:ascii="仿宋" w:eastAsia="仿宋" w:hAnsi="仿宋" w:cs="仿宋" w:hint="eastAsia"/>
          <w:spacing w:val="4"/>
          <w:sz w:val="24"/>
          <w:lang w:val="en-US"/>
        </w:rPr>
        <w:t>1、</w:t>
      </w:r>
      <w:r>
        <w:rPr>
          <w:rFonts w:ascii="仿宋" w:eastAsia="仿宋" w:hAnsi="仿宋" w:cs="仿宋" w:hint="eastAsia"/>
          <w:spacing w:val="4"/>
          <w:sz w:val="24"/>
        </w:rPr>
        <w:t>本项目为：</w:t>
      </w:r>
      <w:r w:rsidR="009054C6">
        <w:rPr>
          <w:rFonts w:ascii="仿宋" w:eastAsia="仿宋" w:hAnsi="仿宋" w:cs="仿宋" w:hint="eastAsia"/>
          <w:spacing w:val="4"/>
          <w:sz w:val="24"/>
        </w:rPr>
        <w:t>2021年河源市中医院急需医疗设备采购项目（第四批）</w:t>
      </w:r>
      <w:r>
        <w:rPr>
          <w:rFonts w:ascii="仿宋" w:eastAsia="仿宋" w:hAnsi="仿宋" w:cs="仿宋" w:hint="eastAsia"/>
          <w:spacing w:val="4"/>
          <w:sz w:val="24"/>
        </w:rPr>
        <w:t>。</w:t>
      </w:r>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rPr>
      </w:pPr>
      <w:r>
        <w:rPr>
          <w:rFonts w:ascii="仿宋" w:eastAsia="仿宋" w:hAnsi="仿宋" w:cs="仿宋" w:hint="eastAsia"/>
          <w:spacing w:val="4"/>
          <w:sz w:val="24"/>
          <w:lang w:val="en-US"/>
        </w:rPr>
        <w:t>2、</w:t>
      </w:r>
      <w:r>
        <w:rPr>
          <w:rFonts w:ascii="仿宋" w:eastAsia="仿宋" w:hAnsi="仿宋" w:cs="仿宋" w:hint="eastAsia"/>
          <w:spacing w:val="4"/>
          <w:sz w:val="24"/>
        </w:rPr>
        <w:t>项目预算：人民币</w:t>
      </w:r>
      <w:r>
        <w:rPr>
          <w:rFonts w:ascii="仿宋" w:eastAsia="仿宋" w:hAnsi="仿宋" w:cs="仿宋" w:hint="eastAsia"/>
          <w:b/>
          <w:bCs/>
          <w:spacing w:val="4"/>
          <w:sz w:val="24"/>
        </w:rPr>
        <w:t>477,000.00</w:t>
      </w:r>
      <w:r>
        <w:rPr>
          <w:rFonts w:ascii="仿宋" w:eastAsia="仿宋" w:hAnsi="仿宋" w:cs="仿宋" w:hint="eastAsia"/>
          <w:spacing w:val="4"/>
          <w:sz w:val="24"/>
        </w:rPr>
        <w:t>元（大写：</w:t>
      </w:r>
      <w:r w:rsidR="00D57914">
        <w:rPr>
          <w:rFonts w:ascii="仿宋" w:eastAsia="仿宋" w:hAnsi="仿宋" w:hint="eastAsia"/>
          <w:sz w:val="24"/>
        </w:rPr>
        <w:t>人民币肆拾柒万柒仟元整</w:t>
      </w:r>
      <w:r>
        <w:rPr>
          <w:rFonts w:ascii="仿宋" w:eastAsia="仿宋" w:hAnsi="仿宋" w:cs="仿宋" w:hint="eastAsia"/>
          <w:spacing w:val="4"/>
          <w:sz w:val="24"/>
        </w:rPr>
        <w:t xml:space="preserve">）（注：响应报价超出采购预算的按无效响应处理）。 </w:t>
      </w:r>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lang w:val="en-US"/>
        </w:rPr>
      </w:pPr>
      <w:r>
        <w:rPr>
          <w:rFonts w:ascii="仿宋" w:eastAsia="仿宋" w:hAnsi="仿宋" w:cs="仿宋" w:hint="eastAsia"/>
          <w:spacing w:val="4"/>
          <w:sz w:val="24"/>
          <w:lang w:val="en-US"/>
        </w:rPr>
        <w:t>3、本项目要求中所出现的设备、工艺、材料或参照的品牌、图片样式等仅为方便描述而没有限制性，响应供应商可以在其提供的文件资料中选用替代标准，但这些替代标准必须优于或相当于本采购项目内容的标准。</w:t>
      </w:r>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lang w:val="en-US"/>
        </w:rPr>
      </w:pPr>
      <w:r>
        <w:rPr>
          <w:rFonts w:ascii="仿宋" w:eastAsia="仿宋" w:hAnsi="仿宋" w:cs="仿宋" w:hint="eastAsia"/>
          <w:spacing w:val="4"/>
          <w:sz w:val="24"/>
          <w:lang w:val="en-US"/>
        </w:rPr>
        <w:t>4、本项目要求的商务技术指标中，凡标有“★”的地方均被视为重要的商务技术指标要求或性能要求。响应供应商要特别加以注意，必须对此作出实质性的响应。否则若有一项带“★”的指标未响应或不满足，将有可能导致按投标无效处理，凡标有“▲”的技术参数不满足将导致技术扣分。</w:t>
      </w:r>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lang w:val="en-US"/>
        </w:rPr>
      </w:pPr>
      <w:r>
        <w:rPr>
          <w:rFonts w:ascii="仿宋" w:eastAsia="仿宋" w:hAnsi="仿宋" w:cs="仿宋" w:hint="eastAsia"/>
          <w:spacing w:val="4"/>
          <w:sz w:val="24"/>
          <w:lang w:val="en-US"/>
        </w:rPr>
        <w:t>5、</w:t>
      </w:r>
      <w:r>
        <w:rPr>
          <w:rFonts w:ascii="仿宋" w:eastAsia="仿宋" w:hAnsi="仿宋" w:cs="仿宋" w:hint="eastAsia"/>
          <w:spacing w:val="4"/>
          <w:sz w:val="24"/>
          <w:lang w:val="af-ZA"/>
        </w:rPr>
        <w:t>预</w:t>
      </w:r>
      <w:r>
        <w:rPr>
          <w:rFonts w:ascii="仿宋" w:eastAsia="仿宋" w:hAnsi="仿宋" w:cs="仿宋" w:hint="eastAsia"/>
          <w:spacing w:val="4"/>
          <w:sz w:val="24"/>
          <w:lang w:val="en-US"/>
        </w:rPr>
        <w:t>成交供应商</w:t>
      </w:r>
      <w:r>
        <w:rPr>
          <w:rFonts w:ascii="仿宋" w:eastAsia="仿宋" w:hAnsi="仿宋" w:cs="仿宋" w:hint="eastAsia"/>
          <w:spacing w:val="4"/>
          <w:sz w:val="24"/>
          <w:lang w:val="af-ZA"/>
        </w:rPr>
        <w:t>提供货物与服务须与</w:t>
      </w:r>
      <w:r>
        <w:rPr>
          <w:rFonts w:ascii="仿宋" w:eastAsia="仿宋" w:hAnsi="仿宋" w:cs="仿宋" w:hint="eastAsia"/>
          <w:spacing w:val="4"/>
          <w:sz w:val="24"/>
          <w:lang w:val="en-US"/>
        </w:rPr>
        <w:t>响应</w:t>
      </w:r>
      <w:r>
        <w:rPr>
          <w:rFonts w:ascii="仿宋" w:eastAsia="仿宋" w:hAnsi="仿宋" w:cs="仿宋" w:hint="eastAsia"/>
          <w:spacing w:val="4"/>
          <w:sz w:val="24"/>
          <w:lang w:val="af-ZA"/>
        </w:rPr>
        <w:t>文件相符，否则视为虚假应标，取消</w:t>
      </w:r>
      <w:r>
        <w:rPr>
          <w:rFonts w:ascii="仿宋" w:eastAsia="仿宋" w:hAnsi="仿宋" w:cs="仿宋" w:hint="eastAsia"/>
          <w:spacing w:val="4"/>
          <w:sz w:val="24"/>
          <w:lang w:val="en-US"/>
        </w:rPr>
        <w:t>成交</w:t>
      </w:r>
      <w:r>
        <w:rPr>
          <w:rFonts w:ascii="仿宋" w:eastAsia="仿宋" w:hAnsi="仿宋" w:cs="仿宋" w:hint="eastAsia"/>
          <w:spacing w:val="4"/>
          <w:sz w:val="24"/>
          <w:lang w:val="af-ZA"/>
        </w:rPr>
        <w:t>资格。</w:t>
      </w:r>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lang w:val="en-US"/>
        </w:rPr>
      </w:pPr>
      <w:r>
        <w:rPr>
          <w:rFonts w:ascii="仿宋" w:eastAsia="仿宋" w:hAnsi="仿宋" w:cs="仿宋" w:hint="eastAsia"/>
          <w:spacing w:val="4"/>
          <w:sz w:val="24"/>
          <w:lang w:val="en-US"/>
        </w:rPr>
        <w:t>6、响应供应商应对项目所有内容进行投标，不允许只对其中部分内容进行投标，否则其投标作为废标处理。</w:t>
      </w:r>
    </w:p>
    <w:p w:rsidR="00957B8A" w:rsidRDefault="00B33903">
      <w:pPr>
        <w:pStyle w:val="af8"/>
        <w:tabs>
          <w:tab w:val="left" w:pos="971"/>
        </w:tabs>
        <w:spacing w:before="34" w:line="360" w:lineRule="auto"/>
        <w:ind w:left="0" w:right="181" w:firstLineChars="200" w:firstLine="496"/>
        <w:rPr>
          <w:rFonts w:ascii="仿宋" w:eastAsia="仿宋" w:hAnsi="仿宋" w:cs="仿宋"/>
          <w:spacing w:val="4"/>
          <w:sz w:val="24"/>
          <w:lang w:val="en-US"/>
        </w:rPr>
      </w:pPr>
      <w:r>
        <w:rPr>
          <w:rFonts w:ascii="仿宋" w:eastAsia="仿宋" w:hAnsi="仿宋" w:cs="仿宋" w:hint="eastAsia"/>
          <w:spacing w:val="4"/>
          <w:sz w:val="24"/>
          <w:lang w:val="en-US"/>
        </w:rPr>
        <w:t>7、依据《关于印发中小企业划型标准规定的通知》（工信部联企业〔2011〕300号)，本项目行业为</w:t>
      </w:r>
      <w:r w:rsidRPr="00B33903">
        <w:rPr>
          <w:rFonts w:ascii="仿宋" w:eastAsia="仿宋" w:hAnsi="仿宋" w:cs="仿宋" w:hint="eastAsia"/>
          <w:spacing w:val="4"/>
          <w:sz w:val="24"/>
          <w:lang w:val="en-US"/>
        </w:rPr>
        <w:t>工业。</w:t>
      </w:r>
    </w:p>
    <w:p w:rsidR="00957B8A" w:rsidRDefault="00957B8A">
      <w:pPr>
        <w:autoSpaceDE w:val="0"/>
        <w:autoSpaceDN w:val="0"/>
        <w:spacing w:line="440" w:lineRule="exact"/>
        <w:ind w:leftChars="122" w:left="640" w:hangingChars="150" w:hanging="384"/>
        <w:rPr>
          <w:rFonts w:ascii="仿宋" w:eastAsia="仿宋" w:hAnsi="仿宋"/>
          <w:snapToGrid w:val="0"/>
          <w:spacing w:val="8"/>
          <w:sz w:val="24"/>
        </w:rPr>
      </w:pPr>
    </w:p>
    <w:p w:rsidR="00957B8A" w:rsidRDefault="00B33903" w:rsidP="007F684D">
      <w:pPr>
        <w:pStyle w:val="222222"/>
        <w:numPr>
          <w:ilvl w:val="0"/>
          <w:numId w:val="0"/>
        </w:numPr>
        <w:spacing w:before="156" w:after="156"/>
        <w:rPr>
          <w:rFonts w:ascii="仿宋" w:eastAsia="仿宋" w:hAnsi="仿宋" w:cs="仿宋"/>
          <w:sz w:val="24"/>
          <w:szCs w:val="24"/>
        </w:rPr>
      </w:pPr>
      <w:bookmarkStart w:id="18" w:name="_Toc6497"/>
      <w:bookmarkStart w:id="19" w:name="_Toc496527887"/>
      <w:bookmarkStart w:id="20" w:name="_Toc92375565"/>
      <w:r>
        <w:rPr>
          <w:rFonts w:ascii="仿宋" w:eastAsia="仿宋" w:hAnsi="仿宋" w:cs="仿宋" w:hint="eastAsia"/>
          <w:sz w:val="24"/>
          <w:szCs w:val="24"/>
        </w:rPr>
        <w:t>三、</w:t>
      </w:r>
      <w:bookmarkStart w:id="21" w:name="_Toc251430200"/>
      <w:bookmarkStart w:id="22" w:name="_Toc214955921"/>
      <w:bookmarkEnd w:id="13"/>
      <w:bookmarkEnd w:id="17"/>
      <w:bookmarkEnd w:id="18"/>
      <w:bookmarkEnd w:id="19"/>
      <w:r>
        <w:rPr>
          <w:rFonts w:ascii="仿宋" w:eastAsia="仿宋" w:hAnsi="仿宋" w:cs="仿宋" w:hint="eastAsia"/>
          <w:sz w:val="24"/>
          <w:szCs w:val="24"/>
        </w:rPr>
        <w:t>项目主要内容</w:t>
      </w:r>
      <w:bookmarkEnd w:id="20"/>
    </w:p>
    <w:tbl>
      <w:tblPr>
        <w:tblW w:w="501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tblPr>
      <w:tblGrid>
        <w:gridCol w:w="659"/>
        <w:gridCol w:w="4488"/>
        <w:gridCol w:w="1192"/>
        <w:gridCol w:w="1530"/>
        <w:gridCol w:w="1802"/>
      </w:tblGrid>
      <w:tr w:rsidR="00957B8A">
        <w:trPr>
          <w:trHeight w:hRule="exact" w:val="619"/>
        </w:trPr>
        <w:tc>
          <w:tcPr>
            <w:tcW w:w="411" w:type="pct"/>
            <w:noWrap/>
          </w:tcPr>
          <w:p w:rsidR="00957B8A" w:rsidRDefault="00B33903">
            <w:pPr>
              <w:pStyle w:val="TableParagraph"/>
              <w:spacing w:before="187"/>
              <w:ind w:right="105"/>
              <w:jc w:val="center"/>
              <w:rPr>
                <w:rFonts w:ascii="仿宋" w:eastAsia="仿宋" w:hAnsi="仿宋" w:cs="仿宋"/>
                <w:b/>
                <w:sz w:val="24"/>
              </w:rPr>
            </w:pPr>
            <w:bookmarkStart w:id="23" w:name="_Toc32143"/>
            <w:bookmarkStart w:id="24" w:name="_Toc24674"/>
            <w:bookmarkEnd w:id="21"/>
            <w:bookmarkEnd w:id="22"/>
            <w:r>
              <w:rPr>
                <w:rFonts w:ascii="仿宋" w:eastAsia="仿宋" w:hAnsi="仿宋" w:cs="仿宋" w:hint="eastAsia"/>
                <w:b/>
                <w:sz w:val="24"/>
              </w:rPr>
              <w:t>序号</w:t>
            </w:r>
          </w:p>
        </w:tc>
        <w:tc>
          <w:tcPr>
            <w:tcW w:w="2390" w:type="pct"/>
            <w:noWrap/>
          </w:tcPr>
          <w:p w:rsidR="00957B8A" w:rsidRDefault="00B33903">
            <w:pPr>
              <w:pStyle w:val="TableParagraph"/>
              <w:spacing w:before="187"/>
              <w:ind w:right="88"/>
              <w:jc w:val="center"/>
              <w:rPr>
                <w:rFonts w:ascii="仿宋" w:eastAsia="仿宋" w:hAnsi="仿宋" w:cs="仿宋"/>
                <w:b/>
                <w:sz w:val="24"/>
              </w:rPr>
            </w:pPr>
            <w:r>
              <w:rPr>
                <w:rFonts w:ascii="仿宋" w:eastAsia="仿宋" w:hAnsi="仿宋" w:cs="仿宋" w:hint="eastAsia"/>
                <w:b/>
                <w:sz w:val="24"/>
              </w:rPr>
              <w:t>主要采购项目</w:t>
            </w:r>
          </w:p>
        </w:tc>
        <w:tc>
          <w:tcPr>
            <w:tcW w:w="616" w:type="pct"/>
            <w:noWrap/>
          </w:tcPr>
          <w:p w:rsidR="00957B8A" w:rsidRDefault="00B33903">
            <w:pPr>
              <w:pStyle w:val="TableParagraph"/>
              <w:spacing w:before="187"/>
              <w:ind w:left="265" w:right="153"/>
              <w:jc w:val="center"/>
              <w:rPr>
                <w:rFonts w:ascii="仿宋" w:eastAsia="仿宋" w:hAnsi="仿宋" w:cs="仿宋"/>
                <w:b/>
                <w:sz w:val="24"/>
              </w:rPr>
            </w:pPr>
            <w:r>
              <w:rPr>
                <w:rFonts w:ascii="仿宋" w:eastAsia="仿宋" w:hAnsi="仿宋" w:cs="仿宋" w:hint="eastAsia"/>
                <w:b/>
                <w:sz w:val="24"/>
              </w:rPr>
              <w:t>数量</w:t>
            </w:r>
          </w:p>
        </w:tc>
        <w:tc>
          <w:tcPr>
            <w:tcW w:w="791" w:type="pct"/>
            <w:noWrap/>
          </w:tcPr>
          <w:p w:rsidR="00957B8A" w:rsidRDefault="00B33903">
            <w:pPr>
              <w:pStyle w:val="TableParagraph"/>
              <w:spacing w:before="187"/>
              <w:ind w:right="153"/>
              <w:jc w:val="center"/>
              <w:rPr>
                <w:rFonts w:ascii="仿宋" w:eastAsia="仿宋" w:hAnsi="仿宋" w:cs="仿宋"/>
                <w:b/>
                <w:sz w:val="24"/>
              </w:rPr>
            </w:pPr>
            <w:r>
              <w:rPr>
                <w:rFonts w:ascii="仿宋" w:eastAsia="仿宋" w:hAnsi="仿宋" w:cs="仿宋" w:hint="eastAsia"/>
                <w:b/>
                <w:sz w:val="24"/>
              </w:rPr>
              <w:t>单位</w:t>
            </w:r>
          </w:p>
        </w:tc>
        <w:tc>
          <w:tcPr>
            <w:tcW w:w="791" w:type="pct"/>
            <w:noWrap/>
          </w:tcPr>
          <w:p w:rsidR="00957B8A" w:rsidRDefault="00B33903">
            <w:pPr>
              <w:pStyle w:val="TableParagraph"/>
              <w:spacing w:before="187"/>
              <w:ind w:left="253" w:right="138"/>
              <w:jc w:val="center"/>
              <w:rPr>
                <w:rFonts w:ascii="仿宋" w:eastAsia="仿宋" w:hAnsi="仿宋" w:cs="仿宋"/>
                <w:b/>
                <w:sz w:val="24"/>
              </w:rPr>
            </w:pPr>
            <w:r>
              <w:rPr>
                <w:rFonts w:ascii="仿宋" w:eastAsia="仿宋" w:hAnsi="仿宋" w:cs="仿宋" w:hint="eastAsia"/>
                <w:b/>
                <w:sz w:val="24"/>
              </w:rPr>
              <w:t>备注</w:t>
            </w:r>
          </w:p>
        </w:tc>
      </w:tr>
      <w:tr w:rsidR="00957B8A">
        <w:trPr>
          <w:trHeight w:hRule="exact" w:val="676"/>
        </w:trPr>
        <w:tc>
          <w:tcPr>
            <w:tcW w:w="411" w:type="pct"/>
            <w:noWrap/>
            <w:vAlign w:val="center"/>
          </w:tcPr>
          <w:p w:rsidR="00957B8A" w:rsidRDefault="00B33903">
            <w:pPr>
              <w:pStyle w:val="TableParagraph"/>
              <w:spacing w:before="1"/>
              <w:ind w:right="102"/>
              <w:jc w:val="center"/>
              <w:rPr>
                <w:rFonts w:ascii="仿宋" w:eastAsia="仿宋" w:hAnsi="仿宋" w:cs="仿宋"/>
                <w:sz w:val="24"/>
              </w:rPr>
            </w:pPr>
            <w:r>
              <w:rPr>
                <w:rFonts w:ascii="仿宋" w:eastAsia="仿宋" w:hAnsi="仿宋" w:cs="仿宋" w:hint="eastAsia"/>
                <w:sz w:val="24"/>
              </w:rPr>
              <w:t>1</w:t>
            </w:r>
          </w:p>
        </w:tc>
        <w:tc>
          <w:tcPr>
            <w:tcW w:w="2390" w:type="pct"/>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电子阴道镜</w:t>
            </w:r>
          </w:p>
        </w:tc>
        <w:tc>
          <w:tcPr>
            <w:tcW w:w="616" w:type="pct"/>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1</w:t>
            </w:r>
          </w:p>
        </w:tc>
        <w:tc>
          <w:tcPr>
            <w:tcW w:w="791" w:type="pct"/>
            <w:noWrap/>
            <w:vAlign w:val="center"/>
          </w:tcPr>
          <w:p w:rsidR="00957B8A" w:rsidRDefault="00B33903">
            <w:pPr>
              <w:pStyle w:val="TableParagraph"/>
              <w:spacing w:before="205" w:line="310" w:lineRule="exact"/>
              <w:ind w:right="198"/>
              <w:jc w:val="center"/>
              <w:rPr>
                <w:rFonts w:ascii="仿宋" w:eastAsia="仿宋" w:hAnsi="仿宋" w:cs="仿宋"/>
                <w:sz w:val="24"/>
              </w:rPr>
            </w:pPr>
            <w:r>
              <w:rPr>
                <w:rFonts w:ascii="仿宋" w:eastAsia="仿宋" w:hAnsi="仿宋" w:cs="仿宋" w:hint="eastAsia"/>
                <w:sz w:val="24"/>
              </w:rPr>
              <w:t>台</w:t>
            </w:r>
          </w:p>
        </w:tc>
        <w:tc>
          <w:tcPr>
            <w:tcW w:w="791" w:type="pct"/>
            <w:noWrap/>
            <w:vAlign w:val="center"/>
          </w:tcPr>
          <w:p w:rsidR="00957B8A" w:rsidRDefault="00B33903">
            <w:pPr>
              <w:pStyle w:val="TableParagraph"/>
              <w:spacing w:before="1"/>
              <w:ind w:left="112"/>
              <w:jc w:val="center"/>
              <w:rPr>
                <w:rFonts w:ascii="仿宋" w:eastAsia="仿宋" w:hAnsi="仿宋" w:cs="仿宋"/>
                <w:sz w:val="24"/>
              </w:rPr>
            </w:pPr>
            <w:r>
              <w:rPr>
                <w:rFonts w:ascii="仿宋" w:eastAsia="仿宋" w:hAnsi="仿宋" w:cs="仿宋" w:hint="eastAsia"/>
                <w:sz w:val="24"/>
              </w:rPr>
              <w:t>第二类医疗器械</w:t>
            </w:r>
          </w:p>
        </w:tc>
      </w:tr>
      <w:tr w:rsidR="00957B8A">
        <w:trPr>
          <w:trHeight w:hRule="exact" w:val="606"/>
        </w:trPr>
        <w:tc>
          <w:tcPr>
            <w:tcW w:w="411" w:type="pct"/>
            <w:noWrap/>
            <w:vAlign w:val="center"/>
          </w:tcPr>
          <w:p w:rsidR="00957B8A" w:rsidRDefault="00B33903">
            <w:pPr>
              <w:pStyle w:val="TableParagraph"/>
              <w:spacing w:before="1"/>
              <w:ind w:right="102"/>
              <w:jc w:val="center"/>
              <w:rPr>
                <w:rFonts w:ascii="仿宋" w:eastAsia="仿宋" w:hAnsi="仿宋" w:cs="仿宋"/>
                <w:sz w:val="24"/>
              </w:rPr>
            </w:pPr>
            <w:r>
              <w:rPr>
                <w:rFonts w:ascii="仿宋" w:eastAsia="仿宋" w:hAnsi="仿宋" w:cs="仿宋" w:hint="eastAsia"/>
                <w:sz w:val="24"/>
              </w:rPr>
              <w:t>2</w:t>
            </w:r>
          </w:p>
        </w:tc>
        <w:tc>
          <w:tcPr>
            <w:tcW w:w="2390" w:type="pct"/>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LEEP手术治疗系统</w:t>
            </w:r>
          </w:p>
        </w:tc>
        <w:tc>
          <w:tcPr>
            <w:tcW w:w="616" w:type="pct"/>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1</w:t>
            </w:r>
          </w:p>
        </w:tc>
        <w:tc>
          <w:tcPr>
            <w:tcW w:w="791" w:type="pct"/>
            <w:noWrap/>
            <w:vAlign w:val="center"/>
          </w:tcPr>
          <w:p w:rsidR="00957B8A" w:rsidRDefault="00B33903">
            <w:pPr>
              <w:pStyle w:val="TableParagraph"/>
              <w:spacing w:before="205" w:line="310" w:lineRule="exact"/>
              <w:ind w:right="198"/>
              <w:jc w:val="center"/>
              <w:rPr>
                <w:rFonts w:ascii="仿宋" w:eastAsia="仿宋" w:hAnsi="仿宋" w:cs="仿宋"/>
                <w:sz w:val="24"/>
              </w:rPr>
            </w:pPr>
            <w:r>
              <w:rPr>
                <w:rFonts w:ascii="仿宋" w:eastAsia="仿宋" w:hAnsi="仿宋" w:cs="仿宋" w:hint="eastAsia"/>
                <w:sz w:val="24"/>
              </w:rPr>
              <w:t>台</w:t>
            </w:r>
          </w:p>
        </w:tc>
        <w:tc>
          <w:tcPr>
            <w:tcW w:w="791" w:type="pct"/>
            <w:noWrap/>
            <w:vAlign w:val="center"/>
          </w:tcPr>
          <w:p w:rsidR="00957B8A" w:rsidRDefault="00B33903">
            <w:pPr>
              <w:pStyle w:val="TableParagraph"/>
              <w:spacing w:before="1"/>
              <w:ind w:left="112"/>
              <w:jc w:val="center"/>
              <w:rPr>
                <w:rFonts w:ascii="仿宋" w:eastAsia="仿宋" w:hAnsi="仿宋" w:cs="仿宋"/>
                <w:sz w:val="24"/>
              </w:rPr>
            </w:pPr>
            <w:r>
              <w:rPr>
                <w:rFonts w:ascii="仿宋" w:eastAsia="仿宋" w:hAnsi="仿宋" w:cs="仿宋" w:hint="eastAsia"/>
                <w:sz w:val="24"/>
              </w:rPr>
              <w:t>第三类医疗器械</w:t>
            </w:r>
          </w:p>
        </w:tc>
      </w:tr>
      <w:tr w:rsidR="00957B8A">
        <w:trPr>
          <w:trHeight w:hRule="exact" w:val="751"/>
        </w:trPr>
        <w:tc>
          <w:tcPr>
            <w:tcW w:w="411" w:type="pct"/>
            <w:noWrap/>
            <w:vAlign w:val="center"/>
          </w:tcPr>
          <w:p w:rsidR="00957B8A" w:rsidRDefault="00B33903">
            <w:pPr>
              <w:pStyle w:val="TableParagraph"/>
              <w:spacing w:before="1"/>
              <w:ind w:right="102"/>
              <w:jc w:val="center"/>
              <w:rPr>
                <w:rFonts w:ascii="仿宋" w:eastAsia="仿宋" w:hAnsi="仿宋" w:cs="仿宋"/>
                <w:sz w:val="24"/>
              </w:rPr>
            </w:pPr>
            <w:r>
              <w:rPr>
                <w:rFonts w:ascii="仿宋" w:eastAsia="仿宋" w:hAnsi="仿宋" w:cs="仿宋" w:hint="eastAsia"/>
                <w:sz w:val="24"/>
              </w:rPr>
              <w:t>3</w:t>
            </w:r>
          </w:p>
        </w:tc>
        <w:tc>
          <w:tcPr>
            <w:tcW w:w="2390" w:type="pct"/>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多功能监护仪（带呼末二氧化碳模块）</w:t>
            </w:r>
          </w:p>
        </w:tc>
        <w:tc>
          <w:tcPr>
            <w:tcW w:w="1192" w:type="dxa"/>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1</w:t>
            </w:r>
          </w:p>
        </w:tc>
        <w:tc>
          <w:tcPr>
            <w:tcW w:w="1530" w:type="dxa"/>
            <w:noWrap/>
            <w:vAlign w:val="center"/>
          </w:tcPr>
          <w:p w:rsidR="00957B8A" w:rsidRDefault="00B33903">
            <w:pPr>
              <w:pStyle w:val="TableParagraph"/>
              <w:spacing w:before="205" w:line="310" w:lineRule="exact"/>
              <w:ind w:right="198"/>
              <w:jc w:val="center"/>
              <w:rPr>
                <w:rFonts w:ascii="仿宋" w:eastAsia="仿宋" w:hAnsi="仿宋" w:cs="仿宋"/>
                <w:sz w:val="24"/>
              </w:rPr>
            </w:pPr>
            <w:r>
              <w:rPr>
                <w:rFonts w:ascii="仿宋" w:eastAsia="仿宋" w:hAnsi="仿宋" w:cs="仿宋" w:hint="eastAsia"/>
                <w:sz w:val="24"/>
              </w:rPr>
              <w:t>台</w:t>
            </w:r>
          </w:p>
        </w:tc>
        <w:tc>
          <w:tcPr>
            <w:tcW w:w="791" w:type="pct"/>
            <w:noWrap/>
            <w:vAlign w:val="center"/>
          </w:tcPr>
          <w:p w:rsidR="00957B8A" w:rsidRDefault="00B33903">
            <w:pPr>
              <w:pStyle w:val="TableParagraph"/>
              <w:spacing w:before="1"/>
              <w:ind w:left="112"/>
              <w:jc w:val="center"/>
              <w:rPr>
                <w:rFonts w:ascii="仿宋" w:eastAsia="仿宋" w:hAnsi="仿宋" w:cs="仿宋"/>
                <w:sz w:val="24"/>
              </w:rPr>
            </w:pPr>
            <w:r>
              <w:rPr>
                <w:rFonts w:ascii="仿宋" w:eastAsia="仿宋" w:hAnsi="仿宋" w:cs="仿宋" w:hint="eastAsia"/>
                <w:sz w:val="24"/>
              </w:rPr>
              <w:t>第三类医疗器械</w:t>
            </w:r>
          </w:p>
        </w:tc>
      </w:tr>
      <w:tr w:rsidR="00957B8A">
        <w:trPr>
          <w:trHeight w:hRule="exact" w:val="661"/>
        </w:trPr>
        <w:tc>
          <w:tcPr>
            <w:tcW w:w="411" w:type="pct"/>
            <w:noWrap/>
            <w:vAlign w:val="center"/>
          </w:tcPr>
          <w:p w:rsidR="00957B8A" w:rsidRDefault="00B33903">
            <w:pPr>
              <w:pStyle w:val="TableParagraph"/>
              <w:spacing w:before="1"/>
              <w:ind w:right="102"/>
              <w:jc w:val="center"/>
              <w:rPr>
                <w:rFonts w:ascii="仿宋" w:eastAsia="仿宋" w:hAnsi="仿宋" w:cs="仿宋"/>
                <w:sz w:val="24"/>
              </w:rPr>
            </w:pPr>
            <w:r>
              <w:rPr>
                <w:rFonts w:ascii="仿宋" w:eastAsia="仿宋" w:hAnsi="仿宋" w:cs="仿宋" w:hint="eastAsia"/>
                <w:sz w:val="24"/>
              </w:rPr>
              <w:t>4</w:t>
            </w:r>
          </w:p>
        </w:tc>
        <w:tc>
          <w:tcPr>
            <w:tcW w:w="2390" w:type="pct"/>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红外偏振光治疗仪</w:t>
            </w:r>
          </w:p>
        </w:tc>
        <w:tc>
          <w:tcPr>
            <w:tcW w:w="1192" w:type="dxa"/>
            <w:noWrap/>
            <w:vAlign w:val="center"/>
          </w:tcPr>
          <w:p w:rsidR="00957B8A" w:rsidRDefault="00B33903">
            <w:pPr>
              <w:pStyle w:val="TableParagraph"/>
              <w:spacing w:before="205" w:line="310" w:lineRule="exact"/>
              <w:ind w:left="1034" w:right="198" w:hanging="840"/>
              <w:jc w:val="center"/>
              <w:rPr>
                <w:rFonts w:ascii="仿宋" w:eastAsia="仿宋" w:hAnsi="仿宋" w:cs="仿宋"/>
                <w:sz w:val="24"/>
              </w:rPr>
            </w:pPr>
            <w:r>
              <w:rPr>
                <w:rFonts w:ascii="仿宋" w:eastAsia="仿宋" w:hAnsi="仿宋" w:cs="仿宋" w:hint="eastAsia"/>
                <w:sz w:val="24"/>
              </w:rPr>
              <w:t>1</w:t>
            </w:r>
          </w:p>
        </w:tc>
        <w:tc>
          <w:tcPr>
            <w:tcW w:w="1530" w:type="dxa"/>
            <w:noWrap/>
            <w:vAlign w:val="center"/>
          </w:tcPr>
          <w:p w:rsidR="00957B8A" w:rsidRDefault="00B33903">
            <w:pPr>
              <w:pStyle w:val="TableParagraph"/>
              <w:spacing w:before="205" w:line="310" w:lineRule="exact"/>
              <w:ind w:right="198"/>
              <w:jc w:val="center"/>
              <w:rPr>
                <w:rFonts w:ascii="仿宋" w:eastAsia="仿宋" w:hAnsi="仿宋" w:cs="仿宋"/>
                <w:sz w:val="24"/>
              </w:rPr>
            </w:pPr>
            <w:r>
              <w:rPr>
                <w:rFonts w:ascii="仿宋" w:eastAsia="仿宋" w:hAnsi="仿宋" w:cs="仿宋" w:hint="eastAsia"/>
                <w:sz w:val="24"/>
              </w:rPr>
              <w:t>台</w:t>
            </w:r>
          </w:p>
        </w:tc>
        <w:tc>
          <w:tcPr>
            <w:tcW w:w="791" w:type="pct"/>
            <w:noWrap/>
            <w:vAlign w:val="center"/>
          </w:tcPr>
          <w:p w:rsidR="00957B8A" w:rsidRDefault="00B33903">
            <w:pPr>
              <w:pStyle w:val="TableParagraph"/>
              <w:spacing w:before="1"/>
              <w:ind w:left="112"/>
              <w:jc w:val="center"/>
              <w:rPr>
                <w:rFonts w:ascii="仿宋" w:eastAsia="仿宋" w:hAnsi="仿宋" w:cs="仿宋"/>
                <w:sz w:val="24"/>
              </w:rPr>
            </w:pPr>
            <w:r>
              <w:rPr>
                <w:rFonts w:ascii="仿宋" w:eastAsia="仿宋" w:hAnsi="仿宋" w:cs="仿宋" w:hint="eastAsia"/>
                <w:sz w:val="24"/>
              </w:rPr>
              <w:t>第二类医疗器械</w:t>
            </w:r>
          </w:p>
        </w:tc>
      </w:tr>
    </w:tbl>
    <w:p w:rsidR="00957B8A" w:rsidRDefault="00957B8A" w:rsidP="007F684D">
      <w:pPr>
        <w:pStyle w:val="222222"/>
        <w:numPr>
          <w:ilvl w:val="0"/>
          <w:numId w:val="0"/>
        </w:numPr>
        <w:spacing w:before="156" w:after="156"/>
        <w:rPr>
          <w:rFonts w:ascii="仿宋" w:eastAsia="仿宋" w:hAnsi="仿宋" w:cs="仿宋"/>
          <w:sz w:val="24"/>
          <w:szCs w:val="24"/>
        </w:rPr>
      </w:pPr>
    </w:p>
    <w:p w:rsidR="00957B8A" w:rsidRDefault="00B33903" w:rsidP="007F684D">
      <w:pPr>
        <w:pStyle w:val="222222"/>
        <w:numPr>
          <w:ilvl w:val="0"/>
          <w:numId w:val="0"/>
        </w:numPr>
        <w:spacing w:before="156" w:after="156"/>
        <w:rPr>
          <w:rFonts w:ascii="仿宋" w:eastAsia="仿宋" w:hAnsi="仿宋" w:cs="仿宋"/>
          <w:sz w:val="24"/>
          <w:szCs w:val="24"/>
        </w:rPr>
      </w:pPr>
      <w:bookmarkStart w:id="25" w:name="_Toc92375566"/>
      <w:r>
        <w:rPr>
          <w:rFonts w:ascii="仿宋" w:eastAsia="仿宋" w:hAnsi="仿宋" w:cs="仿宋" w:hint="eastAsia"/>
          <w:sz w:val="24"/>
          <w:szCs w:val="24"/>
        </w:rPr>
        <w:t>四、采购项目技术规格、参数及要求</w:t>
      </w:r>
      <w:bookmarkEnd w:id="25"/>
    </w:p>
    <w:p w:rsidR="00957B8A" w:rsidRDefault="00B33903">
      <w:pPr>
        <w:spacing w:line="360" w:lineRule="auto"/>
        <w:rPr>
          <w:rFonts w:ascii="仿宋" w:eastAsia="仿宋" w:hAnsi="仿宋" w:cs="仿宋"/>
          <w:b/>
          <w:bCs/>
          <w:sz w:val="24"/>
        </w:rPr>
      </w:pPr>
      <w:r>
        <w:rPr>
          <w:rFonts w:ascii="仿宋" w:eastAsia="仿宋" w:hAnsi="仿宋" w:cs="仿宋" w:hint="eastAsia"/>
          <w:b/>
          <w:bCs/>
          <w:sz w:val="24"/>
        </w:rPr>
        <w:t>1.电子阴道镜</w:t>
      </w: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（1）</w:t>
      </w:r>
      <w:r w:rsidR="00A6166B">
        <w:rPr>
          <w:rFonts w:ascii="仿宋" w:eastAsia="仿宋" w:hAnsi="仿宋" w:cs="仿宋" w:hint="eastAsia"/>
          <w:spacing w:val="4"/>
          <w:sz w:val="24"/>
        </w:rPr>
        <w:t>★</w:t>
      </w:r>
      <w:r>
        <w:rPr>
          <w:rFonts w:ascii="仿宋" w:eastAsia="仿宋" w:hAnsi="仿宋" w:cs="仿宋" w:hint="eastAsia"/>
          <w:b/>
          <w:bCs/>
          <w:sz w:val="24"/>
        </w:rPr>
        <w:t>配置清单</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626"/>
        <w:gridCol w:w="7976"/>
        <w:gridCol w:w="626"/>
        <w:gridCol w:w="626"/>
      </w:tblGrid>
      <w:tr w:rsidR="00957B8A" w:rsidTr="00B33903">
        <w:trPr>
          <w:trHeight w:val="436"/>
        </w:trPr>
        <w:tc>
          <w:tcPr>
            <w:tcW w:w="352" w:type="pct"/>
            <w:noWrap/>
            <w:vAlign w:val="center"/>
          </w:tcPr>
          <w:p w:rsidR="00957B8A" w:rsidRDefault="00B33903">
            <w:pPr>
              <w:spacing w:line="360" w:lineRule="exact"/>
              <w:ind w:firstLineChars="50" w:firstLine="120"/>
              <w:rPr>
                <w:rFonts w:ascii="仿宋" w:eastAsia="仿宋" w:hAnsi="仿宋" w:cs="仿宋"/>
                <w:b/>
                <w:sz w:val="24"/>
              </w:rPr>
            </w:pPr>
            <w:r>
              <w:rPr>
                <w:rFonts w:ascii="仿宋" w:eastAsia="仿宋" w:hAnsi="仿宋" w:cs="仿宋" w:hint="eastAsia"/>
                <w:b/>
                <w:sz w:val="24"/>
              </w:rPr>
              <w:t>序号</w:t>
            </w:r>
          </w:p>
        </w:tc>
        <w:tc>
          <w:tcPr>
            <w:tcW w:w="3944"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项目名称</w:t>
            </w:r>
          </w:p>
        </w:tc>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数量</w:t>
            </w:r>
          </w:p>
        </w:tc>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单位</w:t>
            </w:r>
          </w:p>
        </w:tc>
      </w:tr>
      <w:tr w:rsidR="00957B8A" w:rsidTr="00B33903">
        <w:tc>
          <w:tcPr>
            <w:tcW w:w="5000" w:type="pct"/>
            <w:gridSpan w:val="4"/>
            <w:noWrap/>
            <w:vAlign w:val="center"/>
          </w:tcPr>
          <w:p w:rsidR="00957B8A" w:rsidRDefault="00B33903">
            <w:pPr>
              <w:spacing w:line="360" w:lineRule="exact"/>
              <w:rPr>
                <w:rFonts w:ascii="仿宋" w:eastAsia="仿宋" w:hAnsi="仿宋" w:cs="仿宋"/>
                <w:bCs/>
                <w:sz w:val="24"/>
              </w:rPr>
            </w:pPr>
            <w:r>
              <w:rPr>
                <w:rFonts w:ascii="仿宋" w:eastAsia="仿宋" w:hAnsi="仿宋" w:cs="仿宋" w:hint="eastAsia"/>
                <w:b/>
                <w:sz w:val="24"/>
              </w:rPr>
              <w:t>标配：</w:t>
            </w:r>
          </w:p>
        </w:tc>
      </w:tr>
      <w:tr w:rsidR="00957B8A" w:rsidTr="00B33903">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1</w:t>
            </w:r>
          </w:p>
        </w:tc>
        <w:tc>
          <w:tcPr>
            <w:tcW w:w="3944" w:type="pct"/>
            <w:noWrap/>
            <w:vAlign w:val="center"/>
          </w:tcPr>
          <w:p w:rsidR="00957B8A" w:rsidRDefault="00B33903">
            <w:pPr>
              <w:spacing w:line="360" w:lineRule="exact"/>
              <w:rPr>
                <w:rFonts w:ascii="仿宋" w:eastAsia="仿宋" w:hAnsi="仿宋" w:cs="仿宋"/>
                <w:bCs/>
                <w:sz w:val="24"/>
              </w:rPr>
            </w:pPr>
            <w:r>
              <w:rPr>
                <w:rFonts w:ascii="仿宋" w:eastAsia="仿宋" w:hAnsi="仿宋" w:cs="仿宋" w:hint="eastAsia"/>
                <w:bCs/>
                <w:sz w:val="24"/>
              </w:rPr>
              <w:t>电子阴道镜镜头</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1</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个</w:t>
            </w:r>
          </w:p>
        </w:tc>
      </w:tr>
      <w:tr w:rsidR="00957B8A" w:rsidTr="00B33903">
        <w:trPr>
          <w:trHeight w:val="90"/>
        </w:trPr>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2</w:t>
            </w:r>
          </w:p>
        </w:tc>
        <w:tc>
          <w:tcPr>
            <w:tcW w:w="3944" w:type="pct"/>
            <w:noWrap/>
            <w:vAlign w:val="center"/>
          </w:tcPr>
          <w:p w:rsidR="00957B8A" w:rsidRDefault="00B33903">
            <w:pPr>
              <w:spacing w:line="360" w:lineRule="exact"/>
              <w:rPr>
                <w:rFonts w:ascii="仿宋" w:eastAsia="仿宋" w:hAnsi="仿宋" w:cs="仿宋"/>
                <w:bCs/>
                <w:sz w:val="24"/>
              </w:rPr>
            </w:pPr>
            <w:r>
              <w:rPr>
                <w:rFonts w:ascii="仿宋" w:eastAsia="仿宋" w:hAnsi="仿宋" w:cs="仿宋" w:hint="eastAsia"/>
                <w:bCs/>
                <w:sz w:val="24"/>
              </w:rPr>
              <w:t>支架</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1</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套</w:t>
            </w:r>
          </w:p>
        </w:tc>
      </w:tr>
      <w:tr w:rsidR="00957B8A" w:rsidTr="00B33903">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3</w:t>
            </w:r>
          </w:p>
        </w:tc>
        <w:tc>
          <w:tcPr>
            <w:tcW w:w="3944" w:type="pct"/>
            <w:noWrap/>
            <w:vAlign w:val="center"/>
          </w:tcPr>
          <w:p w:rsidR="00957B8A" w:rsidRDefault="00B33903" w:rsidP="009054C6">
            <w:pPr>
              <w:spacing w:line="360" w:lineRule="exact"/>
              <w:rPr>
                <w:rFonts w:ascii="仿宋" w:eastAsia="仿宋" w:hAnsi="仿宋" w:cs="仿宋"/>
                <w:bCs/>
                <w:sz w:val="24"/>
              </w:rPr>
            </w:pPr>
            <w:r>
              <w:rPr>
                <w:rFonts w:ascii="仿宋" w:eastAsia="仿宋" w:hAnsi="仿宋" w:cs="仿宋" w:hint="eastAsia"/>
                <w:bCs/>
                <w:sz w:val="24"/>
              </w:rPr>
              <w:t>阴道镜工作站（包含工作站台车</w:t>
            </w:r>
            <w:r w:rsidR="009054C6">
              <w:rPr>
                <w:rFonts w:ascii="仿宋" w:eastAsia="仿宋" w:hAnsi="仿宋" w:cs="仿宋" w:hint="eastAsia"/>
                <w:bCs/>
                <w:sz w:val="24"/>
              </w:rPr>
              <w:t>、一体式电脑、喷墨打印机、</w:t>
            </w:r>
            <w:r>
              <w:rPr>
                <w:rFonts w:ascii="仿宋" w:eastAsia="仿宋" w:hAnsi="仿宋" w:cs="仿宋" w:hint="eastAsia"/>
                <w:bCs/>
                <w:sz w:val="24"/>
              </w:rPr>
              <w:t>阴道镜专业软件光盘等）</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1</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套</w:t>
            </w:r>
          </w:p>
        </w:tc>
      </w:tr>
      <w:tr w:rsidR="00957B8A" w:rsidTr="00B33903">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4</w:t>
            </w:r>
          </w:p>
        </w:tc>
        <w:tc>
          <w:tcPr>
            <w:tcW w:w="3944" w:type="pct"/>
            <w:noWrap/>
            <w:vAlign w:val="center"/>
          </w:tcPr>
          <w:p w:rsidR="00957B8A" w:rsidRDefault="00B33903">
            <w:pPr>
              <w:spacing w:line="360" w:lineRule="exact"/>
              <w:rPr>
                <w:rFonts w:ascii="仿宋" w:eastAsia="仿宋" w:hAnsi="仿宋" w:cs="仿宋"/>
                <w:bCs/>
                <w:sz w:val="24"/>
              </w:rPr>
            </w:pPr>
            <w:r>
              <w:rPr>
                <w:rFonts w:ascii="仿宋" w:eastAsia="仿宋" w:hAnsi="仿宋" w:cs="仿宋" w:hint="eastAsia"/>
                <w:bCs/>
                <w:sz w:val="24"/>
              </w:rPr>
              <w:t>脚踏开关</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1</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个</w:t>
            </w:r>
          </w:p>
        </w:tc>
      </w:tr>
      <w:tr w:rsidR="00957B8A" w:rsidTr="00B33903">
        <w:tc>
          <w:tcPr>
            <w:tcW w:w="352" w:type="pct"/>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5</w:t>
            </w:r>
          </w:p>
        </w:tc>
        <w:tc>
          <w:tcPr>
            <w:tcW w:w="3944" w:type="pct"/>
            <w:noWrap/>
            <w:vAlign w:val="center"/>
          </w:tcPr>
          <w:p w:rsidR="00957B8A" w:rsidRDefault="00B33903">
            <w:pPr>
              <w:spacing w:line="360" w:lineRule="exact"/>
              <w:rPr>
                <w:rFonts w:ascii="仿宋" w:eastAsia="仿宋" w:hAnsi="仿宋" w:cs="仿宋"/>
                <w:bCs/>
                <w:sz w:val="24"/>
              </w:rPr>
            </w:pPr>
            <w:r>
              <w:rPr>
                <w:rFonts w:ascii="仿宋" w:eastAsia="仿宋" w:hAnsi="仿宋" w:cs="仿宋" w:hint="eastAsia"/>
                <w:bCs/>
                <w:sz w:val="24"/>
              </w:rPr>
              <w:t>电源线</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1</w:t>
            </w:r>
          </w:p>
        </w:tc>
        <w:tc>
          <w:tcPr>
            <w:tcW w:w="352" w:type="pct"/>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根</w:t>
            </w:r>
          </w:p>
        </w:tc>
      </w:tr>
      <w:tr w:rsidR="00957B8A" w:rsidTr="00B33903">
        <w:tc>
          <w:tcPr>
            <w:tcW w:w="352" w:type="pct"/>
            <w:tcBorders>
              <w:top w:val="single" w:sz="4" w:space="0" w:color="auto"/>
              <w:left w:val="double" w:sz="4" w:space="0" w:color="auto"/>
              <w:bottom w:val="single" w:sz="4" w:space="0" w:color="auto"/>
              <w:right w:val="single" w:sz="4" w:space="0" w:color="auto"/>
            </w:tcBorders>
            <w:noWrap/>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6</w:t>
            </w:r>
          </w:p>
        </w:tc>
        <w:tc>
          <w:tcPr>
            <w:tcW w:w="3944" w:type="pct"/>
            <w:tcBorders>
              <w:top w:val="single" w:sz="4" w:space="0" w:color="auto"/>
              <w:left w:val="single" w:sz="4" w:space="0" w:color="auto"/>
              <w:bottom w:val="single" w:sz="4" w:space="0" w:color="auto"/>
              <w:right w:val="single" w:sz="4" w:space="0" w:color="auto"/>
            </w:tcBorders>
            <w:noWrap/>
            <w:vAlign w:val="center"/>
          </w:tcPr>
          <w:p w:rsidR="00957B8A" w:rsidRDefault="00B33903">
            <w:pPr>
              <w:spacing w:line="360" w:lineRule="exact"/>
              <w:rPr>
                <w:rFonts w:ascii="仿宋" w:eastAsia="仿宋" w:hAnsi="仿宋" w:cs="仿宋"/>
                <w:bCs/>
                <w:sz w:val="24"/>
              </w:rPr>
            </w:pPr>
            <w:r>
              <w:rPr>
                <w:rFonts w:ascii="仿宋" w:eastAsia="仿宋" w:hAnsi="仿宋" w:cs="仿宋" w:hint="eastAsia"/>
                <w:bCs/>
                <w:sz w:val="24"/>
              </w:rPr>
              <w:t>喷墨打印纸</w:t>
            </w:r>
          </w:p>
        </w:tc>
        <w:tc>
          <w:tcPr>
            <w:tcW w:w="352" w:type="pct"/>
            <w:tcBorders>
              <w:top w:val="single" w:sz="4" w:space="0" w:color="auto"/>
              <w:left w:val="single" w:sz="4" w:space="0" w:color="auto"/>
              <w:bottom w:val="single" w:sz="4" w:space="0" w:color="auto"/>
              <w:right w:val="single" w:sz="4" w:space="0" w:color="auto"/>
            </w:tcBorders>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1</w:t>
            </w:r>
          </w:p>
        </w:tc>
        <w:tc>
          <w:tcPr>
            <w:tcW w:w="352" w:type="pct"/>
            <w:tcBorders>
              <w:top w:val="single" w:sz="4" w:space="0" w:color="auto"/>
              <w:left w:val="single" w:sz="4" w:space="0" w:color="auto"/>
              <w:bottom w:val="single" w:sz="4" w:space="0" w:color="auto"/>
              <w:right w:val="double" w:sz="4" w:space="0" w:color="auto"/>
            </w:tcBorders>
            <w:noWrap/>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包</w:t>
            </w:r>
          </w:p>
        </w:tc>
      </w:tr>
    </w:tbl>
    <w:p w:rsidR="00957B8A" w:rsidRDefault="00B33903">
      <w:pPr>
        <w:pStyle w:val="20"/>
        <w:numPr>
          <w:ilvl w:val="0"/>
          <w:numId w:val="2"/>
        </w:numPr>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参数要求</w:t>
      </w:r>
    </w:p>
    <w:tbl>
      <w:tblPr>
        <w:tblStyle w:val="af0"/>
        <w:tblW w:w="4993" w:type="pct"/>
        <w:tblLook w:val="04A0"/>
      </w:tblPr>
      <w:tblGrid>
        <w:gridCol w:w="974"/>
        <w:gridCol w:w="8866"/>
      </w:tblGrid>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序号</w:t>
            </w:r>
          </w:p>
        </w:tc>
        <w:tc>
          <w:tcPr>
            <w:tcW w:w="4504" w:type="pct"/>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参数要求</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一、整机要求</w:t>
            </w:r>
          </w:p>
        </w:tc>
      </w:tr>
      <w:tr w:rsidR="00957B8A">
        <w:trPr>
          <w:trHeight w:val="1030"/>
        </w:trPr>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sz w:val="24"/>
              </w:rPr>
              <w:t>1.1</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▲投标产品镜头和工作站同时在国内组合注册，且必须是同一个产品名称通过CFDA注册，不接受镜头或工作站单独注册产品或组合投标。（提供注册证及注册登记表证明其符合要求）。</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sz w:val="24"/>
              </w:rPr>
              <w:t>1.2</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公司需通过ISO13485质量管理体系和ISO14001环境管理体系认证。</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sz w:val="24"/>
              </w:rPr>
              <w:t>1.3</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产品通过CE认证。</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二、镜头性能要求</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▲镜头具有光学连续变焦、自动聚焦和高清CMOS成像功能，输出FULL HD1080P信号。</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2.2</w:t>
            </w:r>
          </w:p>
        </w:tc>
        <w:tc>
          <w:tcPr>
            <w:tcW w:w="4504" w:type="pct"/>
          </w:tcPr>
          <w:p w:rsidR="00957B8A" w:rsidRDefault="00B33903" w:rsidP="009054C6">
            <w:pPr>
              <w:pStyle w:val="20"/>
              <w:spacing w:line="340" w:lineRule="exact"/>
              <w:ind w:leftChars="0" w:left="0" w:firstLineChars="0" w:firstLine="0"/>
              <w:jc w:val="left"/>
              <w:rPr>
                <w:rFonts w:ascii="仿宋" w:eastAsia="仿宋" w:hAnsi="仿宋" w:cs="仿宋"/>
                <w:b/>
                <w:bCs/>
                <w:sz w:val="24"/>
              </w:rPr>
            </w:pPr>
            <w:r>
              <w:rPr>
                <w:rFonts w:ascii="仿宋" w:eastAsia="仿宋" w:hAnsi="仿宋" w:cs="仿宋" w:hint="eastAsia"/>
                <w:sz w:val="24"/>
              </w:rPr>
              <w:t>有效操作距离应满足：200mm～300mm，视场范围满足：≥Ø100mm(3X), ≥15mm(18X)，</w:t>
            </w:r>
            <w:r>
              <w:rPr>
                <w:rFonts w:ascii="仿宋" w:eastAsia="仿宋" w:hAnsi="仿宋" w:cs="仿宋" w:hint="eastAsia"/>
                <w:kern w:val="0"/>
                <w:sz w:val="24"/>
              </w:rPr>
              <w:t>景深：≥120mm(6X), ≥5mm(18X)。</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2.3</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有快速自动聚焦和手动聚焦功能，手动聚焦支持独立按键控制的微距调节功能。</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2.4</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为方便临床检查操作，可通过镜头按键操作实现：对观察图像视野变换（放大/缩小）、手动可视焦距调节（+/-）、变色温观察（白光三级）、电子滤镜观察（绿光三级）、白平衡调节、计时显示和图像冻结功能，支持镜头手柄按键控制图像采集。</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2.5</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亮度可调的环形高显色性贴片LED光源，与镜头集成一体，在200mm～300mm工作距离范围内，光源照度≥3000Lx，色温范围：3200K～7000K，照明范围≥Ø60mm。</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lastRenderedPageBreak/>
              <w:t>2.6</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可通过镜头操作按键独立控制醋酸试验计时标记显示和关闭功能，醋酸计时时长可自定义设置，并可在打印报告中显示图像的醋酸反映时间标记，为检查过程提供量化评估依据。</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2.7</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采图功能：具有脚踏板控制、鼠标控制或镜头扣手按键控制采图、定时自动采图、视频采集过程中采图、视频回放过程中采图的功能。</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2.8</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图像采集单元提供HDMI视频输出接口。</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2.9</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采用全金属结构可升降直立式支架，确保其使用的稳定性和升降固定的可靠性。</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三、阴道镜工作站性能要求</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▲整机系统水平分辨率≥900TVL，空间分辨率：≥14 lp/mm, 图像几何失真度≤3%，平均色彩还原误差≤20 NBS，饱和度值在95%～120%；（提供证明材料）</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3.2</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可拆卸组合式金属台车，便于携带，支持一体式电脑或者笔记本电脑灵活组合使用，针对不同临床应用环境进行不同的产品功能组合，是宫颈癌筛查的得力助手。</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3.3</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提供自动提示患者随访管理功能，医护人员可根据患者需求转入预约，让医院对高危患者进行有效的系统管理，同时患者信息及转诊阴道镜检查指征的集中录入，可有效提高医生阴道镜检查的效率，能够自动提醒医生随访管理病人数量。</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3.4</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具有病例重点关注功能，医生可根据醒目的颜色和标记快速发现需要重点关注的患者，同时提供查询功能，便于医生快速查找患者信息。</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3.5</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color w:val="000000" w:themeColor="text1"/>
                <w:sz w:val="24"/>
              </w:rPr>
              <w:t>支持一键式将阴道镜检查过程中生理盐水检查、醋酸染色检查和碘染色检查所采集的图像按时间顺序同屏显示及关闭</w:t>
            </w:r>
            <w:r>
              <w:rPr>
                <w:rFonts w:ascii="仿宋" w:eastAsia="仿宋" w:hAnsi="仿宋" w:cs="仿宋" w:hint="eastAsia"/>
                <w:sz w:val="24"/>
              </w:rPr>
              <w:t>（图像数量≥6幅），方便医生对比分析患者病变部位醋白变化和碘染色的关联。</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3.6</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需提供符合IFCPC2011阴道镜诊断术语及参考图谱，并可与当前检查患者检查图像对比显示在同一界面，方便对比参考，辅助检查医生做出准确判断。</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3.7</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在观察检查界面中可快速查找患者历史资料，便于医生对比分析、追溯患者的检查与治疗过程。</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3.8</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提供R-way阴道镜诊断评估方法，量化检查流程，提供基于三种不同溶液实验结果关联“特征”的智能评估和报告系统，便于医生规范阴道镜检查流程和拟诊结果，同时简化了阴道镜检查技术的培训难度，更适合基层医院使用。（提供证明材料）</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3.9</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提供不少于70例病理确诊的病例资料供操作练习，可提供进修培训其临床应用功能的教学医院。</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3.10</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具有自动采图功能，给出临床检查流自动提示信息。</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3.11</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具有视频采集功能，能够在检查或手术过程中进行录像，并且对视频进行回放，回放过程中支持再次采集图像。</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3.12</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图像处理功能：可以对图像进行注释、标注，图像亮度、对比度可调；可对病变部位的面积、长度进行测量、标注到病例中，可计算病变部位面积百分比。</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3.13</w:t>
            </w:r>
          </w:p>
        </w:tc>
        <w:tc>
          <w:tcPr>
            <w:tcW w:w="4504" w:type="pct"/>
          </w:tcPr>
          <w:p w:rsidR="00957B8A" w:rsidRDefault="00B33903">
            <w:pPr>
              <w:pStyle w:val="20"/>
              <w:spacing w:line="340" w:lineRule="exact"/>
              <w:ind w:leftChars="0" w:left="0" w:firstLineChars="0" w:firstLine="0"/>
              <w:rPr>
                <w:rFonts w:ascii="仿宋" w:eastAsia="仿宋" w:hAnsi="仿宋" w:cs="仿宋"/>
                <w:b/>
                <w:bCs/>
                <w:sz w:val="24"/>
              </w:rPr>
            </w:pPr>
            <w:r>
              <w:rPr>
                <w:rFonts w:ascii="仿宋" w:eastAsia="仿宋" w:hAnsi="仿宋" w:cs="仿宋" w:hint="eastAsia"/>
                <w:sz w:val="24"/>
              </w:rPr>
              <w:t>可对阴道镜检查、手术治疗进行针对性的记录和随访管理，提供不少于6种打印报</w:t>
            </w:r>
            <w:r>
              <w:rPr>
                <w:rFonts w:ascii="仿宋" w:eastAsia="仿宋" w:hAnsi="仿宋" w:cs="仿宋" w:hint="eastAsia"/>
                <w:sz w:val="24"/>
              </w:rPr>
              <w:lastRenderedPageBreak/>
              <w:t>告模版，提交患者打印报告后系统自动生成PDF文件备份, 提供邮件、DICOM等选择报告发送模式，便于医疗纠纷的追述。</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lastRenderedPageBreak/>
              <w:t>3.14</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统计分析功能：提供多种统计条件，多种组合实现三阶梯筛查统计，便于大数据分析筛查结果的准确率等，是医护人员的小帮手，可以统计拟诊结果、病理结果、实验室检查结果、检查医生工作量等；统计结果可以饼图、直方图和折线图形式进行显示，并可输出到Excel表。</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3.15</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color w:val="000000" w:themeColor="text1"/>
                <w:sz w:val="24"/>
              </w:rPr>
              <w:t>可支持</w:t>
            </w:r>
            <w:r>
              <w:rPr>
                <w:rFonts w:ascii="仿宋" w:eastAsia="仿宋" w:hAnsi="仿宋" w:cs="仿宋" w:hint="eastAsia"/>
                <w:sz w:val="24"/>
              </w:rPr>
              <w:t>自定义报告编辑，支持报告界面编辑病人相关信息、检查记录及打印等功能。</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3.16</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打印功能：可支持A4/B5打印且可打印预览，方便临床应用。</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3.17</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可对阴道镜检查拟诊结果、病理结果、实验室检查结果、检查医生和开单医生的工作量等进行统计分析，自定义统计条件（≥5项），多项联合统计，统计结果可以饼图、直方图和折线图形式进行显示，并可导出图表。</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3.18</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可接入扫描枪，减轻医生护士病人信息输入的时间，提高医生效率。</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3.19</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▲提供图片导出导入功能。</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b/>
                <w:bCs/>
                <w:sz w:val="24"/>
              </w:rPr>
              <w:t>四、网络应用功能</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4.1</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基于患者为中心的网络数据库系统，对不同阴道镜检查的数据进行统一管理。对患者的阴道镜转诊检查指征、所有的历史病例、诊断术语等进行规范化管理，保证患者数据的一致性。</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4.2</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支持护士工作站、医生工作站和阴道镜工作站互联构成门诊应用网络，提供四级用户权限管理（主任、医生、护士及系统管理者）。</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4.3</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提供数据信息的自动备份与恢复功能。</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4.4</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为确保网络阴道镜系统使用的安全性及可靠性，在断网情况下，阴道镜也能支持单机运行，网络连通后单机阴道镜能自动恢复与服务器数据同步。</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4.5</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转诊信息和病理结果信息综合管理网络化应用，方便门诊业务的统计分析。</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4.6</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具有DICOM 3.0接口，能够与PACS系统实现worklist交互功能，支持下载和上传病人信息，实现数据统一。</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4.7</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具有广域网连接功能，能够与电子阴道镜数据管理系统联网，便于宫颈门诊中心或区域性子宫颈癌早诊早治质控中心更好的开展网络化应用和质控管理，提高管理效率，提升临床诊疗与随访管理的服务质量。</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4.8</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提供示教系统，支持阴道镜检查室、LEEP手术治疗室观察和检查视频在示教室同步输出；并提供双向语音交流，方便教学。</w:t>
            </w:r>
          </w:p>
        </w:tc>
      </w:tr>
      <w:tr w:rsidR="00957B8A">
        <w:tc>
          <w:tcPr>
            <w:tcW w:w="495"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4.9</w:t>
            </w:r>
          </w:p>
        </w:tc>
        <w:tc>
          <w:tcPr>
            <w:tcW w:w="4504"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支持联网叫号系统，便于对阴道镜检查患者的分流处理，提高工作效率。</w:t>
            </w:r>
          </w:p>
        </w:tc>
      </w:tr>
    </w:tbl>
    <w:p w:rsidR="00957B8A" w:rsidRDefault="00957B8A">
      <w:pPr>
        <w:pStyle w:val="20"/>
        <w:spacing w:line="360" w:lineRule="auto"/>
        <w:ind w:leftChars="0" w:left="0" w:firstLineChars="0" w:firstLine="0"/>
        <w:rPr>
          <w:rFonts w:ascii="仿宋" w:eastAsia="仿宋" w:hAnsi="仿宋" w:cs="仿宋"/>
          <w:b/>
          <w:bCs/>
          <w:sz w:val="24"/>
        </w:rPr>
      </w:pP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2.LEEP手术治疗系统</w:t>
      </w: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（1）配置清单</w:t>
      </w:r>
    </w:p>
    <w:tbl>
      <w:tblPr>
        <w:tblW w:w="4996"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1013"/>
        <w:gridCol w:w="6376"/>
        <w:gridCol w:w="864"/>
        <w:gridCol w:w="1593"/>
      </w:tblGrid>
      <w:tr w:rsidR="00957B8A" w:rsidTr="009054C6">
        <w:trPr>
          <w:trHeight w:val="436"/>
        </w:trPr>
        <w:tc>
          <w:tcPr>
            <w:tcW w:w="514" w:type="pct"/>
            <w:vAlign w:val="center"/>
          </w:tcPr>
          <w:p w:rsidR="00957B8A" w:rsidRDefault="00B33903">
            <w:pPr>
              <w:spacing w:line="360" w:lineRule="exact"/>
              <w:ind w:firstLineChars="50" w:firstLine="120"/>
              <w:rPr>
                <w:rFonts w:ascii="仿宋" w:eastAsia="仿宋" w:hAnsi="仿宋" w:cs="仿宋"/>
                <w:bCs/>
                <w:sz w:val="24"/>
              </w:rPr>
            </w:pPr>
            <w:r>
              <w:rPr>
                <w:rFonts w:ascii="仿宋" w:eastAsia="仿宋" w:hAnsi="仿宋" w:cs="仿宋" w:hint="eastAsia"/>
                <w:bCs/>
                <w:sz w:val="24"/>
              </w:rPr>
              <w:lastRenderedPageBreak/>
              <w:t>序号</w:t>
            </w:r>
          </w:p>
        </w:tc>
        <w:tc>
          <w:tcPr>
            <w:tcW w:w="3238"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项目名称</w:t>
            </w:r>
          </w:p>
        </w:tc>
        <w:tc>
          <w:tcPr>
            <w:tcW w:w="43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数量</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单位</w:t>
            </w:r>
          </w:p>
        </w:tc>
      </w:tr>
      <w:tr w:rsidR="00957B8A">
        <w:tc>
          <w:tcPr>
            <w:tcW w:w="5000" w:type="pct"/>
            <w:gridSpan w:val="4"/>
            <w:vAlign w:val="center"/>
          </w:tcPr>
          <w:p w:rsidR="00957B8A" w:rsidRDefault="00B33903">
            <w:pPr>
              <w:spacing w:line="360" w:lineRule="exact"/>
              <w:rPr>
                <w:rFonts w:ascii="仿宋" w:eastAsia="仿宋" w:hAnsi="仿宋" w:cs="仿宋"/>
                <w:bCs/>
                <w:sz w:val="24"/>
              </w:rPr>
            </w:pPr>
            <w:r>
              <w:rPr>
                <w:rFonts w:ascii="仿宋" w:eastAsia="仿宋" w:hAnsi="仿宋" w:cs="仿宋" w:hint="eastAsia"/>
                <w:bCs/>
                <w:sz w:val="24"/>
              </w:rPr>
              <w:t>标配：</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kern w:val="0"/>
                <w:sz w:val="24"/>
              </w:rPr>
              <w:t>1</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LEEP主机</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台</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2</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台车</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台</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kern w:val="0"/>
                <w:sz w:val="24"/>
              </w:rPr>
              <w:t>3</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整机电源线</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2</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条</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kern w:val="0"/>
                <w:sz w:val="24"/>
              </w:rPr>
              <w:t>4</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电感线圈</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5</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一次性负极板</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5</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片</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6</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负极板连线</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2</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条</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7</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双极镊</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支</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8</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双极镊线</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条</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9</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单脚踏</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10</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双脚踏</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11</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保险管6A</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2</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12</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手控刀笔</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5</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支</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13</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LEEP术专用电极</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15</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支</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14</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LEEP术吸烟器</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台</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15</w:t>
            </w:r>
          </w:p>
        </w:tc>
        <w:tc>
          <w:tcPr>
            <w:tcW w:w="3238" w:type="pct"/>
          </w:tcPr>
          <w:p w:rsidR="00957B8A" w:rsidRDefault="00B33903">
            <w:pPr>
              <w:jc w:val="center"/>
              <w:rPr>
                <w:rFonts w:ascii="仿宋" w:eastAsia="仿宋" w:hAnsi="仿宋" w:cs="仿宋"/>
                <w:sz w:val="24"/>
              </w:rPr>
            </w:pPr>
            <w:r>
              <w:rPr>
                <w:rFonts w:ascii="仿宋" w:eastAsia="仿宋" w:hAnsi="仿宋" w:cs="仿宋" w:hint="eastAsia"/>
                <w:kern w:val="0"/>
                <w:sz w:val="24"/>
              </w:rPr>
              <w:t>阴道扩张器</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2</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16</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过滤芯（大）</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17</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过滤芯（小）</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个</w:t>
            </w:r>
          </w:p>
        </w:tc>
      </w:tr>
      <w:tr w:rsidR="00957B8A" w:rsidTr="009054C6">
        <w:tc>
          <w:tcPr>
            <w:tcW w:w="514" w:type="pct"/>
            <w:vAlign w:val="center"/>
          </w:tcPr>
          <w:p w:rsidR="00957B8A" w:rsidRDefault="00B33903">
            <w:pPr>
              <w:snapToGrid w:val="0"/>
              <w:jc w:val="center"/>
              <w:rPr>
                <w:rFonts w:ascii="仿宋" w:eastAsia="仿宋" w:hAnsi="仿宋" w:cs="仿宋"/>
                <w:kern w:val="0"/>
                <w:sz w:val="24"/>
              </w:rPr>
            </w:pPr>
            <w:r>
              <w:rPr>
                <w:rFonts w:ascii="仿宋" w:eastAsia="仿宋" w:hAnsi="仿宋" w:cs="仿宋" w:hint="eastAsia"/>
                <w:sz w:val="24"/>
              </w:rPr>
              <w:t>18</w:t>
            </w:r>
          </w:p>
        </w:tc>
        <w:tc>
          <w:tcPr>
            <w:tcW w:w="3238" w:type="pct"/>
          </w:tcPr>
          <w:p w:rsidR="00957B8A" w:rsidRDefault="00B33903">
            <w:pPr>
              <w:jc w:val="center"/>
              <w:rPr>
                <w:rFonts w:ascii="仿宋" w:eastAsia="仿宋" w:hAnsi="仿宋" w:cs="仿宋"/>
                <w:sz w:val="24"/>
              </w:rPr>
            </w:pPr>
            <w:r>
              <w:rPr>
                <w:rFonts w:ascii="仿宋" w:eastAsia="仿宋" w:hAnsi="仿宋" w:cs="仿宋" w:hint="eastAsia"/>
                <w:sz w:val="24"/>
              </w:rPr>
              <w:t>波纹管</w:t>
            </w:r>
          </w:p>
        </w:tc>
        <w:tc>
          <w:tcPr>
            <w:tcW w:w="439" w:type="pct"/>
          </w:tcPr>
          <w:p w:rsidR="00957B8A" w:rsidRDefault="00B33903">
            <w:pPr>
              <w:jc w:val="center"/>
              <w:rPr>
                <w:rFonts w:ascii="仿宋" w:eastAsia="仿宋" w:hAnsi="仿宋" w:cs="仿宋"/>
                <w:sz w:val="24"/>
              </w:rPr>
            </w:pPr>
            <w:r>
              <w:rPr>
                <w:rFonts w:ascii="仿宋" w:eastAsia="仿宋" w:hAnsi="仿宋" w:cs="仿宋" w:hint="eastAsia"/>
                <w:sz w:val="24"/>
              </w:rPr>
              <w:t>2</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条</w:t>
            </w:r>
          </w:p>
        </w:tc>
      </w:tr>
      <w:tr w:rsidR="00957B8A" w:rsidTr="009054C6">
        <w:tc>
          <w:tcPr>
            <w:tcW w:w="514" w:type="pct"/>
            <w:vAlign w:val="center"/>
          </w:tcPr>
          <w:p w:rsidR="00957B8A" w:rsidRDefault="00B33903">
            <w:pPr>
              <w:snapToGrid w:val="0"/>
              <w:jc w:val="center"/>
              <w:rPr>
                <w:rFonts w:ascii="仿宋" w:eastAsia="仿宋" w:hAnsi="仿宋" w:cs="仿宋"/>
                <w:sz w:val="24"/>
              </w:rPr>
            </w:pPr>
            <w:r>
              <w:rPr>
                <w:rFonts w:ascii="仿宋" w:eastAsia="仿宋" w:hAnsi="仿宋" w:cs="仿宋" w:hint="eastAsia"/>
                <w:sz w:val="24"/>
              </w:rPr>
              <w:t>19</w:t>
            </w:r>
          </w:p>
        </w:tc>
        <w:tc>
          <w:tcPr>
            <w:tcW w:w="3238" w:type="pct"/>
            <w:vAlign w:val="center"/>
          </w:tcPr>
          <w:p w:rsidR="00957B8A" w:rsidRDefault="00B33903">
            <w:pPr>
              <w:widowControl/>
              <w:jc w:val="center"/>
              <w:textAlignment w:val="center"/>
              <w:rPr>
                <w:rFonts w:ascii="仿宋" w:eastAsia="仿宋" w:hAnsi="仿宋" w:cs="仿宋"/>
                <w:sz w:val="24"/>
              </w:rPr>
            </w:pPr>
            <w:r>
              <w:rPr>
                <w:rFonts w:ascii="仿宋" w:eastAsia="仿宋" w:hAnsi="仿宋" w:cs="仿宋" w:hint="eastAsia"/>
                <w:color w:val="000000"/>
                <w:kern w:val="0"/>
                <w:sz w:val="24"/>
              </w:rPr>
              <w:t>硅胶管</w:t>
            </w:r>
          </w:p>
        </w:tc>
        <w:tc>
          <w:tcPr>
            <w:tcW w:w="439" w:type="pct"/>
            <w:vAlign w:val="center"/>
          </w:tcPr>
          <w:p w:rsidR="00957B8A" w:rsidRDefault="00B33903">
            <w:pPr>
              <w:widowControl/>
              <w:jc w:val="center"/>
              <w:textAlignment w:val="center"/>
              <w:rPr>
                <w:rFonts w:ascii="仿宋" w:eastAsia="仿宋" w:hAnsi="仿宋" w:cs="仿宋"/>
                <w:sz w:val="24"/>
              </w:rPr>
            </w:pPr>
            <w:r>
              <w:rPr>
                <w:rFonts w:ascii="仿宋" w:eastAsia="仿宋" w:hAnsi="仿宋" w:cs="仿宋" w:hint="eastAsia"/>
                <w:color w:val="000000"/>
                <w:kern w:val="0"/>
                <w:sz w:val="24"/>
              </w:rPr>
              <w:t>5</w:t>
            </w:r>
          </w:p>
        </w:tc>
        <w:tc>
          <w:tcPr>
            <w:tcW w:w="80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根</w:t>
            </w:r>
          </w:p>
        </w:tc>
      </w:tr>
    </w:tbl>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（2）参数要求</w:t>
      </w:r>
    </w:p>
    <w:tbl>
      <w:tblPr>
        <w:tblStyle w:val="af0"/>
        <w:tblW w:w="4991" w:type="pct"/>
        <w:tblLook w:val="04A0"/>
      </w:tblPr>
      <w:tblGrid>
        <w:gridCol w:w="976"/>
        <w:gridCol w:w="8860"/>
      </w:tblGrid>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序号</w:t>
            </w:r>
          </w:p>
        </w:tc>
        <w:tc>
          <w:tcPr>
            <w:tcW w:w="8862" w:type="dxa"/>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b/>
                <w:bCs/>
                <w:sz w:val="24"/>
              </w:rPr>
              <w:t>参数要求</w:t>
            </w:r>
          </w:p>
        </w:tc>
      </w:tr>
      <w:tr w:rsidR="00957B8A">
        <w:tc>
          <w:tcPr>
            <w:tcW w:w="9838" w:type="dxa"/>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一、主机技术指标及主要性能参数</w:t>
            </w:r>
          </w:p>
        </w:tc>
      </w:tr>
      <w:tr w:rsidR="00957B8A">
        <w:trPr>
          <w:trHeight w:val="780"/>
        </w:trPr>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1.1</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▲具有功率输出自动补偿功能，针对不同人体组织自动调节输出功率达到最佳切割和凝血效果；需要提供证明其功能的CFDA注册检测报告。</w:t>
            </w:r>
          </w:p>
        </w:tc>
      </w:tr>
      <w:tr w:rsidR="00957B8A">
        <w:trPr>
          <w:trHeight w:val="90"/>
        </w:trPr>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1.2</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患者漏电流及患者辅助电流要求正常状态下≤0.01mA，单一故障状态下≤0.05mA，需要提供证明其功能的CFDA注册检测报告。</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1.3</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工作频率：强力电切、精细电切/内窥频率为330kHz,凝血频率430kHz，双极频率1MHz；需提供证明其功能的证明文件。</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1.4</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工作模式，需提供证明其功能的证明文件。</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1.5</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三种电切模式：纯切、混切1、混切2。</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1.6</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三种电凝模式：柔凝/凝切、强凝、喷凝。</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1.7</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▲三种双极电凝模式：精细双极、标准双极、宏双极。</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1.8</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具有开机自检和双回路安全自动监测、控制（自动监测异常并关闭功能输出）功能，</w:t>
            </w:r>
            <w:r>
              <w:rPr>
                <w:rFonts w:ascii="仿宋" w:eastAsia="仿宋" w:hAnsi="仿宋" w:cs="仿宋" w:hint="eastAsia"/>
                <w:sz w:val="24"/>
              </w:rPr>
              <w:lastRenderedPageBreak/>
              <w:t>并能声光报警提示。</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lastRenderedPageBreak/>
              <w:t>1.9</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中性电极实时监测接触质量系统，全程实时监测极板的工作状态、贴合面积及组织阻抗并以数字形式显示与操作面板上，最大程度的减少因中性电极接触面积减少而造成的灼伤风险，需提供证明其功能的证明文件。</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1.10</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误操作报警功能，设备在运行中出现故障能能立刻停止功率输出并显示相应错误代码，及时提醒使用者（脚踏误操作报警、电压电流超差报警等）。</w:t>
            </w:r>
          </w:p>
        </w:tc>
      </w:tr>
      <w:tr w:rsidR="00957B8A">
        <w:tc>
          <w:tcPr>
            <w:tcW w:w="9838" w:type="dxa"/>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二、功能要求</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柔凝/凝切档位，具有组织的切割功能，切割的同时还具有一定的凝血效果，是专为LEEP手术设计。</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2.2</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功率设置高亮LED数字显示，防水按键方式调节，易于清洁消毒。</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2.3</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工作音量可调节。</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2.4</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具有手控或脚控功率输出功能。</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2.5</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可掉电保存当前电切、电凝功率设置。</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2.6</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具有自动电压调节功能。</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2.7</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rPr>
              <w:t>▲</w:t>
            </w:r>
            <w:r>
              <w:rPr>
                <w:rFonts w:ascii="仿宋" w:eastAsia="仿宋" w:hAnsi="仿宋" w:cs="仿宋" w:hint="eastAsia"/>
                <w:kern w:val="0"/>
                <w:sz w:val="24"/>
              </w:rPr>
              <w:t>采用数字化电路设计，微电脑控制程序，确保输出精细稳定。提供相关控制程序发明专利。</w:t>
            </w:r>
          </w:p>
        </w:tc>
      </w:tr>
      <w:tr w:rsidR="00957B8A">
        <w:tc>
          <w:tcPr>
            <w:tcW w:w="9838" w:type="dxa"/>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三、配套设施</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LEEP刀主机和LEEP手术吸烟器均为原装配套，确保临床使用的安全性、可靠性。</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3.2</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提供多种类型的手术电极。</w:t>
            </w:r>
          </w:p>
        </w:tc>
      </w:tr>
      <w:tr w:rsidR="00957B8A">
        <w:tc>
          <w:tcPr>
            <w:tcW w:w="9838" w:type="dxa"/>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四、手术烟雾净化吸烟器技术指标及主要性能参数</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4.1</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rPr>
              <w:t>▲</w:t>
            </w:r>
            <w:r>
              <w:rPr>
                <w:rFonts w:ascii="仿宋" w:eastAsia="仿宋" w:hAnsi="仿宋" w:cs="仿宋" w:hint="eastAsia"/>
                <w:sz w:val="24"/>
              </w:rPr>
              <w:t>具备三级过滤方式，过滤效果可有效滤除99.99%的颗粒物。</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4.2</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吸烟流量：≥120m</w:t>
            </w:r>
            <w:r>
              <w:rPr>
                <w:rFonts w:ascii="仿宋" w:eastAsia="仿宋" w:hAnsi="仿宋" w:cs="仿宋" w:hint="eastAsia"/>
                <w:sz w:val="24"/>
                <w:vertAlign w:val="superscript"/>
              </w:rPr>
              <w:t>3</w:t>
            </w:r>
            <w:r>
              <w:rPr>
                <w:rFonts w:ascii="仿宋" w:eastAsia="仿宋" w:hAnsi="仿宋" w:cs="仿宋" w:hint="eastAsia"/>
                <w:sz w:val="24"/>
              </w:rPr>
              <w:t>/小时,流量输出0～99级连续可调，延迟时间0～99秒可调，LED数字显示。</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4.3</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吸烟器操作方式具有与LEEP刀电磁感应式自启动功能，无需脚踏控制，吸烟关闭延迟时间设置可调。</w:t>
            </w:r>
          </w:p>
        </w:tc>
      </w:tr>
      <w:tr w:rsidR="00957B8A">
        <w:tc>
          <w:tcPr>
            <w:tcW w:w="976"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4.4</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kern w:val="0"/>
                <w:sz w:val="24"/>
              </w:rPr>
              <w:t>提供可消毒专用带烟道绝缘窥器。</w:t>
            </w:r>
          </w:p>
        </w:tc>
      </w:tr>
    </w:tbl>
    <w:p w:rsidR="00957B8A" w:rsidRDefault="00957B8A">
      <w:pPr>
        <w:pStyle w:val="20"/>
        <w:spacing w:line="360" w:lineRule="auto"/>
        <w:ind w:leftChars="0" w:left="0" w:firstLineChars="0" w:firstLine="0"/>
        <w:rPr>
          <w:rFonts w:ascii="仿宋" w:eastAsia="仿宋" w:hAnsi="仿宋" w:cs="仿宋"/>
          <w:b/>
          <w:bCs/>
          <w:sz w:val="24"/>
        </w:rPr>
      </w:pP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3.多功能监护仪（带呼末二氧化碳模块）</w:t>
      </w: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（1）配置清单</w:t>
      </w:r>
    </w:p>
    <w:tbl>
      <w:tblPr>
        <w:tblW w:w="4995"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1010"/>
        <w:gridCol w:w="6383"/>
        <w:gridCol w:w="1173"/>
        <w:gridCol w:w="1278"/>
      </w:tblGrid>
      <w:tr w:rsidR="00957B8A" w:rsidTr="009054C6">
        <w:trPr>
          <w:trHeight w:val="436"/>
        </w:trPr>
        <w:tc>
          <w:tcPr>
            <w:tcW w:w="513" w:type="pct"/>
            <w:vAlign w:val="center"/>
          </w:tcPr>
          <w:p w:rsidR="00957B8A" w:rsidRDefault="00B33903">
            <w:pPr>
              <w:spacing w:line="360" w:lineRule="exact"/>
              <w:ind w:firstLineChars="50" w:firstLine="120"/>
              <w:rPr>
                <w:rFonts w:ascii="仿宋" w:eastAsia="仿宋" w:hAnsi="仿宋" w:cs="仿宋"/>
                <w:b/>
                <w:sz w:val="24"/>
              </w:rPr>
            </w:pPr>
            <w:r>
              <w:rPr>
                <w:rFonts w:ascii="仿宋" w:eastAsia="仿宋" w:hAnsi="仿宋" w:cs="仿宋" w:hint="eastAsia"/>
                <w:b/>
                <w:sz w:val="24"/>
              </w:rPr>
              <w:t>序号</w:t>
            </w:r>
          </w:p>
        </w:tc>
        <w:tc>
          <w:tcPr>
            <w:tcW w:w="3242" w:type="pct"/>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项目名称</w:t>
            </w:r>
          </w:p>
        </w:tc>
        <w:tc>
          <w:tcPr>
            <w:tcW w:w="596" w:type="pct"/>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数量</w:t>
            </w:r>
          </w:p>
        </w:tc>
        <w:tc>
          <w:tcPr>
            <w:tcW w:w="649" w:type="pct"/>
            <w:vAlign w:val="center"/>
          </w:tcPr>
          <w:p w:rsidR="00957B8A" w:rsidRDefault="00B33903">
            <w:pPr>
              <w:spacing w:line="360" w:lineRule="exact"/>
              <w:jc w:val="center"/>
              <w:rPr>
                <w:rFonts w:ascii="仿宋" w:eastAsia="仿宋" w:hAnsi="仿宋" w:cs="仿宋"/>
                <w:b/>
                <w:sz w:val="24"/>
              </w:rPr>
            </w:pPr>
            <w:r>
              <w:rPr>
                <w:rFonts w:ascii="仿宋" w:eastAsia="仿宋" w:hAnsi="仿宋" w:cs="仿宋" w:hint="eastAsia"/>
                <w:b/>
                <w:sz w:val="24"/>
              </w:rPr>
              <w:t>单位</w:t>
            </w:r>
          </w:p>
        </w:tc>
      </w:tr>
      <w:tr w:rsidR="00957B8A">
        <w:tc>
          <w:tcPr>
            <w:tcW w:w="5000" w:type="pct"/>
            <w:gridSpan w:val="4"/>
            <w:vAlign w:val="center"/>
          </w:tcPr>
          <w:p w:rsidR="00957B8A" w:rsidRDefault="00B33903">
            <w:pPr>
              <w:spacing w:line="360" w:lineRule="exact"/>
              <w:rPr>
                <w:rFonts w:ascii="仿宋" w:eastAsia="仿宋" w:hAnsi="仿宋" w:cs="仿宋"/>
                <w:b/>
                <w:sz w:val="24"/>
              </w:rPr>
            </w:pPr>
            <w:r>
              <w:rPr>
                <w:rFonts w:ascii="仿宋" w:eastAsia="仿宋" w:hAnsi="仿宋" w:cs="仿宋" w:hint="eastAsia"/>
                <w:b/>
                <w:sz w:val="24"/>
              </w:rPr>
              <w:t>标配：</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kern w:val="0"/>
                <w:sz w:val="24"/>
              </w:rPr>
              <w:t>1</w:t>
            </w:r>
          </w:p>
        </w:tc>
        <w:tc>
          <w:tcPr>
            <w:tcW w:w="3242" w:type="pct"/>
          </w:tcPr>
          <w:p w:rsidR="00957B8A" w:rsidRDefault="00B33903">
            <w:pPr>
              <w:jc w:val="center"/>
              <w:rPr>
                <w:rFonts w:ascii="仿宋" w:eastAsia="仿宋" w:hAnsi="仿宋" w:cs="仿宋"/>
                <w:color w:val="000000"/>
                <w:sz w:val="24"/>
              </w:rPr>
            </w:pPr>
            <w:r>
              <w:rPr>
                <w:rFonts w:ascii="仿宋" w:eastAsia="仿宋" w:hAnsi="仿宋" w:cs="仿宋" w:hint="eastAsia"/>
                <w:sz w:val="24"/>
              </w:rPr>
              <w:t>触摸屏主机</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台</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lastRenderedPageBreak/>
              <w:t>2</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国标电源线</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条</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kern w:val="0"/>
                <w:sz w:val="24"/>
              </w:rPr>
              <w:t>3</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2G内置储存卡</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个</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kern w:val="0"/>
                <w:sz w:val="24"/>
              </w:rPr>
              <w:t>4</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1个高容量锂电池(4500mAh)，4小时续航</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块</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5</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3/5导 MR扩展ARR+ST</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条</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6</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Mindray SpO2（内置）</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个</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7</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早期预警评分（EWS）软件License</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个</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8</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电极片+导联线+电缆:  5导, 成人, 按扣, 抗除颤型, AHA</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套</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9</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Mindray血氧电缆+512E成人指套式传感器（IPX7防水）</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条</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10</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导气管+成人无内胆袖带 (CM1303 25-35cm)</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bCs/>
                <w:sz w:val="24"/>
              </w:rPr>
              <w:t>套</w:t>
            </w:r>
          </w:p>
        </w:tc>
      </w:tr>
      <w:tr w:rsidR="00957B8A" w:rsidTr="009054C6">
        <w:tc>
          <w:tcPr>
            <w:tcW w:w="513" w:type="pct"/>
            <w:vAlign w:val="center"/>
          </w:tcPr>
          <w:p w:rsidR="00957B8A" w:rsidRDefault="00B33903">
            <w:pPr>
              <w:snapToGrid w:val="0"/>
              <w:jc w:val="center"/>
              <w:rPr>
                <w:rFonts w:ascii="仿宋" w:eastAsia="仿宋" w:hAnsi="仿宋" w:cs="仿宋"/>
                <w:b/>
                <w:kern w:val="0"/>
                <w:sz w:val="24"/>
              </w:rPr>
            </w:pPr>
            <w:r>
              <w:rPr>
                <w:rFonts w:ascii="仿宋" w:eastAsia="仿宋" w:hAnsi="仿宋" w:cs="仿宋" w:hint="eastAsia"/>
                <w:b/>
                <w:sz w:val="24"/>
              </w:rPr>
              <w:t>11</w:t>
            </w:r>
          </w:p>
        </w:tc>
        <w:tc>
          <w:tcPr>
            <w:tcW w:w="3242" w:type="pct"/>
          </w:tcPr>
          <w:p w:rsidR="00957B8A" w:rsidRDefault="00B33903">
            <w:pPr>
              <w:jc w:val="center"/>
              <w:rPr>
                <w:rFonts w:ascii="仿宋" w:eastAsia="仿宋" w:hAnsi="仿宋" w:cs="仿宋"/>
                <w:sz w:val="24"/>
              </w:rPr>
            </w:pPr>
            <w:r>
              <w:rPr>
                <w:rFonts w:ascii="仿宋" w:eastAsia="仿宋" w:hAnsi="仿宋" w:cs="仿宋" w:hint="eastAsia"/>
                <w:sz w:val="24"/>
              </w:rPr>
              <w:t>Artema旁流单槽CO2模块</w:t>
            </w:r>
          </w:p>
        </w:tc>
        <w:tc>
          <w:tcPr>
            <w:tcW w:w="596" w:type="pct"/>
          </w:tcPr>
          <w:p w:rsidR="00957B8A" w:rsidRDefault="00B33903">
            <w:pPr>
              <w:jc w:val="center"/>
              <w:rPr>
                <w:rFonts w:ascii="仿宋" w:eastAsia="仿宋" w:hAnsi="仿宋" w:cs="仿宋"/>
                <w:sz w:val="24"/>
              </w:rPr>
            </w:pPr>
            <w:r>
              <w:rPr>
                <w:rFonts w:ascii="仿宋" w:eastAsia="仿宋" w:hAnsi="仿宋" w:cs="仿宋" w:hint="eastAsia"/>
                <w:sz w:val="24"/>
              </w:rPr>
              <w:t>1</w:t>
            </w:r>
          </w:p>
        </w:tc>
        <w:tc>
          <w:tcPr>
            <w:tcW w:w="649" w:type="pct"/>
            <w:vAlign w:val="center"/>
          </w:tcPr>
          <w:p w:rsidR="00957B8A" w:rsidRDefault="00B33903">
            <w:pPr>
              <w:spacing w:line="360" w:lineRule="exact"/>
              <w:jc w:val="center"/>
              <w:rPr>
                <w:rFonts w:ascii="仿宋" w:eastAsia="仿宋" w:hAnsi="仿宋" w:cs="仿宋"/>
                <w:bCs/>
                <w:sz w:val="24"/>
              </w:rPr>
            </w:pPr>
            <w:r>
              <w:rPr>
                <w:rFonts w:ascii="仿宋" w:eastAsia="仿宋" w:hAnsi="仿宋" w:cs="仿宋" w:hint="eastAsia"/>
                <w:sz w:val="24"/>
              </w:rPr>
              <w:t>个</w:t>
            </w:r>
          </w:p>
        </w:tc>
      </w:tr>
    </w:tbl>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（2）参数要求</w:t>
      </w:r>
    </w:p>
    <w:tbl>
      <w:tblPr>
        <w:tblStyle w:val="af0"/>
        <w:tblW w:w="4989" w:type="pct"/>
        <w:tblLook w:val="04A0"/>
      </w:tblPr>
      <w:tblGrid>
        <w:gridCol w:w="971"/>
        <w:gridCol w:w="8861"/>
      </w:tblGrid>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序号</w:t>
            </w:r>
          </w:p>
        </w:tc>
        <w:tc>
          <w:tcPr>
            <w:tcW w:w="4505" w:type="pct"/>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b/>
                <w:bCs/>
                <w:sz w:val="24"/>
              </w:rPr>
              <w:t>参数要求</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一、整机要求</w:t>
            </w:r>
          </w:p>
        </w:tc>
      </w:tr>
      <w:tr w:rsidR="00957B8A">
        <w:trPr>
          <w:trHeight w:val="760"/>
        </w:trPr>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1.1</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模块化监护仪，主机集成内置≥2槽位插件槽，可支持IBP，CO2，AG和BIS任意参数模块的即插即用快速扩展临床应用。</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1.2</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整机无风扇设计，防水等级IPX1或更高。</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1.3</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≥10.1英寸彩色液晶触摸屏，分辨率高达≥1280*800像素，≥8通道波形显示。</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1.4</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屏幕具备170度宽视角设计技术。</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1.5</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可支持遥控器无线操作监护仪。</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1.6</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内置锂电池，插槽式设计，无需螺丝刀工具支持快速拆卸和安装。锂电池支持监护仪工作时间≥4小时。</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1.7</w:t>
            </w:r>
          </w:p>
        </w:tc>
        <w:tc>
          <w:tcPr>
            <w:tcW w:w="4505" w:type="pct"/>
          </w:tcPr>
          <w:p w:rsidR="00957B8A" w:rsidRDefault="00B33903">
            <w:pPr>
              <w:pStyle w:val="20"/>
              <w:spacing w:line="340" w:lineRule="exact"/>
              <w:ind w:leftChars="0" w:left="0" w:firstLineChars="0" w:firstLine="0"/>
              <w:rPr>
                <w:rFonts w:ascii="仿宋" w:hAnsi="仿宋" w:cs="仿宋"/>
                <w:sz w:val="24"/>
              </w:rPr>
            </w:pPr>
            <w:r>
              <w:rPr>
                <w:rFonts w:ascii="仿宋" w:eastAsia="仿宋" w:hAnsi="仿宋" w:cs="仿宋" w:hint="eastAsia"/>
                <w:sz w:val="24"/>
              </w:rPr>
              <w:t>安全规格：ECG, TEMP, IBP, SpO2 , NIBP监测参数抗电击程度为防除颤CF型</w:t>
            </w:r>
            <w:r>
              <w:rPr>
                <w:rFonts w:ascii="宋体" w:hAnsi="宋体" w:cs="Arial"/>
                <w:noProof/>
                <w:sz w:val="24"/>
              </w:rPr>
              <w:drawing>
                <wp:inline distT="0" distB="0" distL="0" distR="0">
                  <wp:extent cx="257175" cy="152400"/>
                  <wp:effectExtent l="0" t="0" r="9525"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9" cstate="print"/>
                          <a:srcRect/>
                          <a:stretch>
                            <a:fillRect/>
                          </a:stretch>
                        </pic:blipFill>
                        <pic:spPr>
                          <a:xfrm>
                            <a:off x="0" y="0"/>
                            <a:ext cx="257960" cy="152865"/>
                          </a:xfrm>
                          <a:prstGeom prst="rect">
                            <a:avLst/>
                          </a:prstGeom>
                          <a:noFill/>
                          <a:ln w="9525">
                            <a:noFill/>
                            <a:miter lim="800000"/>
                            <a:headEnd/>
                            <a:tailEnd/>
                          </a:ln>
                        </pic:spPr>
                      </pic:pic>
                    </a:graphicData>
                  </a:graphic>
                </wp:inline>
              </w:drawing>
            </w:r>
            <w:r>
              <w:rPr>
                <w:rFonts w:ascii="宋体" w:hAnsi="宋体" w:cs="Arial" w:hint="eastAsia"/>
                <w:sz w:val="24"/>
              </w:rPr>
              <w:t>。</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1.8</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监护仪设计使用年限≥8年。</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1.9</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监护仪清洁消毒维护支持的消毒剂≥40种，在厂家手册中清晰列举消毒剂的种类。</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1.10</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监护仪主机工作大气压环境范围：57.0~107.4kPa。</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1.11</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监护仪主机工作温度环境范围：0~40°C。</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1.12</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监护仪主机工作湿度环境范围；15~95%。</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二、监测参数</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配置3/5导心电，呼吸，无创血压，血氧饱和度，脉搏和双通道体温参数监测。</w:t>
            </w:r>
          </w:p>
        </w:tc>
      </w:tr>
      <w:tr w:rsidR="00957B8A">
        <w:trPr>
          <w:trHeight w:val="810"/>
        </w:trPr>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2.2</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心电监护支持心率，ST段测量，心律失常分析，QT/QTc连续实时测量和对应报警功能。</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2.3</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心电算法通过AHA/MIT-BIH数据库验证，提供彩页或其他有效证明材料。</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2.4</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心电波形扫描速度支持6.25mm/s、12.5 mm/s、25 mm/s和50 mm/s。</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lastRenderedPageBreak/>
              <w:t>2.5</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提供窗口支持心脏下壁，侧壁和前壁对应多个ST片段的同屏实时显示，提供参考片段和实时片段的对比查看。</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2.6</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支持≥20种心律失常分析,包括房颤分析。</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2.7</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QT和QTc实时监测参数测量范围：200～800 ms。</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2.8</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支持升级提供过去24小时心电概览报告查看与打印，包括心率统计结果，心律失常统计结果，ST统计和QT/QTc统计结果。</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2.9</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提供SpO2,PR和PI参数的实时监测，适用于成人，小儿和新生儿。</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2.10</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支持指套式血氧探头，IPX7防水等级，支持液体浸泡消毒和清洁。</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2.11</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配置无创血压测量，适用于成人，小儿和新生儿。</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2.12</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提供手动，自动，连续和序列4种测量模式，并提供24小时动态血压统计结果。</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2.13</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无创血压成人测量范围：收缩压25~290mmHg，舒张压10~250mmHg，平均压15~260mmHg。</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2.14</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提供辅助静脉穿刺功能。</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2.15</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提供双通道体温和温差参数的监测, 并可根据需要更改体温通道标名。</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2.16</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支持升级多达4通道有创压监测，动脉压监测时支持同步监测PPV，适用于成人，小儿和新生儿，通过国家三类注册认证。</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2.17</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升级移动监护功能，医用级穿戴传感器，可监测心电、呼吸、无创血压、血氧饱和度、脉搏和体温，并支持非生理参数监测，如运动时间、夜间静息时间和疼痛评分，监测数据通过无线发送至监护仪。移动模块采用防水抗摔设计，防水等级≥IPX2，通过1.5米6面跌落测试。</w:t>
            </w:r>
          </w:p>
        </w:tc>
      </w:tr>
      <w:tr w:rsidR="00957B8A">
        <w:tc>
          <w:tcPr>
            <w:tcW w:w="5000" w:type="pct"/>
            <w:gridSpan w:val="2"/>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三、系统功能</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支持所有监测参数报警限一键自动设置功能，满足医护团队快速管理患者报警需求，产品用户手册提供报警限自动设置规则。</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3.2</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支持肾功能计算功能。</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3.3</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具有图形化技术报警指示功能，帮助医护团队快速识别报警来源。</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3.4</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支持≥120小时趋势图和趋势表回顾，支持选择不同趋势组回顾。</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3.5</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支持≥1000条事件回顾。每条报警事件至少能够存储32秒三道相关波形，以及报警触发时所有测量参数值。</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3.6</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支持≥1000组NIBP测量结果的存储与回顾。</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3.7</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支持≥120小时（分辨率1分钟）ST模板存储与回顾。</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3.8</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支持≥48小时全息波形的存储与回顾功能。</w:t>
            </w:r>
          </w:p>
        </w:tc>
      </w:tr>
      <w:tr w:rsidR="00957B8A">
        <w:trPr>
          <w:trHeight w:val="800"/>
        </w:trPr>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3.9</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支持监护仪历史病人数据的存储和回顾，并支持通过USB接口将历史病人数据导出到U盘。</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lastRenderedPageBreak/>
              <w:t>3.10</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支持RJ45接口进行有线网络通信，和除颤监护仪一起联网通信到中心监护系统。</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3.11</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支持进入夜间模式，隐私模式，演示模式和待机模式。</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3.12</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配置临床评分系统，包括MEWS（改良早期预警评分）、NEWS（英国早期预警评分），可支持定时自动EWS评分功能。</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3.13</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提供计时器功能，界面区提供设置≥4个计时器，每个计时器支持独立设置和计时功能，计时方向包括正计时和倒计时两种选择。</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3.14</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支持格拉斯哥昏迷评分（GCS）功能。</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3.15</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动态趋势界面可支持统计1-24小时心律失常报警、参数超限报警信息，并对超限报警区间的波形进行高亮显示，帮助医护人员快速识别异常趋势信息。</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3.16</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提供屏幕截图功能，将屏幕截图通过USB接口导出到U盘。</w:t>
            </w:r>
          </w:p>
        </w:tc>
      </w:tr>
      <w:tr w:rsidR="00957B8A">
        <w:tc>
          <w:tcPr>
            <w:tcW w:w="494" w:type="pct"/>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3.17</w:t>
            </w:r>
          </w:p>
        </w:tc>
        <w:tc>
          <w:tcPr>
            <w:tcW w:w="4505" w:type="pct"/>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支持它床观察，可同时监视≥12它床的报警信息。</w:t>
            </w:r>
          </w:p>
        </w:tc>
      </w:tr>
    </w:tbl>
    <w:p w:rsidR="00957B8A" w:rsidRDefault="00957B8A">
      <w:pPr>
        <w:pStyle w:val="20"/>
        <w:spacing w:line="360" w:lineRule="auto"/>
        <w:ind w:leftChars="0" w:left="0" w:firstLineChars="0" w:firstLine="0"/>
        <w:rPr>
          <w:rFonts w:ascii="仿宋" w:eastAsia="仿宋" w:hAnsi="仿宋" w:cs="仿宋"/>
          <w:b/>
          <w:bCs/>
          <w:sz w:val="24"/>
        </w:rPr>
      </w:pP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4.红外偏振光治疗仪</w:t>
      </w:r>
    </w:p>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（1）配置清单</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9"/>
        <w:gridCol w:w="6414"/>
        <w:gridCol w:w="1297"/>
        <w:gridCol w:w="1254"/>
      </w:tblGrid>
      <w:tr w:rsidR="00957B8A" w:rsidTr="009054C6">
        <w:tc>
          <w:tcPr>
            <w:tcW w:w="446"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序号</w:t>
            </w:r>
          </w:p>
        </w:tc>
        <w:tc>
          <w:tcPr>
            <w:tcW w:w="3257"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项目名称</w:t>
            </w:r>
          </w:p>
        </w:tc>
        <w:tc>
          <w:tcPr>
            <w:tcW w:w="659"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数量</w:t>
            </w:r>
          </w:p>
        </w:tc>
        <w:tc>
          <w:tcPr>
            <w:tcW w:w="637"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单位</w:t>
            </w:r>
          </w:p>
        </w:tc>
      </w:tr>
      <w:tr w:rsidR="00957B8A" w:rsidTr="009054C6">
        <w:tc>
          <w:tcPr>
            <w:tcW w:w="446"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1</w:t>
            </w:r>
          </w:p>
        </w:tc>
        <w:tc>
          <w:tcPr>
            <w:tcW w:w="325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红外偏振光治疗仪主机</w:t>
            </w:r>
          </w:p>
        </w:tc>
        <w:tc>
          <w:tcPr>
            <w:tcW w:w="659"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1</w:t>
            </w:r>
          </w:p>
        </w:tc>
        <w:tc>
          <w:tcPr>
            <w:tcW w:w="63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台</w:t>
            </w:r>
          </w:p>
        </w:tc>
      </w:tr>
      <w:tr w:rsidR="00957B8A" w:rsidTr="009054C6">
        <w:tc>
          <w:tcPr>
            <w:tcW w:w="446"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2</w:t>
            </w:r>
          </w:p>
        </w:tc>
        <w:tc>
          <w:tcPr>
            <w:tcW w:w="325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机械臂</w:t>
            </w:r>
          </w:p>
        </w:tc>
        <w:tc>
          <w:tcPr>
            <w:tcW w:w="659"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2</w:t>
            </w:r>
          </w:p>
        </w:tc>
        <w:tc>
          <w:tcPr>
            <w:tcW w:w="63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套</w:t>
            </w:r>
          </w:p>
        </w:tc>
      </w:tr>
      <w:tr w:rsidR="00957B8A" w:rsidTr="009054C6">
        <w:trPr>
          <w:trHeight w:val="550"/>
        </w:trPr>
        <w:tc>
          <w:tcPr>
            <w:tcW w:w="446"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3</w:t>
            </w:r>
          </w:p>
        </w:tc>
        <w:tc>
          <w:tcPr>
            <w:tcW w:w="325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照射头</w:t>
            </w:r>
          </w:p>
        </w:tc>
        <w:tc>
          <w:tcPr>
            <w:tcW w:w="659"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2</w:t>
            </w:r>
          </w:p>
        </w:tc>
        <w:tc>
          <w:tcPr>
            <w:tcW w:w="63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套</w:t>
            </w:r>
          </w:p>
        </w:tc>
      </w:tr>
      <w:tr w:rsidR="00957B8A" w:rsidTr="009054C6">
        <w:tc>
          <w:tcPr>
            <w:tcW w:w="446" w:type="pct"/>
            <w:shd w:val="clear" w:color="auto" w:fill="auto"/>
            <w:vAlign w:val="center"/>
          </w:tcPr>
          <w:p w:rsidR="00957B8A" w:rsidRDefault="00B33903">
            <w:pPr>
              <w:spacing w:line="300" w:lineRule="auto"/>
              <w:jc w:val="center"/>
              <w:rPr>
                <w:rFonts w:ascii="仿宋" w:eastAsia="仿宋" w:hAnsi="仿宋" w:cs="仿宋"/>
                <w:b/>
                <w:bCs/>
                <w:sz w:val="24"/>
              </w:rPr>
            </w:pPr>
            <w:r>
              <w:rPr>
                <w:rFonts w:ascii="仿宋" w:eastAsia="仿宋" w:hAnsi="仿宋" w:cs="仿宋" w:hint="eastAsia"/>
                <w:b/>
                <w:bCs/>
                <w:sz w:val="24"/>
              </w:rPr>
              <w:t>4</w:t>
            </w:r>
          </w:p>
        </w:tc>
        <w:tc>
          <w:tcPr>
            <w:tcW w:w="325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电源线</w:t>
            </w:r>
          </w:p>
        </w:tc>
        <w:tc>
          <w:tcPr>
            <w:tcW w:w="659"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1</w:t>
            </w:r>
          </w:p>
        </w:tc>
        <w:tc>
          <w:tcPr>
            <w:tcW w:w="637" w:type="pct"/>
            <w:shd w:val="clear" w:color="auto" w:fill="auto"/>
            <w:vAlign w:val="center"/>
          </w:tcPr>
          <w:p w:rsidR="00957B8A" w:rsidRDefault="00B33903">
            <w:pPr>
              <w:spacing w:line="300" w:lineRule="auto"/>
              <w:jc w:val="center"/>
              <w:rPr>
                <w:rFonts w:ascii="仿宋" w:eastAsia="仿宋" w:hAnsi="仿宋" w:cs="仿宋"/>
                <w:sz w:val="24"/>
              </w:rPr>
            </w:pPr>
            <w:r>
              <w:rPr>
                <w:rFonts w:ascii="仿宋" w:eastAsia="仿宋" w:hAnsi="仿宋" w:cs="仿宋" w:hint="eastAsia"/>
                <w:sz w:val="24"/>
              </w:rPr>
              <w:t>条</w:t>
            </w:r>
          </w:p>
        </w:tc>
      </w:tr>
    </w:tbl>
    <w:p w:rsidR="00957B8A" w:rsidRDefault="00B33903">
      <w:pPr>
        <w:pStyle w:val="20"/>
        <w:spacing w:line="360" w:lineRule="auto"/>
        <w:ind w:leftChars="0" w:left="0" w:firstLineChars="0" w:firstLine="0"/>
        <w:rPr>
          <w:rFonts w:ascii="仿宋" w:eastAsia="仿宋" w:hAnsi="仿宋" w:cs="仿宋"/>
          <w:b/>
          <w:bCs/>
          <w:sz w:val="24"/>
        </w:rPr>
      </w:pPr>
      <w:r>
        <w:rPr>
          <w:rFonts w:ascii="仿宋" w:eastAsia="仿宋" w:hAnsi="仿宋" w:cs="仿宋" w:hint="eastAsia"/>
          <w:b/>
          <w:bCs/>
          <w:sz w:val="24"/>
        </w:rPr>
        <w:t>（2）参数要求</w:t>
      </w:r>
    </w:p>
    <w:tbl>
      <w:tblPr>
        <w:tblStyle w:val="af0"/>
        <w:tblW w:w="4989" w:type="pct"/>
        <w:tblLook w:val="04A0"/>
      </w:tblPr>
      <w:tblGrid>
        <w:gridCol w:w="972"/>
        <w:gridCol w:w="8860"/>
      </w:tblGrid>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序号</w:t>
            </w:r>
          </w:p>
        </w:tc>
        <w:tc>
          <w:tcPr>
            <w:tcW w:w="8862" w:type="dxa"/>
            <w:vAlign w:val="center"/>
          </w:tcPr>
          <w:p w:rsidR="00957B8A" w:rsidRDefault="00B33903">
            <w:pPr>
              <w:pStyle w:val="20"/>
              <w:spacing w:line="340" w:lineRule="exact"/>
              <w:ind w:leftChars="0" w:left="0" w:firstLineChars="0" w:firstLine="0"/>
              <w:jc w:val="center"/>
              <w:rPr>
                <w:rFonts w:ascii="仿宋" w:eastAsia="仿宋" w:hAnsi="仿宋" w:cs="仿宋"/>
                <w:sz w:val="24"/>
              </w:rPr>
            </w:pPr>
            <w:r>
              <w:rPr>
                <w:rFonts w:ascii="仿宋" w:eastAsia="仿宋" w:hAnsi="仿宋" w:cs="仿宋" w:hint="eastAsia"/>
                <w:b/>
                <w:bCs/>
                <w:sz w:val="24"/>
              </w:rPr>
              <w:t>参数要求</w:t>
            </w:r>
          </w:p>
        </w:tc>
      </w:tr>
      <w:tr w:rsidR="00957B8A">
        <w:trPr>
          <w:trHeight w:val="780"/>
        </w:trPr>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1</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sz w:val="24"/>
              </w:rPr>
              <w:t>双路独立输出，可以同时治疗俩位病人。治疗臂关节使用万向节，旋转自由，定位准确</w:t>
            </w:r>
            <w:r>
              <w:rPr>
                <w:rFonts w:ascii="仿宋" w:eastAsia="仿宋" w:hAnsi="仿宋" w:cs="仿宋" w:hint="eastAsia"/>
                <w:sz w:val="24"/>
              </w:rPr>
              <w:t>。</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2</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偏振光导光系统材料采用高精度的石英光棒导光，特制组合光源。</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3</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光谱范围：集射式照射头输出光谱范围应为0.7μm～1.6μm；散射式照射头输出光谱范围应为0.7μm～2.5μm。</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4</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集射式照射头最大输出光功率应为1500×(1±15%)mw；散射式照射头输出功率范围为3w~25w。</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5</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输出模式：连续/间歇；多种间歇模式（≥9种）可供选择。</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6</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输出控制：间歇输出功率控制分十档可调，步距为10%。</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7</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治疗时间：治疗仪最大连续工作时间为30min,应能在1min～30min范围内、步距为1min分档设置治疗时间，30min档时误差±10s。</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lastRenderedPageBreak/>
              <w:t>8</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宋体" w:hAnsi="宋体" w:hint="eastAsia"/>
                <w:sz w:val="24"/>
                <w:szCs w:val="30"/>
              </w:rPr>
              <w:t>▲</w:t>
            </w:r>
            <w:r>
              <w:rPr>
                <w:rFonts w:ascii="仿宋" w:eastAsia="仿宋" w:hAnsi="仿宋" w:cs="仿宋" w:hint="eastAsia"/>
                <w:sz w:val="24"/>
              </w:rPr>
              <w:t>光路损耗低，偏振光采用节能光源，光功率为50w±20%。</w:t>
            </w:r>
          </w:p>
        </w:tc>
      </w:tr>
      <w:tr w:rsidR="00957B8A">
        <w:tc>
          <w:tcPr>
            <w:tcW w:w="972" w:type="dxa"/>
            <w:vAlign w:val="center"/>
          </w:tcPr>
          <w:p w:rsidR="00957B8A" w:rsidRDefault="00B33903">
            <w:pPr>
              <w:pStyle w:val="20"/>
              <w:spacing w:line="340" w:lineRule="exact"/>
              <w:ind w:leftChars="0" w:left="0" w:firstLineChars="0" w:firstLine="0"/>
              <w:jc w:val="center"/>
              <w:rPr>
                <w:rFonts w:ascii="仿宋" w:eastAsia="仿宋" w:hAnsi="仿宋" w:cs="仿宋"/>
                <w:b/>
                <w:bCs/>
                <w:sz w:val="24"/>
              </w:rPr>
            </w:pPr>
            <w:r>
              <w:rPr>
                <w:rFonts w:ascii="仿宋" w:eastAsia="仿宋" w:hAnsi="仿宋" w:cs="仿宋" w:hint="eastAsia"/>
                <w:b/>
                <w:bCs/>
                <w:sz w:val="24"/>
              </w:rPr>
              <w:t>9</w:t>
            </w:r>
          </w:p>
        </w:tc>
        <w:tc>
          <w:tcPr>
            <w:tcW w:w="8862" w:type="dxa"/>
          </w:tcPr>
          <w:p w:rsidR="00957B8A" w:rsidRDefault="00B33903">
            <w:pPr>
              <w:pStyle w:val="20"/>
              <w:spacing w:line="340" w:lineRule="exact"/>
              <w:ind w:leftChars="0" w:left="0" w:firstLineChars="0" w:firstLine="0"/>
              <w:rPr>
                <w:rFonts w:ascii="仿宋" w:eastAsia="仿宋" w:hAnsi="仿宋" w:cs="仿宋"/>
                <w:sz w:val="24"/>
              </w:rPr>
            </w:pPr>
            <w:r>
              <w:rPr>
                <w:rFonts w:ascii="仿宋" w:eastAsia="仿宋" w:hAnsi="仿宋" w:cs="仿宋" w:hint="eastAsia"/>
                <w:sz w:val="24"/>
              </w:rPr>
              <w:t>治疗头外壳温度：≤ 41℃。</w:t>
            </w:r>
          </w:p>
        </w:tc>
      </w:tr>
    </w:tbl>
    <w:p w:rsidR="00957B8A" w:rsidRDefault="00957B8A">
      <w:pPr>
        <w:pStyle w:val="20"/>
        <w:spacing w:line="360" w:lineRule="auto"/>
        <w:ind w:leftChars="0" w:left="0" w:firstLineChars="0" w:firstLine="0"/>
        <w:rPr>
          <w:rFonts w:ascii="仿宋" w:eastAsia="仿宋" w:hAnsi="仿宋" w:cs="仿宋"/>
          <w:b/>
          <w:bCs/>
          <w:sz w:val="24"/>
        </w:rPr>
      </w:pPr>
    </w:p>
    <w:p w:rsidR="00957B8A" w:rsidRDefault="00B33903" w:rsidP="007F684D">
      <w:pPr>
        <w:pStyle w:val="222222"/>
        <w:numPr>
          <w:ilvl w:val="0"/>
          <w:numId w:val="0"/>
        </w:numPr>
        <w:spacing w:before="156" w:after="156"/>
        <w:rPr>
          <w:rFonts w:ascii="仿宋" w:eastAsia="仿宋" w:hAnsi="仿宋" w:cs="仿宋"/>
          <w:sz w:val="24"/>
          <w:szCs w:val="24"/>
        </w:rPr>
      </w:pPr>
      <w:bookmarkStart w:id="26" w:name="_Toc92375567"/>
      <w:r>
        <w:rPr>
          <w:rFonts w:ascii="仿宋" w:eastAsia="仿宋" w:hAnsi="仿宋" w:cs="仿宋" w:hint="eastAsia"/>
          <w:sz w:val="24"/>
          <w:szCs w:val="24"/>
        </w:rPr>
        <w:t>五、商务要求</w:t>
      </w:r>
      <w:bookmarkEnd w:id="26"/>
    </w:p>
    <w:p w:rsidR="00C868F1" w:rsidRDefault="00B33903" w:rsidP="00C868F1">
      <w:pPr>
        <w:pStyle w:val="af8"/>
        <w:numPr>
          <w:ilvl w:val="0"/>
          <w:numId w:val="3"/>
        </w:numPr>
        <w:tabs>
          <w:tab w:val="left" w:pos="991"/>
        </w:tabs>
        <w:spacing w:line="360" w:lineRule="auto"/>
        <w:ind w:firstLineChars="200" w:firstLine="482"/>
        <w:jc w:val="left"/>
        <w:rPr>
          <w:rFonts w:ascii="仿宋" w:eastAsia="仿宋" w:hAnsi="仿宋" w:cs="仿宋"/>
          <w:b/>
          <w:bCs/>
          <w:sz w:val="24"/>
        </w:rPr>
      </w:pPr>
      <w:r>
        <w:rPr>
          <w:rFonts w:ascii="仿宋" w:eastAsia="仿宋" w:hAnsi="仿宋" w:cs="仿宋" w:hint="eastAsia"/>
          <w:b/>
          <w:bCs/>
          <w:sz w:val="24"/>
        </w:rPr>
        <w:t xml:space="preserve">项目要求： </w:t>
      </w:r>
    </w:p>
    <w:p w:rsidR="00C868F1" w:rsidRPr="00C868F1" w:rsidRDefault="00C868F1" w:rsidP="00C868F1">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（1）</w:t>
      </w:r>
      <w:r w:rsidR="00B33903" w:rsidRPr="00C868F1">
        <w:rPr>
          <w:rFonts w:ascii="仿宋" w:eastAsia="仿宋" w:hAnsi="仿宋" w:cs="仿宋" w:hint="eastAsia"/>
          <w:sz w:val="24"/>
        </w:rPr>
        <w:t>供应商所投产品须符合相关行业的国家标准、技术规范及要求。</w:t>
      </w:r>
    </w:p>
    <w:p w:rsidR="00957B8A" w:rsidRPr="00C868F1" w:rsidRDefault="00C868F1" w:rsidP="00C868F1">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（2）</w:t>
      </w:r>
      <w:r w:rsidR="00B33903">
        <w:rPr>
          <w:rFonts w:ascii="仿宋" w:eastAsia="仿宋" w:hAnsi="仿宋" w:cs="仿宋" w:hint="eastAsia"/>
          <w:sz w:val="24"/>
        </w:rPr>
        <w:t>货物为本次招标前原制造商制造的非淘汰类全新产品整机无污染，无侵权行为、表面无划损、无任何缺陷隐患，在中国境内可依常规安全合法使用。货物为原厂商未启封全新包装，具出厂合格证，序列号、包装箱号与出厂批号一致，并可追索查阅。应附关键主机设备的用户手册、保修手册、有关单证资 料及配备件、随机工具等，设备使用操作及安全须知等重要资料应附有中文说明。进口产品必须具备原产地证明和商检局的检验证明及合法进货渠道证明。</w:t>
      </w:r>
    </w:p>
    <w:p w:rsidR="00957B8A" w:rsidRDefault="00B33903">
      <w:pPr>
        <w:pStyle w:val="af8"/>
        <w:numPr>
          <w:ilvl w:val="0"/>
          <w:numId w:val="3"/>
        </w:numPr>
        <w:tabs>
          <w:tab w:val="left" w:pos="991"/>
        </w:tabs>
        <w:spacing w:line="360" w:lineRule="auto"/>
        <w:ind w:firstLineChars="200" w:firstLine="482"/>
        <w:jc w:val="left"/>
        <w:rPr>
          <w:rFonts w:ascii="仿宋" w:eastAsia="仿宋" w:hAnsi="仿宋" w:cs="仿宋"/>
          <w:b/>
          <w:bCs/>
          <w:sz w:val="24"/>
        </w:rPr>
      </w:pPr>
      <w:r>
        <w:rPr>
          <w:rFonts w:ascii="仿宋" w:eastAsia="仿宋" w:hAnsi="仿宋" w:cs="仿宋" w:hint="eastAsia"/>
          <w:b/>
          <w:bCs/>
          <w:sz w:val="24"/>
        </w:rPr>
        <w:t xml:space="preserve">报价要求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（1）供应商报价应包括货物、材料、人工、采购、运输、安装、调试、培训、税费、相关部门验收及保修期内的维护保养等所有费用，以及供应商认为必要的其他货物、材料、服务费用。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（2）供应商应自行增加货物正常、合法、安全运行及使用所必须但竞争性磋商文件没有包含的所有设备、版权、专利等一切费用。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lang w:val="en-US"/>
        </w:rPr>
        <w:t>3</w:t>
      </w:r>
      <w:r>
        <w:rPr>
          <w:rFonts w:ascii="仿宋" w:eastAsia="仿宋" w:hAnsi="仿宋" w:cs="仿宋" w:hint="eastAsia"/>
          <w:sz w:val="24"/>
        </w:rPr>
        <w:t>）供应商必须自行考虑本项目在实施期间的一切可能产生的费用。在合同执行过程中，采购人将不再另行支付与本项目相关的任何费用（非本项目要求的其它内容除外）。</w:t>
      </w:r>
    </w:p>
    <w:p w:rsidR="00957B8A" w:rsidRDefault="00B33903" w:rsidP="0065686F">
      <w:pPr>
        <w:pStyle w:val="af8"/>
        <w:numPr>
          <w:ilvl w:val="0"/>
          <w:numId w:val="3"/>
        </w:numPr>
        <w:tabs>
          <w:tab w:val="left" w:pos="991"/>
        </w:tabs>
        <w:spacing w:line="360" w:lineRule="auto"/>
        <w:ind w:firstLineChars="200" w:firstLine="482"/>
        <w:jc w:val="left"/>
        <w:rPr>
          <w:rFonts w:ascii="仿宋" w:eastAsia="仿宋" w:hAnsi="仿宋" w:cs="仿宋"/>
          <w:sz w:val="24"/>
        </w:rPr>
      </w:pPr>
      <w:r w:rsidRPr="0065686F">
        <w:rPr>
          <w:rFonts w:ascii="仿宋" w:eastAsia="仿宋" w:hAnsi="仿宋" w:cs="仿宋" w:hint="eastAsia"/>
          <w:b/>
          <w:bCs/>
          <w:sz w:val="24"/>
        </w:rPr>
        <w:t>供货要求：</w:t>
      </w:r>
      <w:r>
        <w:rPr>
          <w:rFonts w:ascii="仿宋" w:eastAsia="仿宋" w:hAnsi="仿宋" w:cs="仿宋" w:hint="eastAsia"/>
          <w:sz w:val="24"/>
        </w:rPr>
        <w:t xml:space="preserve">供应商应保证出卖给采购人的产品或产品任何部分非他人所有或与他人共有，未设有抵押权、租赁权，未侵犯他人的专利权、版权、商标权等知识产权。一旦出现侵权，供应商应承担全部责任。 </w:t>
      </w:r>
    </w:p>
    <w:p w:rsidR="00957B8A" w:rsidRDefault="00B33903">
      <w:pPr>
        <w:pStyle w:val="af8"/>
        <w:numPr>
          <w:ilvl w:val="0"/>
          <w:numId w:val="3"/>
        </w:numPr>
        <w:tabs>
          <w:tab w:val="left" w:pos="991"/>
        </w:tabs>
        <w:spacing w:line="360" w:lineRule="auto"/>
        <w:ind w:firstLineChars="200" w:firstLine="482"/>
        <w:jc w:val="left"/>
        <w:rPr>
          <w:rFonts w:ascii="仿宋" w:eastAsia="仿宋" w:hAnsi="仿宋" w:cs="仿宋"/>
          <w:b/>
          <w:bCs/>
          <w:sz w:val="24"/>
        </w:rPr>
      </w:pPr>
      <w:r>
        <w:rPr>
          <w:rFonts w:ascii="仿宋" w:eastAsia="仿宋" w:hAnsi="仿宋" w:cs="仿宋" w:hint="eastAsia"/>
          <w:b/>
          <w:bCs/>
          <w:sz w:val="24"/>
        </w:rPr>
        <w:t xml:space="preserve">质量标准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 供应商所投货物必须是厂商原装的、全新的、型号、性能及指标符合或优于国家及竞争性磋商文件提出的相关要求、质量、安全标准等的货物。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 所投货物应符合设计文件的规定，表面不应有穿孔，裂缝和凹凸不平，内外壁应光滑，不允许有锈蚀，不允许有变形。安装期间，不得损坏安装现场附近的各种设备设施，如有损坏由成交供应商按修复程序先验证损坏程序，在双方签字后开始修复，修复后要填写质量保证书。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lastRenderedPageBreak/>
        <w:t xml:space="preserve">（3） 设备包装均应有良好的防湿、防锈、防潮、防雨、防腐及防碰撞的措施。凡由于包装不良造成的损失和由此产生的费用均由成交供应商承担。凡涉及美观和有特别安装要求的、特殊用途的、专业性强的，由厂家或供应商点对点送货。在生产现场（即采购人使用现场）待条件成熟时，由专业人员就位安装。最大限度地保证设备的完整性、资料设备附件的齐整、外型美观、开箱报验等工程手续的齐备。 </w:t>
      </w:r>
    </w:p>
    <w:p w:rsidR="00957B8A" w:rsidRPr="0065686F" w:rsidRDefault="00B33903" w:rsidP="0065686F">
      <w:pPr>
        <w:pStyle w:val="af8"/>
        <w:numPr>
          <w:ilvl w:val="0"/>
          <w:numId w:val="3"/>
        </w:numPr>
        <w:tabs>
          <w:tab w:val="left" w:pos="991"/>
        </w:tabs>
        <w:spacing w:line="360" w:lineRule="auto"/>
        <w:ind w:firstLineChars="200" w:firstLine="482"/>
        <w:jc w:val="left"/>
        <w:rPr>
          <w:rFonts w:ascii="仿宋" w:eastAsia="仿宋" w:hAnsi="仿宋" w:cs="仿宋"/>
          <w:b/>
          <w:sz w:val="24"/>
        </w:rPr>
      </w:pPr>
      <w:r w:rsidRPr="0065686F">
        <w:rPr>
          <w:rFonts w:ascii="仿宋" w:eastAsia="仿宋" w:hAnsi="仿宋" w:cs="仿宋" w:hint="eastAsia"/>
          <w:b/>
          <w:bCs/>
          <w:sz w:val="24"/>
        </w:rPr>
        <w:t>运输及保管、保险</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 供应商负责根据各品目不同的安装地点，将设备材料送到现场过程中的全部运输；包括装卸车、货物现场的搬运、设备的安装、调试等；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 各种设备，必须提供装箱清单，按装箱清单验收货物；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（3） 货物在现场的保管由成交供应商负责，直至项目安装、验收完毕；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（4） 货物在安装调试验收合格前的保险由成交供应商负责，成交供应商负责其派出的现场服务人员人身意外保险。 </w:t>
      </w:r>
    </w:p>
    <w:p w:rsidR="00957B8A" w:rsidRDefault="0065686F">
      <w:pPr>
        <w:pStyle w:val="af8"/>
        <w:tabs>
          <w:tab w:val="left" w:pos="991"/>
        </w:tabs>
        <w:spacing w:line="360" w:lineRule="auto"/>
        <w:ind w:left="0" w:firstLineChars="200" w:firstLine="482"/>
        <w:jc w:val="left"/>
        <w:rPr>
          <w:rFonts w:ascii="仿宋" w:eastAsia="仿宋" w:hAnsi="仿宋" w:cs="仿宋"/>
          <w:sz w:val="24"/>
        </w:rPr>
      </w:pPr>
      <w:r>
        <w:rPr>
          <w:rFonts w:ascii="仿宋" w:eastAsia="仿宋" w:hAnsi="仿宋" w:cs="仿宋" w:hint="eastAsia"/>
          <w:b/>
          <w:bCs/>
          <w:sz w:val="24"/>
          <w:lang w:val="en-US"/>
        </w:rPr>
        <w:t xml:space="preserve"> </w:t>
      </w:r>
      <w:r w:rsidR="00B33903">
        <w:rPr>
          <w:rFonts w:ascii="仿宋" w:eastAsia="仿宋" w:hAnsi="仿宋" w:cs="仿宋" w:hint="eastAsia"/>
          <w:b/>
          <w:bCs/>
          <w:sz w:val="24"/>
          <w:lang w:val="en-US"/>
        </w:rPr>
        <w:t xml:space="preserve">6. </w:t>
      </w:r>
      <w:r w:rsidR="00B33903">
        <w:rPr>
          <w:rFonts w:ascii="仿宋" w:eastAsia="仿宋" w:hAnsi="仿宋" w:cs="仿宋" w:hint="eastAsia"/>
          <w:b/>
          <w:bCs/>
          <w:sz w:val="24"/>
        </w:rPr>
        <w:t>安装调试</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 合同签订后，供应商将预安装条件发给采购人，对所需的环境条件，结合采购人的实际情况进行指导并提出建议。接到采购人安装要求后，立即安排技术服务工程师和用户一起开箱验货，核实与合同的内容及数量后，现场进行免费安装、调试检验。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 成交供应商负责到各品目不同的安装地点进行安装调试。成交供应商应提交详细安装进度表。成交供应商应设安装负责人，负责安装协调管理工作。安装所需工具设施物料由成交供应商自备、自费运到现场，完工后自费搬走。 </w:t>
      </w:r>
    </w:p>
    <w:p w:rsidR="00957B8A" w:rsidRDefault="00B33903">
      <w:pPr>
        <w:pStyle w:val="af8"/>
        <w:tabs>
          <w:tab w:val="left" w:pos="991"/>
        </w:tabs>
        <w:spacing w:line="360" w:lineRule="auto"/>
        <w:ind w:left="0" w:firstLineChars="200" w:firstLine="482"/>
        <w:jc w:val="left"/>
        <w:rPr>
          <w:rFonts w:ascii="仿宋" w:eastAsia="仿宋" w:hAnsi="仿宋" w:cs="仿宋"/>
          <w:sz w:val="24"/>
          <w:lang w:val="en-US"/>
        </w:rPr>
      </w:pPr>
      <w:r>
        <w:rPr>
          <w:rFonts w:ascii="仿宋" w:eastAsia="仿宋" w:hAnsi="仿宋" w:cs="仿宋" w:hint="eastAsia"/>
          <w:b/>
          <w:bCs/>
          <w:sz w:val="24"/>
          <w:lang w:val="en-US"/>
        </w:rPr>
        <w:t>7. 交货时间：</w:t>
      </w:r>
      <w:r>
        <w:rPr>
          <w:rFonts w:ascii="仿宋" w:eastAsia="仿宋" w:hAnsi="仿宋" w:cs="仿宋" w:hint="eastAsia"/>
          <w:sz w:val="24"/>
          <w:lang w:val="en-US"/>
        </w:rPr>
        <w:t>签订合同后</w:t>
      </w:r>
      <w:r w:rsidR="00020F68" w:rsidRPr="00020F68">
        <w:rPr>
          <w:rFonts w:ascii="仿宋" w:eastAsia="仿宋" w:hAnsi="仿宋" w:cs="仿宋" w:hint="eastAsia"/>
          <w:sz w:val="24"/>
          <w:lang w:val="en-US"/>
        </w:rPr>
        <w:t>30</w:t>
      </w:r>
      <w:r w:rsidR="009054C6">
        <w:rPr>
          <w:rFonts w:ascii="仿宋" w:eastAsia="仿宋" w:hAnsi="仿宋" w:cs="仿宋" w:hint="eastAsia"/>
          <w:sz w:val="24"/>
          <w:lang w:val="en-US"/>
        </w:rPr>
        <w:t>日</w:t>
      </w:r>
      <w:r>
        <w:rPr>
          <w:rFonts w:ascii="仿宋" w:eastAsia="仿宋" w:hAnsi="仿宋" w:cs="仿宋" w:hint="eastAsia"/>
          <w:sz w:val="24"/>
          <w:lang w:val="en-US"/>
        </w:rPr>
        <w:t xml:space="preserve">内交货并安装完毕交付使用。 </w:t>
      </w:r>
    </w:p>
    <w:p w:rsidR="00957B8A" w:rsidRDefault="00B33903">
      <w:pPr>
        <w:pStyle w:val="af8"/>
        <w:tabs>
          <w:tab w:val="left" w:pos="991"/>
        </w:tabs>
        <w:spacing w:line="360" w:lineRule="auto"/>
        <w:ind w:left="0" w:firstLineChars="200" w:firstLine="482"/>
        <w:jc w:val="left"/>
        <w:rPr>
          <w:rFonts w:ascii="仿宋" w:eastAsia="仿宋" w:hAnsi="仿宋" w:cs="仿宋"/>
          <w:sz w:val="24"/>
          <w:lang w:val="en-US"/>
        </w:rPr>
      </w:pPr>
      <w:r>
        <w:rPr>
          <w:rFonts w:ascii="仿宋" w:eastAsia="仿宋" w:hAnsi="仿宋" w:cs="仿宋" w:hint="eastAsia"/>
          <w:b/>
          <w:bCs/>
          <w:sz w:val="24"/>
          <w:lang w:val="en-US"/>
        </w:rPr>
        <w:t>8. 交货地点</w:t>
      </w:r>
      <w:r>
        <w:rPr>
          <w:rFonts w:ascii="仿宋" w:eastAsia="仿宋" w:hAnsi="仿宋" w:cs="仿宋" w:hint="eastAsia"/>
          <w:sz w:val="24"/>
          <w:lang w:val="en-US"/>
        </w:rPr>
        <w:t xml:space="preserve">：用户指定地点。 </w:t>
      </w:r>
    </w:p>
    <w:p w:rsidR="00957B8A" w:rsidRDefault="00B33903">
      <w:pPr>
        <w:pStyle w:val="af8"/>
        <w:tabs>
          <w:tab w:val="left" w:pos="991"/>
        </w:tabs>
        <w:spacing w:line="360" w:lineRule="auto"/>
        <w:ind w:left="0" w:firstLineChars="200" w:firstLine="482"/>
        <w:jc w:val="left"/>
        <w:rPr>
          <w:rFonts w:ascii="仿宋" w:eastAsia="仿宋" w:hAnsi="仿宋" w:cs="仿宋"/>
          <w:b/>
          <w:bCs/>
          <w:sz w:val="24"/>
          <w:lang w:val="en-US"/>
        </w:rPr>
      </w:pPr>
      <w:r>
        <w:rPr>
          <w:rFonts w:ascii="仿宋" w:eastAsia="仿宋" w:hAnsi="仿宋" w:cs="仿宋" w:hint="eastAsia"/>
          <w:b/>
          <w:bCs/>
          <w:sz w:val="24"/>
          <w:lang w:val="en-US"/>
        </w:rPr>
        <w:t xml:space="preserve">9. 验收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 按照中华人民共和国国家和履约地相关安全质量标准、行业技术规范标准、环保节能标准进行验收，采购人组成验收小组按国家有关规定、规范进行验收，必要时邀请相关的专业人员或机构参与验收。因质量问题发生争议时，由本地质量技术监督部门鉴定。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lang w:val="en-US"/>
        </w:rPr>
        <w:t>2</w:t>
      </w:r>
      <w:r>
        <w:rPr>
          <w:rFonts w:ascii="仿宋" w:eastAsia="仿宋" w:hAnsi="仿宋" w:cs="仿宋" w:hint="eastAsia"/>
          <w:sz w:val="24"/>
        </w:rPr>
        <w:t xml:space="preserve">） 中标产品安装调试完成正常工作 7 个工作日，验收应在用户和成交供应商双方共同参加下进行。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lang w:val="en-US"/>
        </w:rPr>
        <w:t>3</w:t>
      </w:r>
      <w:r>
        <w:rPr>
          <w:rFonts w:ascii="仿宋" w:eastAsia="仿宋" w:hAnsi="仿宋" w:cs="仿宋" w:hint="eastAsia"/>
          <w:sz w:val="24"/>
        </w:rPr>
        <w:t xml:space="preserve">） 安装完毕后，由用户方组织抽样检查和验收，若发现有 1/10 以上货物出现质量问题，将视整批产品不合格，用户有权要求退货。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lang w:val="en-US"/>
        </w:rPr>
        <w:t>4</w:t>
      </w:r>
      <w:r>
        <w:rPr>
          <w:rFonts w:ascii="仿宋" w:eastAsia="仿宋" w:hAnsi="仿宋" w:cs="仿宋" w:hint="eastAsia"/>
          <w:sz w:val="24"/>
        </w:rPr>
        <w:t>） 验收时如发现所交付的货物有短装、次品、损坏或其它不符合竞争性磋商文件规定之情形者，采购人应做出详尽的现场记录，或由用户和成交供应商双方签署备忘录。此现</w:t>
      </w:r>
      <w:r>
        <w:rPr>
          <w:rFonts w:ascii="仿宋" w:eastAsia="仿宋" w:hAnsi="仿宋" w:cs="仿宋" w:hint="eastAsia"/>
          <w:sz w:val="24"/>
        </w:rPr>
        <w:lastRenderedPageBreak/>
        <w:t xml:space="preserve">场记录或备忘录可用作补充、缺失和更换损坏部件的有效证据。由此产生的有关费用由成交供应商承担。 </w:t>
      </w:r>
    </w:p>
    <w:p w:rsidR="00957B8A" w:rsidRDefault="00B33903">
      <w:pPr>
        <w:pStyle w:val="af8"/>
        <w:tabs>
          <w:tab w:val="left" w:pos="991"/>
        </w:tabs>
        <w:spacing w:line="360" w:lineRule="auto"/>
        <w:ind w:left="0" w:firstLineChars="200" w:firstLine="482"/>
        <w:jc w:val="left"/>
        <w:rPr>
          <w:rFonts w:ascii="仿宋" w:eastAsia="仿宋" w:hAnsi="仿宋" w:cs="仿宋"/>
          <w:sz w:val="24"/>
          <w:lang w:val="en-US"/>
        </w:rPr>
      </w:pPr>
      <w:r>
        <w:rPr>
          <w:rFonts w:ascii="仿宋" w:eastAsia="仿宋" w:hAnsi="仿宋" w:cs="仿宋" w:hint="eastAsia"/>
          <w:b/>
          <w:bCs/>
          <w:sz w:val="24"/>
          <w:lang w:val="en-US"/>
        </w:rPr>
        <w:t>10.质量保证及售后服务</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（1）</w:t>
      </w:r>
      <w:r>
        <w:rPr>
          <w:rFonts w:ascii="仿宋" w:eastAsia="仿宋" w:hAnsi="仿宋" w:cs="仿宋" w:hint="eastAsia"/>
          <w:b/>
          <w:bCs/>
          <w:sz w:val="24"/>
        </w:rPr>
        <w:t>★保修期：所投产品须满足采购人需求中提出的质保期要求；未具体要求的，保修期</w:t>
      </w:r>
      <w:r w:rsidR="009054C6">
        <w:rPr>
          <w:rFonts w:ascii="仿宋" w:eastAsia="仿宋" w:hAnsi="仿宋" w:cs="仿宋" w:hint="eastAsia"/>
          <w:b/>
          <w:bCs/>
          <w:sz w:val="24"/>
        </w:rPr>
        <w:t>至少</w:t>
      </w:r>
      <w:r>
        <w:rPr>
          <w:rFonts w:ascii="仿宋" w:eastAsia="仿宋" w:hAnsi="仿宋" w:cs="仿宋" w:hint="eastAsia"/>
          <w:b/>
          <w:bCs/>
          <w:sz w:val="24"/>
        </w:rPr>
        <w:t xml:space="preserve">一年。按验收之日起计，若用户有特殊要求的，按用户要求执行。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（2）货物制造质量出现问题，供应商负责提供三包（包修、包换、包退）服务。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（3）保修期内用户所购货物各部件发生非人为故障，供应商应免费上门更换同种品牌不低于原规格型号的新部件，并承担相关费用，包括部件调换的内陆运输费用，急用部件应免费空运。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（4）</w:t>
      </w:r>
      <w:r>
        <w:rPr>
          <w:rFonts w:ascii="仿宋" w:eastAsia="仿宋" w:hAnsi="仿宋" w:cs="仿宋" w:hint="eastAsia"/>
          <w:b/>
          <w:bCs/>
          <w:sz w:val="24"/>
        </w:rPr>
        <w:t>★供应商接到采购人维修通知后 1 小时内给予答复，并派出维修人员在 2 小时内到达用户现场进行维修服务，并在 24 小时内解决问题。若在 24 小时仍未能有效解决，供应商须免费提供同档次的货物予采购人临时使用，供应商须在响应文件中提供承诺函（格式自拟）。</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（5）所有保修服务方式均为成交供应商上门保修，即成交供应商派人员到货物使用现场维修，由此产生的一切费用均由成交供应商承担。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（6）质保期满后的服务要求：免费质保期满后，提供终身维护服务，只按厂价收取所换的材料费，不收取任何维护费用。 </w:t>
      </w:r>
    </w:p>
    <w:p w:rsidR="00957B8A" w:rsidRDefault="00B33903">
      <w:pPr>
        <w:pStyle w:val="af8"/>
        <w:tabs>
          <w:tab w:val="left" w:pos="991"/>
        </w:tabs>
        <w:spacing w:line="360" w:lineRule="auto"/>
        <w:ind w:left="0" w:firstLineChars="200" w:firstLine="482"/>
        <w:jc w:val="left"/>
        <w:rPr>
          <w:rFonts w:ascii="仿宋" w:eastAsia="仿宋" w:hAnsi="仿宋" w:cs="仿宋"/>
          <w:b/>
          <w:bCs/>
          <w:sz w:val="24"/>
          <w:lang w:val="en-US"/>
        </w:rPr>
      </w:pPr>
      <w:r>
        <w:rPr>
          <w:rFonts w:ascii="仿宋" w:eastAsia="仿宋" w:hAnsi="仿宋" w:cs="仿宋" w:hint="eastAsia"/>
          <w:b/>
          <w:bCs/>
          <w:sz w:val="24"/>
          <w:lang w:val="en-US"/>
        </w:rPr>
        <w:t xml:space="preserve">11.技术资料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（1）成交供应商验收后向用户提供项目验收报告和有关技术资料，包括但不限于产品说明书（中文）、合格证等。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（2）货物装箱清单，包括但不限于配件、备品备件、专用工具和软件等。 </w:t>
      </w:r>
    </w:p>
    <w:p w:rsidR="00957B8A" w:rsidRDefault="00B33903">
      <w:pPr>
        <w:pStyle w:val="af8"/>
        <w:tabs>
          <w:tab w:val="left" w:pos="991"/>
        </w:tabs>
        <w:spacing w:line="360" w:lineRule="auto"/>
        <w:ind w:left="0" w:firstLineChars="200" w:firstLine="482"/>
        <w:jc w:val="left"/>
        <w:rPr>
          <w:rFonts w:ascii="仿宋" w:eastAsia="仿宋" w:hAnsi="仿宋" w:cs="仿宋"/>
          <w:sz w:val="24"/>
          <w:lang w:val="en-US"/>
        </w:rPr>
      </w:pPr>
      <w:r>
        <w:rPr>
          <w:rFonts w:ascii="仿宋" w:eastAsia="仿宋" w:hAnsi="仿宋" w:cs="仿宋" w:hint="eastAsia"/>
          <w:b/>
          <w:bCs/>
          <w:sz w:val="24"/>
          <w:lang w:val="en-US"/>
        </w:rPr>
        <w:t>12.付款方式：</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（1）</w:t>
      </w:r>
      <w:r w:rsidR="009054C6">
        <w:rPr>
          <w:rFonts w:ascii="仿宋" w:eastAsia="仿宋" w:hAnsi="仿宋" w:cs="仿宋" w:hint="eastAsia"/>
          <w:sz w:val="24"/>
        </w:rPr>
        <w:t>货物安装调试完毕并验收合格后三个月内，采购人向成交人支付合同总金额的30%；六个月内，采购人向成交人支付合同总金额的65%</w:t>
      </w:r>
      <w:r>
        <w:rPr>
          <w:rFonts w:ascii="仿宋" w:eastAsia="仿宋" w:hAnsi="仿宋" w:cs="仿宋" w:hint="eastAsia"/>
          <w:sz w:val="24"/>
        </w:rPr>
        <w:t>。</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w:t>
      </w:r>
      <w:r>
        <w:rPr>
          <w:rFonts w:ascii="仿宋" w:eastAsia="仿宋" w:hAnsi="仿宋" w:cs="仿宋" w:hint="eastAsia"/>
          <w:sz w:val="24"/>
          <w:lang w:val="en-US"/>
        </w:rPr>
        <w:t>2</w:t>
      </w:r>
      <w:r>
        <w:rPr>
          <w:rFonts w:ascii="仿宋" w:eastAsia="仿宋" w:hAnsi="仿宋" w:cs="仿宋" w:hint="eastAsia"/>
          <w:sz w:val="24"/>
        </w:rPr>
        <w:t>）</w:t>
      </w:r>
      <w:r w:rsidR="009054C6">
        <w:rPr>
          <w:rFonts w:ascii="仿宋" w:eastAsia="仿宋" w:hAnsi="仿宋" w:cs="仿宋" w:hint="eastAsia"/>
          <w:sz w:val="24"/>
        </w:rPr>
        <w:t>货物质保期满后，在成交人全面履行合同质量有关条款且无违约事件发生，采购人于质保期后10个工作日内向成交人支付合同总金额的5%货款（不计利息）</w:t>
      </w:r>
      <w:r>
        <w:rPr>
          <w:rFonts w:ascii="仿宋" w:eastAsia="仿宋" w:hAnsi="仿宋" w:cs="仿宋" w:hint="eastAsia"/>
          <w:sz w:val="24"/>
        </w:rPr>
        <w:t xml:space="preserve">。 </w:t>
      </w:r>
    </w:p>
    <w:p w:rsidR="009054C6" w:rsidRDefault="009054C6">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3）如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w:t>
      </w:r>
      <w:r w:rsidR="009054C6">
        <w:rPr>
          <w:rFonts w:ascii="仿宋" w:eastAsia="仿宋" w:hAnsi="仿宋" w:cs="仿宋" w:hint="eastAsia"/>
          <w:sz w:val="24"/>
          <w:lang w:val="en-US"/>
        </w:rPr>
        <w:t>4</w:t>
      </w:r>
      <w:r>
        <w:rPr>
          <w:rFonts w:ascii="仿宋" w:eastAsia="仿宋" w:hAnsi="仿宋" w:cs="仿宋" w:hint="eastAsia"/>
          <w:sz w:val="24"/>
        </w:rPr>
        <w:t xml:space="preserve">） 成交供应商凭以下有效文件与采购人结算：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lang w:val="en-US"/>
        </w:rPr>
        <w:t>A</w:t>
      </w:r>
      <w:r>
        <w:rPr>
          <w:rFonts w:ascii="仿宋" w:eastAsia="仿宋" w:hAnsi="仿宋" w:cs="仿宋" w:hint="eastAsia"/>
          <w:sz w:val="24"/>
        </w:rPr>
        <w:t xml:space="preserve">合同；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lang w:val="en-US"/>
        </w:rPr>
        <w:lastRenderedPageBreak/>
        <w:t xml:space="preserve">B </w:t>
      </w:r>
      <w:r>
        <w:rPr>
          <w:rFonts w:ascii="仿宋" w:eastAsia="仿宋" w:hAnsi="仿宋" w:cs="仿宋" w:hint="eastAsia"/>
          <w:sz w:val="24"/>
        </w:rPr>
        <w:t xml:space="preserve">成交供应商开具的正式发票；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lang w:val="en-US"/>
        </w:rPr>
        <w:t xml:space="preserve">C </w:t>
      </w:r>
      <w:r>
        <w:rPr>
          <w:rFonts w:ascii="仿宋" w:eastAsia="仿宋" w:hAnsi="仿宋" w:cs="仿宋" w:hint="eastAsia"/>
          <w:sz w:val="24"/>
        </w:rPr>
        <w:t xml:space="preserve">验收报告（加盖采购人公章）；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lang w:val="en-US"/>
        </w:rPr>
        <w:t>D</w:t>
      </w:r>
      <w:r>
        <w:rPr>
          <w:rFonts w:ascii="仿宋" w:eastAsia="仿宋" w:hAnsi="仿宋" w:cs="仿宋" w:hint="eastAsia"/>
          <w:sz w:val="24"/>
        </w:rPr>
        <w:t xml:space="preserve">成交通知书。 </w:t>
      </w:r>
    </w:p>
    <w:p w:rsidR="00957B8A" w:rsidRDefault="00B33903">
      <w:pPr>
        <w:pStyle w:val="a8"/>
        <w:ind w:firstLineChars="200" w:firstLine="482"/>
        <w:rPr>
          <w:rFonts w:ascii="仿宋" w:eastAsia="仿宋" w:hAnsi="仿宋" w:cs="仿宋"/>
          <w:sz w:val="24"/>
          <w:szCs w:val="24"/>
        </w:rPr>
      </w:pPr>
      <w:r>
        <w:rPr>
          <w:rFonts w:ascii="仿宋" w:eastAsia="仿宋" w:hAnsi="仿宋" w:cs="仿宋" w:hint="eastAsia"/>
          <w:b/>
          <w:bCs/>
          <w:sz w:val="24"/>
          <w:szCs w:val="24"/>
        </w:rPr>
        <w:t>13</w:t>
      </w:r>
      <w:r>
        <w:rPr>
          <w:rFonts w:ascii="仿宋" w:eastAsia="仿宋" w:hAnsi="仿宋" w:cs="仿宋" w:hint="eastAsia"/>
          <w:b/>
          <w:bCs/>
          <w:spacing w:val="11"/>
          <w:sz w:val="24"/>
          <w:szCs w:val="24"/>
        </w:rPr>
        <w:t>.</w:t>
      </w:r>
      <w:r>
        <w:rPr>
          <w:rFonts w:ascii="仿宋" w:eastAsia="仿宋" w:hAnsi="仿宋" w:cs="仿宋" w:hint="eastAsia"/>
          <w:b/>
          <w:bCs/>
          <w:spacing w:val="2"/>
          <w:sz w:val="24"/>
          <w:szCs w:val="24"/>
        </w:rPr>
        <w:t>保密：</w:t>
      </w:r>
      <w:r>
        <w:rPr>
          <w:rFonts w:ascii="仿宋" w:eastAsia="仿宋" w:hAnsi="仿宋" w:cs="仿宋" w:hint="eastAsia"/>
          <w:spacing w:val="2"/>
          <w:sz w:val="24"/>
          <w:szCs w:val="24"/>
        </w:rPr>
        <w:t xml:space="preserve">凡涉及招标及合同中的采购项目的有关信息和内容，不得透露给第三方。 </w:t>
      </w:r>
    </w:p>
    <w:p w:rsidR="00957B8A" w:rsidRDefault="00B33903">
      <w:pPr>
        <w:pStyle w:val="a8"/>
        <w:ind w:firstLineChars="200" w:firstLine="482"/>
        <w:rPr>
          <w:rFonts w:ascii="仿宋" w:eastAsia="仿宋" w:hAnsi="仿宋" w:cs="仿宋"/>
          <w:b/>
          <w:bCs/>
          <w:sz w:val="24"/>
          <w:szCs w:val="24"/>
        </w:rPr>
      </w:pPr>
      <w:r>
        <w:rPr>
          <w:rFonts w:ascii="仿宋" w:eastAsia="仿宋" w:hAnsi="仿宋" w:cs="仿宋" w:hint="eastAsia"/>
          <w:b/>
          <w:bCs/>
          <w:sz w:val="24"/>
          <w:szCs w:val="24"/>
        </w:rPr>
        <w:t xml:space="preserve">14.其他要求：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（1） 供应商在响应文件中要列明在项目实施过程中要求采购人提供的配合条件（如有）。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（2） 供应商应先充分了解安装位置、情况、道路、储存空间、装卸限制及任何其它足以影响报价的情况，在投标报价中考虑，任何因忽视或误解情况而导致的索赔或工期延长申请将不获批准。 </w:t>
      </w:r>
    </w:p>
    <w:p w:rsidR="00957B8A" w:rsidRDefault="00B33903">
      <w:pPr>
        <w:pStyle w:val="af8"/>
        <w:tabs>
          <w:tab w:val="left" w:pos="991"/>
        </w:tabs>
        <w:spacing w:line="360" w:lineRule="auto"/>
        <w:ind w:left="0" w:firstLineChars="200" w:firstLine="480"/>
        <w:jc w:val="left"/>
        <w:rPr>
          <w:rFonts w:ascii="仿宋" w:eastAsia="仿宋" w:hAnsi="仿宋" w:cs="仿宋"/>
          <w:sz w:val="24"/>
        </w:rPr>
      </w:pPr>
      <w:r>
        <w:rPr>
          <w:rFonts w:ascii="仿宋" w:eastAsia="仿宋" w:hAnsi="仿宋" w:cs="仿宋" w:hint="eastAsia"/>
          <w:sz w:val="24"/>
        </w:rPr>
        <w:t xml:space="preserve">（3） 供应商应承担所有与编写和提交响应文件有关的费用，不论投标的结果如何，采购人、采购代理机构在任何情况下均无义务和责任承担这些费用。 </w:t>
      </w:r>
    </w:p>
    <w:p w:rsidR="00957B8A" w:rsidRDefault="00B33903">
      <w:pPr>
        <w:pStyle w:val="af8"/>
        <w:tabs>
          <w:tab w:val="left" w:pos="991"/>
        </w:tabs>
        <w:spacing w:line="360" w:lineRule="auto"/>
        <w:ind w:left="0" w:firstLineChars="200" w:firstLine="480"/>
        <w:jc w:val="left"/>
        <w:rPr>
          <w:rFonts w:ascii="仿宋" w:eastAsia="仿宋" w:hAnsi="仿宋" w:cs="仿宋"/>
          <w:sz w:val="24"/>
          <w:lang w:val="en-US"/>
        </w:rPr>
      </w:pPr>
      <w:r>
        <w:rPr>
          <w:rFonts w:ascii="仿宋" w:eastAsia="仿宋" w:hAnsi="仿宋" w:cs="仿宋" w:hint="eastAsia"/>
          <w:sz w:val="24"/>
          <w:lang w:val="en-US"/>
        </w:rPr>
        <w:t>（4） 供应商成交后，不许转包，不许擅自分包。否则，采购人有权单方面终止合同，并令其退场，由此而造成直接经济损失由成交供应商负责赔偿。</w:t>
      </w:r>
    </w:p>
    <w:p w:rsidR="00957B8A" w:rsidRDefault="00957B8A">
      <w:pPr>
        <w:spacing w:line="360" w:lineRule="auto"/>
        <w:ind w:firstLineChars="200" w:firstLine="482"/>
        <w:jc w:val="left"/>
        <w:rPr>
          <w:rFonts w:ascii="仿宋" w:eastAsia="仿宋" w:hAnsi="仿宋" w:cs="仿宋"/>
          <w:b/>
          <w:bCs/>
          <w:sz w:val="24"/>
        </w:rPr>
      </w:pPr>
    </w:p>
    <w:p w:rsidR="00957B8A" w:rsidRDefault="00B33903">
      <w:pPr>
        <w:rPr>
          <w:rFonts w:ascii="仿宋" w:eastAsia="仿宋" w:hAnsi="仿宋" w:cs="宋体"/>
          <w:kern w:val="0"/>
          <w:sz w:val="36"/>
          <w:szCs w:val="36"/>
        </w:rPr>
      </w:pPr>
      <w:r>
        <w:rPr>
          <w:rFonts w:ascii="仿宋" w:eastAsia="仿宋" w:hAnsi="仿宋" w:cs="宋体" w:hint="eastAsia"/>
          <w:kern w:val="0"/>
          <w:sz w:val="36"/>
          <w:szCs w:val="36"/>
        </w:rPr>
        <w:br w:type="page"/>
      </w:r>
    </w:p>
    <w:p w:rsidR="00957B8A" w:rsidRDefault="00B33903" w:rsidP="00B65FB9">
      <w:pPr>
        <w:pStyle w:val="1"/>
        <w:keepNext w:val="0"/>
        <w:tabs>
          <w:tab w:val="left" w:pos="851"/>
        </w:tabs>
        <w:spacing w:beforeLines="50" w:afterLines="50" w:line="360" w:lineRule="auto"/>
        <w:jc w:val="center"/>
        <w:rPr>
          <w:rFonts w:ascii="仿宋" w:eastAsia="仿宋" w:hAnsi="仿宋" w:cs="宋体"/>
          <w:b w:val="0"/>
          <w:sz w:val="24"/>
          <w:szCs w:val="24"/>
        </w:rPr>
      </w:pPr>
      <w:bookmarkStart w:id="27" w:name="_Toc92375568"/>
      <w:r>
        <w:rPr>
          <w:rFonts w:ascii="仿宋" w:eastAsia="仿宋" w:hAnsi="仿宋" w:cs="宋体" w:hint="eastAsia"/>
          <w:kern w:val="0"/>
          <w:sz w:val="36"/>
          <w:szCs w:val="36"/>
        </w:rPr>
        <w:lastRenderedPageBreak/>
        <w:t>第三部分  磋商须知</w:t>
      </w:r>
      <w:bookmarkEnd w:id="23"/>
      <w:bookmarkEnd w:id="24"/>
      <w:bookmarkEnd w:id="27"/>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28" w:name="_Toc19207"/>
      <w:bookmarkStart w:id="29" w:name="_Toc92375569"/>
      <w:r>
        <w:rPr>
          <w:rFonts w:ascii="仿宋" w:eastAsia="仿宋" w:hAnsi="仿宋" w:cs="宋体" w:hint="eastAsia"/>
          <w:bCs/>
          <w:kern w:val="0"/>
          <w:sz w:val="24"/>
        </w:rPr>
        <w:t>一、说  明</w:t>
      </w:r>
      <w:bookmarkEnd w:id="28"/>
      <w:bookmarkEnd w:id="29"/>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1．适用范围</w:t>
      </w:r>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1.1本磋商文件适用于本竞争性磋商的政府采购项目。</w:t>
      </w:r>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2. 定义</w:t>
      </w:r>
    </w:p>
    <w:p w:rsidR="00957B8A" w:rsidRDefault="00B33903">
      <w:pPr>
        <w:pStyle w:val="a9"/>
        <w:adjustRightInd w:val="0"/>
        <w:snapToGrid w:val="0"/>
        <w:spacing w:line="360" w:lineRule="auto"/>
        <w:ind w:left="480" w:hangingChars="200" w:hanging="480"/>
        <w:rPr>
          <w:rFonts w:ascii="仿宋" w:eastAsia="仿宋" w:hAnsi="仿宋" w:cs="宋体"/>
          <w:sz w:val="24"/>
          <w:szCs w:val="24"/>
        </w:rPr>
      </w:pPr>
      <w:r>
        <w:rPr>
          <w:rFonts w:ascii="仿宋" w:eastAsia="仿宋" w:hAnsi="仿宋" w:cs="宋体" w:hint="eastAsia"/>
          <w:sz w:val="24"/>
          <w:szCs w:val="24"/>
        </w:rPr>
        <w:t>2.1  “采购人”是指：</w:t>
      </w:r>
      <w:r>
        <w:rPr>
          <w:rFonts w:ascii="仿宋" w:eastAsia="仿宋" w:hAnsi="仿宋" w:cs="宋体" w:hint="eastAsia"/>
          <w:b/>
          <w:sz w:val="24"/>
          <w:szCs w:val="24"/>
          <w:u w:val="single"/>
        </w:rPr>
        <w:t>河源市中医院</w:t>
      </w:r>
      <w:r>
        <w:rPr>
          <w:rFonts w:ascii="仿宋" w:eastAsia="仿宋" w:hAnsi="仿宋" w:cs="宋体" w:hint="eastAsia"/>
          <w:sz w:val="24"/>
          <w:szCs w:val="24"/>
        </w:rPr>
        <w:t>。</w:t>
      </w:r>
    </w:p>
    <w:p w:rsidR="00957B8A" w:rsidRDefault="00B33903">
      <w:pPr>
        <w:pStyle w:val="a9"/>
        <w:adjustRightInd w:val="0"/>
        <w:snapToGrid w:val="0"/>
        <w:spacing w:line="360" w:lineRule="auto"/>
        <w:ind w:left="480" w:hangingChars="200" w:hanging="480"/>
        <w:rPr>
          <w:rFonts w:ascii="仿宋" w:eastAsia="仿宋" w:hAnsi="仿宋" w:cs="宋体"/>
          <w:sz w:val="24"/>
          <w:szCs w:val="24"/>
          <w:highlight w:val="yellow"/>
        </w:rPr>
      </w:pPr>
      <w:r>
        <w:rPr>
          <w:rFonts w:ascii="仿宋" w:eastAsia="仿宋" w:hAnsi="仿宋" w:cs="宋体" w:hint="eastAsia"/>
          <w:sz w:val="24"/>
          <w:szCs w:val="24"/>
        </w:rPr>
        <w:t>2.2  “政府采购代理机构”是指：</w:t>
      </w:r>
      <w:r>
        <w:rPr>
          <w:rFonts w:ascii="仿宋" w:eastAsia="仿宋" w:hAnsi="仿宋" w:cs="宋体" w:hint="eastAsia"/>
          <w:b/>
          <w:sz w:val="24"/>
          <w:u w:val="single"/>
        </w:rPr>
        <w:t>河源市天成招标项目管理有限公司</w:t>
      </w:r>
      <w:r>
        <w:rPr>
          <w:rFonts w:ascii="仿宋" w:eastAsia="仿宋" w:hAnsi="仿宋" w:cs="宋体" w:hint="eastAsia"/>
          <w:sz w:val="24"/>
          <w:szCs w:val="24"/>
        </w:rPr>
        <w:t>。</w:t>
      </w:r>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2.3  “响应供应商”是指响应本文件要求，参加磋商的法人或者其他组织、自然人。</w:t>
      </w:r>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2.4  合格的“响应供应商”是指：</w:t>
      </w:r>
    </w:p>
    <w:p w:rsidR="00957B8A" w:rsidRDefault="00B33903">
      <w:pPr>
        <w:pStyle w:val="a9"/>
        <w:tabs>
          <w:tab w:val="left" w:pos="360"/>
        </w:tabs>
        <w:adjustRightInd w:val="0"/>
        <w:snapToGrid w:val="0"/>
        <w:spacing w:line="360" w:lineRule="auto"/>
        <w:ind w:firstLineChars="200" w:firstLine="480"/>
        <w:rPr>
          <w:rFonts w:ascii="仿宋" w:eastAsia="仿宋" w:hAnsi="仿宋" w:cs="宋体"/>
          <w:snapToGrid w:val="0"/>
          <w:kern w:val="0"/>
          <w:sz w:val="24"/>
          <w:szCs w:val="24"/>
        </w:rPr>
      </w:pPr>
      <w:r>
        <w:rPr>
          <w:rFonts w:ascii="仿宋" w:eastAsia="仿宋" w:hAnsi="仿宋" w:cs="宋体" w:hint="eastAsia"/>
          <w:snapToGrid w:val="0"/>
          <w:kern w:val="0"/>
          <w:sz w:val="24"/>
          <w:szCs w:val="24"/>
        </w:rPr>
        <w:t>1) 符合《政府采购法》第二十二条规定的供应商。</w:t>
      </w:r>
    </w:p>
    <w:p w:rsidR="00957B8A" w:rsidRDefault="00B33903">
      <w:pPr>
        <w:pStyle w:val="a9"/>
        <w:tabs>
          <w:tab w:val="left" w:pos="360"/>
        </w:tabs>
        <w:adjustRightInd w:val="0"/>
        <w:snapToGrid w:val="0"/>
        <w:spacing w:line="360" w:lineRule="auto"/>
        <w:ind w:firstLineChars="200" w:firstLine="480"/>
        <w:rPr>
          <w:rFonts w:ascii="仿宋" w:eastAsia="仿宋" w:hAnsi="仿宋" w:cs="宋体"/>
          <w:kern w:val="0"/>
          <w:sz w:val="24"/>
          <w:szCs w:val="24"/>
        </w:rPr>
      </w:pPr>
      <w:r>
        <w:rPr>
          <w:rFonts w:ascii="仿宋" w:eastAsia="仿宋" w:hAnsi="仿宋" w:cs="宋体" w:hint="eastAsia"/>
          <w:kern w:val="0"/>
          <w:sz w:val="24"/>
          <w:szCs w:val="24"/>
        </w:rPr>
        <w:t>2) 符合磋商文件规定的资格要求。</w:t>
      </w:r>
    </w:p>
    <w:p w:rsidR="00957B8A" w:rsidRDefault="00B33903">
      <w:pPr>
        <w:pStyle w:val="a9"/>
        <w:tabs>
          <w:tab w:val="left" w:pos="360"/>
        </w:tabs>
        <w:adjustRightInd w:val="0"/>
        <w:snapToGrid w:val="0"/>
        <w:spacing w:line="360" w:lineRule="auto"/>
        <w:ind w:firstLineChars="200" w:firstLine="480"/>
        <w:rPr>
          <w:rFonts w:ascii="仿宋" w:eastAsia="仿宋" w:hAnsi="仿宋" w:cs="宋体"/>
          <w:kern w:val="0"/>
          <w:sz w:val="24"/>
          <w:szCs w:val="24"/>
        </w:rPr>
      </w:pPr>
      <w:r>
        <w:rPr>
          <w:rFonts w:ascii="仿宋" w:eastAsia="仿宋" w:hAnsi="仿宋" w:cs="宋体" w:hint="eastAsia"/>
          <w:kern w:val="0"/>
          <w:sz w:val="24"/>
          <w:szCs w:val="24"/>
        </w:rPr>
        <w:t>3）符合本磋商文件采购项目的特殊条件要求：详细见《采购项目内容》。</w:t>
      </w:r>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2.5 “成交供应商”是指经法定程序确定并授予合同的响应人。</w:t>
      </w:r>
    </w:p>
    <w:p w:rsidR="00957B8A" w:rsidRDefault="00B33903">
      <w:pPr>
        <w:pStyle w:val="a9"/>
        <w:adjustRightInd w:val="0"/>
        <w:snapToGrid w:val="0"/>
        <w:spacing w:line="360" w:lineRule="auto"/>
        <w:ind w:left="480" w:hangingChars="200" w:hanging="480"/>
        <w:rPr>
          <w:rFonts w:ascii="仿宋" w:eastAsia="仿宋" w:hAnsi="仿宋" w:cs="宋体"/>
          <w:sz w:val="24"/>
          <w:szCs w:val="24"/>
        </w:rPr>
      </w:pPr>
      <w:r>
        <w:rPr>
          <w:rFonts w:ascii="仿宋" w:eastAsia="仿宋" w:hAnsi="仿宋" w:cs="宋体" w:hint="eastAsia"/>
          <w:sz w:val="24"/>
          <w:szCs w:val="24"/>
        </w:rPr>
        <w:t>2.6 “竞争性磋商响应文件”是指：供应商根据本文件要求，编制包含报价、技术和服务等所有内容的实质性响应文件。</w:t>
      </w:r>
    </w:p>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3. 合格的货物、工程和服务</w:t>
      </w:r>
    </w:p>
    <w:p w:rsidR="00957B8A" w:rsidRDefault="00B33903">
      <w:pPr>
        <w:adjustRightInd w:val="0"/>
        <w:snapToGrid w:val="0"/>
        <w:spacing w:line="440" w:lineRule="exact"/>
        <w:ind w:left="720" w:hanging="720"/>
        <w:rPr>
          <w:rFonts w:ascii="仿宋" w:eastAsia="仿宋" w:hAnsi="仿宋" w:cs="宋体"/>
          <w:sz w:val="24"/>
        </w:rPr>
      </w:pPr>
      <w:bookmarkStart w:id="30" w:name="_Toc49159950"/>
      <w:bookmarkStart w:id="31" w:name="_Toc48707730"/>
      <w:r>
        <w:rPr>
          <w:rFonts w:ascii="仿宋" w:eastAsia="仿宋" w:hAnsi="仿宋" w:cs="宋体" w:hint="eastAsia"/>
          <w:sz w:val="24"/>
        </w:rPr>
        <w:t>3.1  “货物”是指各种形态和种类的物品，包括原材料、燃料、设备、产品等。“合格的货物”是指响应供应商制造或组织符合磋商文件要求的全新的货物等。</w:t>
      </w:r>
      <w:r>
        <w:rPr>
          <w:rFonts w:ascii="仿宋" w:eastAsia="仿宋" w:hAnsi="仿宋" w:cs="宋体" w:hint="eastAsia"/>
          <w:kern w:val="0"/>
          <w:sz w:val="24"/>
        </w:rPr>
        <w:t>磋商文件</w:t>
      </w:r>
      <w:r>
        <w:rPr>
          <w:rFonts w:ascii="仿宋" w:eastAsia="仿宋" w:hAnsi="仿宋" w:cs="宋体" w:hint="eastAsia"/>
          <w:sz w:val="24"/>
        </w:rPr>
        <w:t>没有提及采购货物来源地的，根据《中华人民共和国政府采购法》的相关规定均应是本国货物，如本次</w:t>
      </w:r>
      <w:r>
        <w:rPr>
          <w:rFonts w:ascii="仿宋" w:eastAsia="仿宋" w:hAnsi="仿宋" w:cs="宋体" w:hint="eastAsia"/>
          <w:kern w:val="0"/>
          <w:sz w:val="24"/>
        </w:rPr>
        <w:t>磋商文件</w:t>
      </w:r>
      <w:r>
        <w:rPr>
          <w:rFonts w:ascii="仿宋" w:eastAsia="仿宋" w:hAnsi="仿宋" w:cs="宋体" w:hint="eastAsia"/>
          <w:sz w:val="24"/>
        </w:rPr>
        <w:t>第二章中已说明，允许部分或全部产品采购进口产品，响应供应商既可提供本国产品，也可以提供进口产品，进口产品是指通过中国海关报关验放进入中国境内且产自关境外的产品</w:t>
      </w:r>
      <w:r>
        <w:rPr>
          <w:rFonts w:ascii="仿宋" w:eastAsia="仿宋" w:hAnsi="仿宋" w:cs="宋体" w:hint="eastAsia"/>
          <w:sz w:val="24"/>
          <w:lang w:val="en-GB"/>
        </w:rPr>
        <w:t>。</w:t>
      </w:r>
      <w:r>
        <w:rPr>
          <w:rFonts w:ascii="仿宋" w:eastAsia="仿宋" w:hAnsi="仿宋" w:cs="宋体" w:hint="eastAsia"/>
          <w:sz w:val="24"/>
        </w:rPr>
        <w:t>优先采购节能、环保产品。报价货物的设计、制造、包装和运输必须符合中华人民共和国的相关国家标准、行业标准或企业标准（如有）的强制性规定，并满足磋商文件规定的规格、参数、质量、价格、有效期、售后服务等要求。</w:t>
      </w:r>
    </w:p>
    <w:p w:rsidR="00957B8A" w:rsidRDefault="00B33903">
      <w:pPr>
        <w:tabs>
          <w:tab w:val="left" w:pos="170"/>
          <w:tab w:val="left" w:pos="525"/>
        </w:tabs>
        <w:snapToGrid w:val="0"/>
        <w:spacing w:line="440" w:lineRule="exact"/>
        <w:ind w:leftChars="81" w:left="770" w:hangingChars="250" w:hanging="600"/>
        <w:rPr>
          <w:rFonts w:ascii="仿宋" w:eastAsia="仿宋" w:hAnsi="仿宋" w:cs="宋体"/>
          <w:sz w:val="24"/>
        </w:rPr>
      </w:pPr>
      <w:r>
        <w:rPr>
          <w:rFonts w:ascii="仿宋" w:eastAsia="仿宋" w:hAnsi="仿宋" w:cs="宋体" w:hint="eastAsia"/>
          <w:sz w:val="24"/>
        </w:rPr>
        <w:t>3.2  “工程”是指建设工程，包括建筑物和构筑物的新建、改建、扩建、装修、拆除、修缮等。“合格的工程”是指满足中华人民共和国的相关法律、法规、规章的规定（包括规划、设计、质量以及安全文明施工等规定和要求）并符合相关国家标准、行业标准或地方（或企业）标准（如有）的规定或规范要求，经竣工验收达到磋商文件规定的质量验收等级标准的建设工程。</w:t>
      </w:r>
    </w:p>
    <w:p w:rsidR="00957B8A" w:rsidRDefault="00B33903">
      <w:pPr>
        <w:tabs>
          <w:tab w:val="left" w:pos="170"/>
          <w:tab w:val="left" w:pos="525"/>
        </w:tabs>
        <w:snapToGrid w:val="0"/>
        <w:spacing w:line="440" w:lineRule="exact"/>
        <w:ind w:leftChars="81" w:left="760" w:hangingChars="250" w:hanging="590"/>
        <w:rPr>
          <w:rFonts w:ascii="仿宋" w:eastAsia="仿宋" w:hAnsi="仿宋" w:cs="宋体"/>
          <w:spacing w:val="-2"/>
          <w:sz w:val="24"/>
        </w:rPr>
      </w:pPr>
      <w:r>
        <w:rPr>
          <w:rFonts w:ascii="仿宋" w:eastAsia="仿宋" w:hAnsi="仿宋" w:cs="宋体" w:hint="eastAsia"/>
          <w:spacing w:val="-2"/>
          <w:sz w:val="24"/>
        </w:rPr>
        <w:lastRenderedPageBreak/>
        <w:t>3.3 “服务”是指除货物和工程以外的其他采购对象。“合格的服务”是指响应供应商按</w:t>
      </w:r>
      <w:r>
        <w:rPr>
          <w:rFonts w:ascii="仿宋" w:eastAsia="仿宋" w:hAnsi="仿宋" w:cs="宋体" w:hint="eastAsia"/>
          <w:kern w:val="0"/>
          <w:sz w:val="24"/>
        </w:rPr>
        <w:t>磋商</w:t>
      </w:r>
      <w:r>
        <w:rPr>
          <w:rFonts w:ascii="仿宋" w:eastAsia="仿宋" w:hAnsi="仿宋" w:cs="宋体" w:hint="eastAsia"/>
          <w:spacing w:val="-2"/>
          <w:sz w:val="24"/>
        </w:rPr>
        <w:t>文件的规定，依据中华人民共和国的相关法律、法规、规章以及相关国家标准、行业标准或地方（或企业）标准（如有）的规定或规范要求，向采购人提供的满足</w:t>
      </w:r>
      <w:r>
        <w:rPr>
          <w:rFonts w:ascii="仿宋" w:eastAsia="仿宋" w:hAnsi="仿宋" w:cs="宋体" w:hint="eastAsia"/>
          <w:kern w:val="0"/>
          <w:sz w:val="24"/>
        </w:rPr>
        <w:t>磋商</w:t>
      </w:r>
      <w:r>
        <w:rPr>
          <w:rFonts w:ascii="仿宋" w:eastAsia="仿宋" w:hAnsi="仿宋" w:cs="宋体" w:hint="eastAsia"/>
          <w:spacing w:val="-2"/>
          <w:sz w:val="24"/>
        </w:rPr>
        <w:t>文件规定的需求或特定目标的服务。</w:t>
      </w:r>
    </w:p>
    <w:p w:rsidR="00957B8A" w:rsidRDefault="00B33903">
      <w:pPr>
        <w:tabs>
          <w:tab w:val="left" w:pos="170"/>
          <w:tab w:val="left" w:pos="525"/>
        </w:tabs>
        <w:snapToGrid w:val="0"/>
        <w:spacing w:line="440" w:lineRule="exact"/>
        <w:ind w:leftChars="81" w:left="770" w:hangingChars="250" w:hanging="600"/>
        <w:rPr>
          <w:rFonts w:ascii="仿宋" w:eastAsia="仿宋" w:hAnsi="仿宋" w:cs="宋体"/>
          <w:sz w:val="24"/>
        </w:rPr>
      </w:pPr>
      <w:r>
        <w:rPr>
          <w:rFonts w:ascii="仿宋" w:eastAsia="仿宋" w:hAnsi="仿宋" w:cs="宋体" w:hint="eastAsia"/>
          <w:sz w:val="24"/>
        </w:rPr>
        <w:t>3.4  响应供应商须保证，采购人在中华人民共和国接受和使用响应供应商所提供的货物、工程和服务的全部或任何一部分时，或者在享有合同的全部或部分权益时，免受第三方以侵犯其合法权益（例如侵犯其专利权、商标权、著作权或其它知识产权等等）而提出的任何求偿责任起诉。否则，响应供应商须承担采购人与此相关的一切损失（包括且不限于：诉讼费、律师费、经裁定由采购人承担的任何费用、导致采购人需重新采购所产生的一切费用及时间费用损失等等）。</w:t>
      </w:r>
    </w:p>
    <w:bookmarkEnd w:id="30"/>
    <w:bookmarkEnd w:id="31"/>
    <w:p w:rsidR="00957B8A" w:rsidRDefault="00B33903">
      <w:pPr>
        <w:pStyle w:val="a9"/>
        <w:adjustRightInd w:val="0"/>
        <w:snapToGrid w:val="0"/>
        <w:spacing w:line="360" w:lineRule="auto"/>
        <w:rPr>
          <w:rFonts w:ascii="仿宋" w:eastAsia="仿宋" w:hAnsi="仿宋" w:cs="宋体"/>
          <w:sz w:val="24"/>
          <w:szCs w:val="24"/>
        </w:rPr>
      </w:pPr>
      <w:r>
        <w:rPr>
          <w:rFonts w:ascii="仿宋" w:eastAsia="仿宋" w:hAnsi="仿宋" w:cs="宋体" w:hint="eastAsia"/>
          <w:sz w:val="24"/>
          <w:szCs w:val="24"/>
        </w:rPr>
        <w:t>4．磋商费用</w:t>
      </w:r>
    </w:p>
    <w:p w:rsidR="00957B8A" w:rsidRDefault="00B33903">
      <w:pPr>
        <w:pStyle w:val="a9"/>
        <w:adjustRightInd w:val="0"/>
        <w:snapToGrid w:val="0"/>
        <w:spacing w:line="360" w:lineRule="auto"/>
        <w:ind w:left="420" w:hanging="420"/>
        <w:rPr>
          <w:rFonts w:ascii="仿宋" w:eastAsia="仿宋" w:hAnsi="仿宋" w:cs="宋体"/>
          <w:sz w:val="24"/>
          <w:szCs w:val="24"/>
        </w:rPr>
      </w:pPr>
      <w:r>
        <w:rPr>
          <w:rFonts w:ascii="仿宋" w:eastAsia="仿宋" w:hAnsi="仿宋" w:cs="宋体" w:hint="eastAsia"/>
          <w:sz w:val="24"/>
          <w:szCs w:val="24"/>
        </w:rPr>
        <w:t>4.1 响应供应商应承担所有与准备和参加磋商有关的费用。不论磋商的结果如何，政府采购代理机构和采购人均无义务和责任承担这些费用。</w:t>
      </w:r>
    </w:p>
    <w:p w:rsidR="00957B8A" w:rsidRDefault="00B33903">
      <w:pPr>
        <w:pStyle w:val="a9"/>
        <w:adjustRightInd w:val="0"/>
        <w:snapToGrid w:val="0"/>
        <w:spacing w:line="360" w:lineRule="auto"/>
        <w:ind w:left="420" w:hanging="420"/>
        <w:rPr>
          <w:rFonts w:ascii="仿宋" w:eastAsia="仿宋" w:hAnsi="仿宋" w:cs="宋体"/>
          <w:sz w:val="24"/>
          <w:szCs w:val="24"/>
        </w:rPr>
      </w:pPr>
      <w:r>
        <w:rPr>
          <w:rFonts w:ascii="仿宋" w:eastAsia="仿宋" w:hAnsi="仿宋" w:cs="宋体" w:hint="eastAsia"/>
          <w:sz w:val="24"/>
          <w:szCs w:val="24"/>
        </w:rPr>
        <w:t>4.2本次采购向成交供应商收取的成交服务费，按国家有关规定执行。</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2" w:name="_Toc15895"/>
      <w:bookmarkStart w:id="33" w:name="_Toc92375570"/>
      <w:r>
        <w:rPr>
          <w:rFonts w:ascii="仿宋" w:eastAsia="仿宋" w:hAnsi="仿宋" w:cs="宋体" w:hint="eastAsia"/>
          <w:bCs/>
          <w:kern w:val="0"/>
          <w:sz w:val="24"/>
        </w:rPr>
        <w:t>二、磋商文件</w:t>
      </w:r>
      <w:bookmarkEnd w:id="32"/>
      <w:bookmarkEnd w:id="33"/>
    </w:p>
    <w:p w:rsidR="00957B8A" w:rsidRDefault="00B33903">
      <w:pPr>
        <w:pStyle w:val="a9"/>
        <w:adjustRightInd w:val="0"/>
        <w:snapToGrid w:val="0"/>
        <w:spacing w:line="360" w:lineRule="auto"/>
        <w:ind w:left="420" w:hanging="420"/>
        <w:rPr>
          <w:rFonts w:ascii="仿宋" w:eastAsia="仿宋" w:hAnsi="仿宋" w:cs="宋体"/>
          <w:sz w:val="24"/>
          <w:szCs w:val="24"/>
        </w:rPr>
      </w:pPr>
      <w:r>
        <w:rPr>
          <w:rFonts w:ascii="仿宋" w:eastAsia="仿宋" w:hAnsi="仿宋" w:cs="宋体" w:hint="eastAsia"/>
          <w:sz w:val="24"/>
          <w:szCs w:val="24"/>
        </w:rPr>
        <w:t>5. 磋商文件的构成</w:t>
      </w:r>
    </w:p>
    <w:p w:rsidR="00957B8A" w:rsidRDefault="00B33903">
      <w:pPr>
        <w:pStyle w:val="a9"/>
        <w:adjustRightInd w:val="0"/>
        <w:snapToGrid w:val="0"/>
        <w:spacing w:line="360" w:lineRule="auto"/>
        <w:ind w:left="420" w:hanging="420"/>
        <w:rPr>
          <w:rFonts w:ascii="仿宋" w:eastAsia="仿宋" w:hAnsi="仿宋" w:cs="宋体"/>
          <w:sz w:val="24"/>
          <w:szCs w:val="24"/>
        </w:rPr>
      </w:pPr>
      <w:r>
        <w:rPr>
          <w:rFonts w:ascii="仿宋" w:eastAsia="仿宋" w:hAnsi="仿宋" w:cs="宋体" w:hint="eastAsia"/>
          <w:sz w:val="24"/>
          <w:szCs w:val="24"/>
        </w:rPr>
        <w:t>5.1磋商文件由下列文件以及在磋商过程中发出的修正和补充文件组成：</w:t>
      </w:r>
    </w:p>
    <w:p w:rsidR="00957B8A" w:rsidRDefault="00B33903">
      <w:pPr>
        <w:pStyle w:val="a9"/>
        <w:adjustRightInd w:val="0"/>
        <w:snapToGrid w:val="0"/>
        <w:spacing w:line="360" w:lineRule="auto"/>
        <w:ind w:firstLine="360"/>
        <w:rPr>
          <w:rFonts w:ascii="仿宋" w:eastAsia="仿宋" w:hAnsi="仿宋" w:cs="宋体"/>
          <w:sz w:val="24"/>
          <w:szCs w:val="24"/>
        </w:rPr>
      </w:pPr>
      <w:r>
        <w:rPr>
          <w:rFonts w:ascii="仿宋" w:eastAsia="仿宋" w:hAnsi="仿宋" w:cs="宋体" w:hint="eastAsia"/>
          <w:sz w:val="24"/>
          <w:szCs w:val="24"/>
        </w:rPr>
        <w:t>1）磋商邀请函</w:t>
      </w:r>
    </w:p>
    <w:p w:rsidR="00957B8A" w:rsidRDefault="00B33903">
      <w:pPr>
        <w:pStyle w:val="a9"/>
        <w:adjustRightInd w:val="0"/>
        <w:snapToGrid w:val="0"/>
        <w:spacing w:line="360" w:lineRule="auto"/>
        <w:ind w:firstLine="360"/>
        <w:rPr>
          <w:rFonts w:ascii="仿宋" w:eastAsia="仿宋" w:hAnsi="仿宋" w:cs="宋体"/>
          <w:sz w:val="24"/>
          <w:szCs w:val="24"/>
        </w:rPr>
      </w:pPr>
      <w:r>
        <w:rPr>
          <w:rFonts w:ascii="仿宋" w:eastAsia="仿宋" w:hAnsi="仿宋" w:cs="宋体" w:hint="eastAsia"/>
          <w:sz w:val="24"/>
          <w:szCs w:val="24"/>
        </w:rPr>
        <w:t>2）采购项目内容</w:t>
      </w:r>
    </w:p>
    <w:p w:rsidR="00957B8A" w:rsidRDefault="00B33903">
      <w:pPr>
        <w:pStyle w:val="a9"/>
        <w:adjustRightInd w:val="0"/>
        <w:snapToGrid w:val="0"/>
        <w:spacing w:line="360" w:lineRule="auto"/>
        <w:ind w:firstLine="360"/>
        <w:rPr>
          <w:rFonts w:ascii="仿宋" w:eastAsia="仿宋" w:hAnsi="仿宋" w:cs="宋体"/>
          <w:sz w:val="24"/>
          <w:szCs w:val="24"/>
        </w:rPr>
      </w:pPr>
      <w:r>
        <w:rPr>
          <w:rFonts w:ascii="仿宋" w:eastAsia="仿宋" w:hAnsi="仿宋" w:cs="宋体" w:hint="eastAsia"/>
          <w:sz w:val="24"/>
          <w:szCs w:val="24"/>
        </w:rPr>
        <w:t>3) 磋商须知</w:t>
      </w:r>
    </w:p>
    <w:p w:rsidR="00957B8A" w:rsidRDefault="00B33903">
      <w:pPr>
        <w:pStyle w:val="a9"/>
        <w:adjustRightInd w:val="0"/>
        <w:snapToGrid w:val="0"/>
        <w:spacing w:line="360" w:lineRule="auto"/>
        <w:ind w:firstLine="360"/>
        <w:rPr>
          <w:rFonts w:ascii="仿宋" w:eastAsia="仿宋" w:hAnsi="仿宋" w:cs="宋体"/>
          <w:sz w:val="24"/>
          <w:szCs w:val="24"/>
        </w:rPr>
      </w:pPr>
      <w:r>
        <w:rPr>
          <w:rFonts w:ascii="仿宋" w:eastAsia="仿宋" w:hAnsi="仿宋" w:cs="宋体" w:hint="eastAsia"/>
          <w:sz w:val="24"/>
          <w:szCs w:val="24"/>
        </w:rPr>
        <w:t>4) 合同书格式</w:t>
      </w:r>
    </w:p>
    <w:p w:rsidR="00957B8A" w:rsidRDefault="00B33903">
      <w:pPr>
        <w:pStyle w:val="a9"/>
        <w:adjustRightInd w:val="0"/>
        <w:snapToGrid w:val="0"/>
        <w:spacing w:line="360" w:lineRule="auto"/>
        <w:ind w:firstLine="360"/>
        <w:rPr>
          <w:rFonts w:ascii="仿宋" w:eastAsia="仿宋" w:hAnsi="仿宋" w:cs="宋体"/>
          <w:sz w:val="24"/>
          <w:szCs w:val="24"/>
        </w:rPr>
      </w:pPr>
      <w:r>
        <w:rPr>
          <w:rFonts w:ascii="仿宋" w:eastAsia="仿宋" w:hAnsi="仿宋" w:cs="宋体" w:hint="eastAsia"/>
          <w:sz w:val="24"/>
          <w:szCs w:val="24"/>
        </w:rPr>
        <w:t>5) 竞争性磋商响应文件格式</w:t>
      </w:r>
    </w:p>
    <w:p w:rsidR="00957B8A" w:rsidRDefault="00B33903">
      <w:pPr>
        <w:pStyle w:val="a9"/>
        <w:adjustRightInd w:val="0"/>
        <w:snapToGrid w:val="0"/>
        <w:spacing w:line="360" w:lineRule="auto"/>
        <w:ind w:firstLine="360"/>
        <w:rPr>
          <w:rFonts w:ascii="仿宋" w:eastAsia="仿宋" w:hAnsi="仿宋" w:cs="宋体"/>
          <w:sz w:val="24"/>
          <w:szCs w:val="24"/>
        </w:rPr>
      </w:pPr>
      <w:r>
        <w:rPr>
          <w:rFonts w:ascii="仿宋" w:eastAsia="仿宋" w:hAnsi="仿宋" w:cs="宋体" w:hint="eastAsia"/>
          <w:sz w:val="24"/>
          <w:szCs w:val="24"/>
        </w:rPr>
        <w:t>6) 在磋商过程中由政府采购代理机构发出的修正和补充文件等</w:t>
      </w:r>
    </w:p>
    <w:p w:rsidR="00957B8A" w:rsidRDefault="00B33903">
      <w:pPr>
        <w:pStyle w:val="a9"/>
        <w:adjustRightInd w:val="0"/>
        <w:snapToGrid w:val="0"/>
        <w:spacing w:line="360" w:lineRule="auto"/>
        <w:ind w:left="420" w:hanging="420"/>
        <w:rPr>
          <w:rFonts w:ascii="仿宋" w:eastAsia="仿宋" w:hAnsi="仿宋" w:cs="宋体"/>
          <w:sz w:val="24"/>
          <w:szCs w:val="24"/>
        </w:rPr>
      </w:pPr>
      <w:r>
        <w:rPr>
          <w:rFonts w:ascii="仿宋" w:eastAsia="仿宋" w:hAnsi="仿宋" w:cs="宋体" w:hint="eastAsia"/>
          <w:sz w:val="24"/>
          <w:szCs w:val="24"/>
        </w:rPr>
        <w:t>5.2 响应供应商应认真阅读、并充分理解磋商文件的全部内容（包括所有的补充、修改内容、重要事项、格式、条款和技术规范、参数及要求等），响应供应商没有按照磋商文件要求提交全部资料，或者竞争性磋商响应文件没有对磋商文件在各方面都做出实质性响应是响应供应商的风险，有可能导致其磋商响应被拒绝，或被认定为无效响应或被确定为响应无效。</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4" w:name="_Toc25434"/>
      <w:bookmarkStart w:id="35" w:name="_Toc92375571"/>
      <w:r>
        <w:rPr>
          <w:rFonts w:ascii="仿宋" w:eastAsia="仿宋" w:hAnsi="仿宋" w:cs="宋体" w:hint="eastAsia"/>
          <w:bCs/>
          <w:kern w:val="0"/>
          <w:sz w:val="24"/>
        </w:rPr>
        <w:t>三、竞争性磋商响应文件的编制</w:t>
      </w:r>
      <w:bookmarkEnd w:id="34"/>
      <w:bookmarkEnd w:id="35"/>
    </w:p>
    <w:p w:rsidR="00957B8A" w:rsidRDefault="00B33903">
      <w:pPr>
        <w:spacing w:line="360" w:lineRule="auto"/>
        <w:rPr>
          <w:rFonts w:ascii="仿宋" w:eastAsia="仿宋" w:hAnsi="仿宋" w:cs="宋体"/>
          <w:sz w:val="24"/>
        </w:rPr>
      </w:pPr>
      <w:r>
        <w:rPr>
          <w:rFonts w:ascii="仿宋" w:eastAsia="仿宋" w:hAnsi="仿宋" w:cs="宋体" w:hint="eastAsia"/>
          <w:sz w:val="24"/>
        </w:rPr>
        <w:lastRenderedPageBreak/>
        <w:t>6   竞争性磋商响应文件编制基本要求</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6.1 响应供应商对竞争性磋商响应文件的编制应按要求装订和封装。</w:t>
      </w:r>
    </w:p>
    <w:p w:rsidR="00957B8A" w:rsidRDefault="00B33903">
      <w:pPr>
        <w:pStyle w:val="a9"/>
        <w:adjustRightInd w:val="0"/>
        <w:snapToGrid w:val="0"/>
        <w:spacing w:line="360" w:lineRule="auto"/>
        <w:ind w:left="360" w:hanging="360"/>
        <w:rPr>
          <w:rFonts w:ascii="仿宋" w:eastAsia="仿宋" w:hAnsi="仿宋" w:cs="宋体"/>
          <w:sz w:val="24"/>
          <w:szCs w:val="24"/>
        </w:rPr>
      </w:pPr>
      <w:r>
        <w:rPr>
          <w:rFonts w:ascii="仿宋" w:eastAsia="仿宋" w:hAnsi="仿宋" w:cs="宋体" w:hint="eastAsia"/>
          <w:sz w:val="24"/>
          <w:szCs w:val="24"/>
        </w:rPr>
        <w:t>6.2 响应供应商提交的磋商响应文件及其与</w:t>
      </w:r>
      <w:r>
        <w:rPr>
          <w:rFonts w:ascii="仿宋" w:eastAsia="仿宋" w:hAnsi="仿宋" w:cs="宋体" w:hint="eastAsia"/>
          <w:b/>
          <w:sz w:val="24"/>
          <w:u w:val="single"/>
        </w:rPr>
        <w:t>河源市天成招标项目管理有限公司</w:t>
      </w:r>
      <w:r>
        <w:rPr>
          <w:rFonts w:ascii="仿宋" w:eastAsia="仿宋" w:hAnsi="仿宋" w:cs="宋体" w:hint="eastAsia"/>
          <w:sz w:val="24"/>
          <w:szCs w:val="24"/>
        </w:rPr>
        <w:t>就有关磋商的所有来往函电均应使用中文。响应供应商提交的支持文件或印刷的资料可以用另一种语言，但相应内容应附有中文翻译本，在解释磋商响应文件的修改内容时以中文翻译本为准。对中文翻译有异议的，以权威机构的译本为准。</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6.3竞争性磋商响应文件必须按本文件的全部内容，包括所有的补充通知及附件进行编制。</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 xml:space="preserve">6.4如因响应供应商只填写和提供了本文件要求的部分内容和附件，而给磋商造成困难的，其可能导致的结果和责任由响应供应商自行承担。 </w:t>
      </w:r>
    </w:p>
    <w:p w:rsidR="00957B8A" w:rsidRDefault="00B33903">
      <w:pPr>
        <w:spacing w:line="360" w:lineRule="auto"/>
        <w:rPr>
          <w:rFonts w:ascii="仿宋" w:eastAsia="仿宋" w:hAnsi="仿宋" w:cs="宋体"/>
          <w:sz w:val="24"/>
        </w:rPr>
      </w:pPr>
      <w:r>
        <w:rPr>
          <w:rFonts w:ascii="仿宋" w:eastAsia="仿宋" w:hAnsi="仿宋" w:cs="宋体" w:hint="eastAsia"/>
          <w:sz w:val="24"/>
        </w:rPr>
        <w:t>7. 计量单位</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7.1除技术要求中另有规定外，本文件所要求使用的计量单位均采用国家法定的度、量、衡标准单位计量。</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6" w:name="_Toc29160"/>
      <w:bookmarkStart w:id="37" w:name="_Toc92375572"/>
      <w:r>
        <w:rPr>
          <w:rFonts w:ascii="仿宋" w:eastAsia="仿宋" w:hAnsi="仿宋" w:cs="宋体" w:hint="eastAsia"/>
          <w:bCs/>
          <w:kern w:val="0"/>
          <w:sz w:val="24"/>
        </w:rPr>
        <w:t>四、磋商报价要求</w:t>
      </w:r>
      <w:bookmarkEnd w:id="36"/>
      <w:bookmarkEnd w:id="37"/>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8. 对于本文件中未列明，而响应供应商认为必需的费用也需列入总报价。在合同实施时，采购人将不予支付成交供应商没有列入的项目费用，并认为此项目的费用已包括在总报价中。</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9. 成交供应商负责本项目所需专家咨询费、差旅费等全部工作。</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38" w:name="_Toc7719"/>
      <w:bookmarkStart w:id="39" w:name="_Toc92375573"/>
      <w:r>
        <w:rPr>
          <w:rFonts w:ascii="仿宋" w:eastAsia="仿宋" w:hAnsi="仿宋" w:cs="宋体" w:hint="eastAsia"/>
          <w:bCs/>
          <w:kern w:val="0"/>
          <w:sz w:val="24"/>
        </w:rPr>
        <w:t>五、磋商保证金</w:t>
      </w:r>
      <w:bookmarkEnd w:id="38"/>
      <w:bookmarkEnd w:id="39"/>
    </w:p>
    <w:p w:rsidR="00957B8A" w:rsidRDefault="00B33903">
      <w:pPr>
        <w:adjustRightInd w:val="0"/>
        <w:snapToGrid w:val="0"/>
        <w:spacing w:line="360" w:lineRule="auto"/>
        <w:ind w:left="540" w:hangingChars="225" w:hanging="540"/>
        <w:rPr>
          <w:rFonts w:ascii="仿宋" w:eastAsia="仿宋" w:hAnsi="仿宋" w:cs="宋体"/>
          <w:sz w:val="24"/>
        </w:rPr>
      </w:pPr>
      <w:r>
        <w:rPr>
          <w:rFonts w:ascii="仿宋" w:eastAsia="仿宋" w:hAnsi="仿宋" w:cs="宋体" w:hint="eastAsia"/>
          <w:sz w:val="24"/>
        </w:rPr>
        <w:t>10.1响应供应商应按磋商文件规定的金额和期限交纳磋商保证金，磋商保证金作为磋商文件的组成部分。</w:t>
      </w:r>
    </w:p>
    <w:p w:rsidR="00957B8A" w:rsidRDefault="00B33903">
      <w:pPr>
        <w:adjustRightInd w:val="0"/>
        <w:snapToGrid w:val="0"/>
        <w:spacing w:line="360" w:lineRule="auto"/>
        <w:ind w:firstLineChars="245" w:firstLine="590"/>
        <w:rPr>
          <w:rFonts w:ascii="仿宋" w:eastAsia="仿宋" w:hAnsi="仿宋" w:cs="宋体"/>
          <w:b/>
          <w:sz w:val="24"/>
        </w:rPr>
      </w:pPr>
      <w:r>
        <w:rPr>
          <w:rFonts w:ascii="仿宋" w:eastAsia="仿宋" w:hAnsi="仿宋" w:cs="宋体" w:hint="eastAsia"/>
          <w:b/>
          <w:sz w:val="24"/>
        </w:rPr>
        <w:t>保证金金额：人民币玖仟元整（￥9,000.00元）。</w:t>
      </w:r>
    </w:p>
    <w:p w:rsidR="00957B8A" w:rsidRDefault="00B33903">
      <w:pPr>
        <w:autoSpaceDE w:val="0"/>
        <w:autoSpaceDN w:val="0"/>
        <w:spacing w:line="360" w:lineRule="auto"/>
        <w:ind w:firstLineChars="245" w:firstLine="629"/>
        <w:rPr>
          <w:rFonts w:ascii="仿宋" w:eastAsia="仿宋" w:hAnsi="仿宋" w:cs="宋体"/>
          <w:b/>
          <w:snapToGrid w:val="0"/>
          <w:spacing w:val="8"/>
          <w:sz w:val="24"/>
        </w:rPr>
      </w:pPr>
      <w:r>
        <w:rPr>
          <w:rFonts w:ascii="仿宋" w:eastAsia="仿宋" w:hAnsi="仿宋" w:cs="宋体" w:hint="eastAsia"/>
          <w:b/>
          <w:snapToGrid w:val="0"/>
          <w:spacing w:val="8"/>
          <w:sz w:val="24"/>
        </w:rPr>
        <w:t>1）银行划转形式的收款信息：</w:t>
      </w:r>
    </w:p>
    <w:p w:rsidR="00957B8A" w:rsidRDefault="00B33903">
      <w:pPr>
        <w:autoSpaceDE w:val="0"/>
        <w:autoSpaceDN w:val="0"/>
        <w:spacing w:line="360" w:lineRule="auto"/>
        <w:ind w:firstLineChars="391" w:firstLine="1005"/>
        <w:rPr>
          <w:rFonts w:ascii="仿宋" w:eastAsia="仿宋" w:hAnsi="仿宋" w:cs="宋体"/>
          <w:b/>
          <w:snapToGrid w:val="0"/>
          <w:spacing w:val="8"/>
          <w:sz w:val="24"/>
        </w:rPr>
      </w:pPr>
      <w:r>
        <w:rPr>
          <w:rFonts w:ascii="仿宋" w:eastAsia="仿宋" w:hAnsi="仿宋" w:cs="宋体" w:hint="eastAsia"/>
          <w:b/>
          <w:snapToGrid w:val="0"/>
          <w:spacing w:val="8"/>
          <w:sz w:val="24"/>
        </w:rPr>
        <w:t>开 户 名：河源市天成招标项目管理有限公司</w:t>
      </w:r>
    </w:p>
    <w:p w:rsidR="00957B8A" w:rsidRDefault="00B33903">
      <w:pPr>
        <w:autoSpaceDE w:val="0"/>
        <w:autoSpaceDN w:val="0"/>
        <w:spacing w:line="360" w:lineRule="auto"/>
        <w:ind w:firstLineChars="391" w:firstLine="1005"/>
        <w:rPr>
          <w:rFonts w:ascii="仿宋" w:eastAsia="仿宋" w:hAnsi="仿宋" w:cs="宋体"/>
          <w:b/>
          <w:snapToGrid w:val="0"/>
          <w:spacing w:val="8"/>
          <w:sz w:val="24"/>
        </w:rPr>
      </w:pPr>
      <w:r>
        <w:rPr>
          <w:rFonts w:ascii="仿宋" w:eastAsia="仿宋" w:hAnsi="仿宋" w:cs="宋体" w:hint="eastAsia"/>
          <w:b/>
          <w:snapToGrid w:val="0"/>
          <w:spacing w:val="8"/>
          <w:sz w:val="24"/>
        </w:rPr>
        <w:t>开户银行：广州农村商业银行股份有限公司河源分行</w:t>
      </w:r>
    </w:p>
    <w:p w:rsidR="00957B8A" w:rsidRDefault="00B33903">
      <w:pPr>
        <w:autoSpaceDE w:val="0"/>
        <w:autoSpaceDN w:val="0"/>
        <w:spacing w:line="360" w:lineRule="auto"/>
        <w:ind w:firstLineChars="391" w:firstLine="1005"/>
        <w:rPr>
          <w:rFonts w:ascii="仿宋" w:eastAsia="仿宋" w:hAnsi="仿宋" w:cs="宋体"/>
          <w:b/>
          <w:snapToGrid w:val="0"/>
          <w:spacing w:val="8"/>
          <w:sz w:val="24"/>
        </w:rPr>
      </w:pPr>
      <w:r>
        <w:rPr>
          <w:rFonts w:ascii="仿宋" w:eastAsia="仿宋" w:hAnsi="仿宋" w:cs="宋体" w:hint="eastAsia"/>
          <w:b/>
          <w:snapToGrid w:val="0"/>
          <w:spacing w:val="8"/>
          <w:sz w:val="24"/>
        </w:rPr>
        <w:t>账    号：</w:t>
      </w:r>
      <w:r>
        <w:rPr>
          <w:rFonts w:ascii="仿宋" w:eastAsia="仿宋" w:hAnsi="仿宋" w:cs="宋体"/>
          <w:b/>
          <w:snapToGrid w:val="0"/>
          <w:spacing w:val="8"/>
          <w:sz w:val="24"/>
        </w:rPr>
        <w:t>2001 1371 0000 01321</w:t>
      </w:r>
    </w:p>
    <w:p w:rsidR="00957B8A" w:rsidRDefault="00B33903">
      <w:pPr>
        <w:autoSpaceDE w:val="0"/>
        <w:autoSpaceDN w:val="0"/>
        <w:spacing w:line="360" w:lineRule="auto"/>
        <w:ind w:firstLineChars="392" w:firstLine="1007"/>
        <w:rPr>
          <w:rFonts w:ascii="仿宋" w:eastAsia="仿宋" w:hAnsi="仿宋" w:cs="宋体"/>
          <w:b/>
          <w:snapToGrid w:val="0"/>
          <w:spacing w:val="8"/>
          <w:sz w:val="24"/>
        </w:rPr>
      </w:pPr>
      <w:r>
        <w:rPr>
          <w:rFonts w:ascii="仿宋" w:eastAsia="仿宋" w:hAnsi="仿宋" w:cs="宋体" w:hint="eastAsia"/>
          <w:b/>
          <w:snapToGrid w:val="0"/>
          <w:spacing w:val="8"/>
          <w:sz w:val="24"/>
        </w:rPr>
        <w:t>备    注：</w:t>
      </w:r>
      <w:r>
        <w:rPr>
          <w:rFonts w:ascii="仿宋" w:eastAsia="仿宋" w:hAnsi="仿宋" w:cs="宋体" w:hint="eastAsia"/>
          <w:b/>
          <w:bCs/>
          <w:sz w:val="24"/>
        </w:rPr>
        <w:t>“</w:t>
      </w:r>
      <w:r w:rsidR="00910494" w:rsidRPr="00910494">
        <w:rPr>
          <w:rFonts w:ascii="仿宋" w:eastAsia="仿宋" w:hAnsi="仿宋" w:cs="宋体"/>
          <w:b/>
          <w:bCs/>
          <w:sz w:val="24"/>
        </w:rPr>
        <w:t>GDTC202201JC001</w:t>
      </w:r>
      <w:r>
        <w:rPr>
          <w:rFonts w:ascii="仿宋" w:eastAsia="仿宋" w:hAnsi="仿宋" w:cs="宋体" w:hint="eastAsia"/>
          <w:b/>
          <w:bCs/>
          <w:sz w:val="24"/>
        </w:rPr>
        <w:t>，磋商</w:t>
      </w:r>
      <w:r>
        <w:rPr>
          <w:rFonts w:ascii="仿宋" w:eastAsia="仿宋" w:hAnsi="仿宋" w:cs="宋体" w:hint="eastAsia"/>
          <w:b/>
          <w:snapToGrid w:val="0"/>
          <w:spacing w:val="8"/>
          <w:sz w:val="24"/>
        </w:rPr>
        <w:t>保证金”</w:t>
      </w:r>
    </w:p>
    <w:p w:rsidR="00957B8A" w:rsidRDefault="00B33903">
      <w:pPr>
        <w:numPr>
          <w:ilvl w:val="0"/>
          <w:numId w:val="5"/>
        </w:numPr>
        <w:autoSpaceDE w:val="0"/>
        <w:autoSpaceDN w:val="0"/>
        <w:spacing w:line="360" w:lineRule="auto"/>
        <w:ind w:leftChars="479" w:left="1057" w:hangingChars="20" w:hanging="51"/>
        <w:rPr>
          <w:rFonts w:ascii="仿宋" w:eastAsia="仿宋" w:hAnsi="仿宋" w:cs="宋体"/>
          <w:b/>
          <w:snapToGrid w:val="0"/>
          <w:spacing w:val="8"/>
          <w:sz w:val="24"/>
        </w:rPr>
      </w:pPr>
      <w:r>
        <w:rPr>
          <w:rFonts w:ascii="仿宋" w:eastAsia="仿宋" w:hAnsi="仿宋" w:cs="宋体" w:hint="eastAsia"/>
          <w:b/>
          <w:snapToGrid w:val="0"/>
          <w:spacing w:val="8"/>
          <w:sz w:val="24"/>
        </w:rPr>
        <w:t>以银行划账形式递交磋商保证金，须在</w:t>
      </w:r>
      <w:r>
        <w:rPr>
          <w:rFonts w:ascii="仿宋" w:eastAsia="仿宋" w:hAnsi="仿宋" w:cs="宋体" w:hint="eastAsia"/>
          <w:b/>
          <w:snapToGrid w:val="0"/>
          <w:kern w:val="0"/>
          <w:sz w:val="24"/>
        </w:rPr>
        <w:t>响应文件递交截止时间</w:t>
      </w:r>
      <w:r>
        <w:rPr>
          <w:rFonts w:ascii="仿宋" w:eastAsia="仿宋" w:hAnsi="仿宋" w:cs="宋体" w:hint="eastAsia"/>
          <w:b/>
          <w:snapToGrid w:val="0"/>
          <w:spacing w:val="8"/>
          <w:sz w:val="24"/>
        </w:rPr>
        <w:t>前到达采购代理机构账户。</w:t>
      </w:r>
    </w:p>
    <w:p w:rsidR="00957B8A" w:rsidRDefault="00B33903">
      <w:pPr>
        <w:numPr>
          <w:ilvl w:val="0"/>
          <w:numId w:val="5"/>
        </w:numPr>
        <w:autoSpaceDE w:val="0"/>
        <w:autoSpaceDN w:val="0"/>
        <w:spacing w:line="360" w:lineRule="auto"/>
        <w:ind w:leftChars="479" w:left="1057" w:hangingChars="20" w:hanging="51"/>
        <w:rPr>
          <w:rFonts w:ascii="仿宋" w:eastAsia="仿宋" w:hAnsi="仿宋" w:cs="宋体"/>
          <w:b/>
          <w:snapToGrid w:val="0"/>
          <w:spacing w:val="8"/>
          <w:sz w:val="24"/>
        </w:rPr>
      </w:pPr>
      <w:r>
        <w:rPr>
          <w:rFonts w:ascii="仿宋" w:eastAsia="仿宋" w:hAnsi="仿宋" w:cs="宋体" w:hint="eastAsia"/>
          <w:b/>
          <w:snapToGrid w:val="0"/>
          <w:spacing w:val="8"/>
          <w:sz w:val="24"/>
        </w:rPr>
        <w:t>以支票或汇票或本票或保函等形式递交磋商保证金，须在投标截止时间前，</w:t>
      </w:r>
      <w:r>
        <w:rPr>
          <w:rFonts w:ascii="仿宋" w:eastAsia="仿宋" w:hAnsi="仿宋" w:cs="宋体" w:hint="eastAsia"/>
          <w:b/>
          <w:snapToGrid w:val="0"/>
          <w:spacing w:val="8"/>
          <w:sz w:val="24"/>
        </w:rPr>
        <w:lastRenderedPageBreak/>
        <w:t>将支票或汇票或本票或保函等递交给采购代理机构，响应供应商若提交的支票或汇票或本票或保函等为非有效真实文件，采购人有权将供应商上报监管部门，将其列入失信名单。</w:t>
      </w:r>
    </w:p>
    <w:p w:rsidR="00957B8A" w:rsidRDefault="00B33903">
      <w:pPr>
        <w:adjustRightInd w:val="0"/>
        <w:snapToGrid w:val="0"/>
        <w:spacing w:line="440" w:lineRule="exact"/>
        <w:ind w:leftChars="504" w:left="1061" w:hanging="3"/>
        <w:rPr>
          <w:rFonts w:ascii="仿宋" w:eastAsia="仿宋" w:hAnsi="仿宋" w:cs="宋体"/>
          <w:b/>
          <w:sz w:val="24"/>
        </w:rPr>
      </w:pPr>
      <w:r>
        <w:rPr>
          <w:rFonts w:ascii="仿宋" w:eastAsia="仿宋" w:hAnsi="仿宋" w:cs="宋体" w:hint="eastAsia"/>
          <w:b/>
          <w:snapToGrid w:val="0"/>
          <w:kern w:val="0"/>
          <w:sz w:val="24"/>
        </w:rPr>
        <w:t>4）保证金必须于响应文件递交截止时间前到达采购代理机构账户，招标现场不接受其它形式的保证金。</w:t>
      </w:r>
    </w:p>
    <w:p w:rsidR="00957B8A" w:rsidRDefault="00B33903">
      <w:pPr>
        <w:adjustRightInd w:val="0"/>
        <w:snapToGrid w:val="0"/>
        <w:spacing w:line="360" w:lineRule="auto"/>
        <w:ind w:leftChars="503" w:left="1056"/>
        <w:rPr>
          <w:rFonts w:ascii="仿宋" w:eastAsia="仿宋" w:hAnsi="仿宋" w:cs="宋体"/>
          <w:b/>
          <w:sz w:val="24"/>
        </w:rPr>
      </w:pPr>
      <w:r>
        <w:rPr>
          <w:rFonts w:ascii="仿宋" w:eastAsia="仿宋" w:hAnsi="仿宋" w:cs="宋体" w:hint="eastAsia"/>
          <w:b/>
          <w:snapToGrid w:val="0"/>
          <w:kern w:val="0"/>
          <w:sz w:val="24"/>
        </w:rPr>
        <w:t>5）保证金支付底单扫描发送（Email：545407062@QQ.com）至采购代理机构，并注明采购项目编号。</w:t>
      </w:r>
    </w:p>
    <w:p w:rsidR="00957B8A" w:rsidRDefault="00B33903">
      <w:pPr>
        <w:adjustRightInd w:val="0"/>
        <w:snapToGrid w:val="0"/>
        <w:spacing w:line="360" w:lineRule="auto"/>
        <w:ind w:left="420" w:hanging="420"/>
        <w:rPr>
          <w:rFonts w:ascii="仿宋" w:eastAsia="仿宋" w:hAnsi="仿宋" w:cs="宋体"/>
          <w:sz w:val="24"/>
        </w:rPr>
      </w:pPr>
      <w:r>
        <w:rPr>
          <w:rFonts w:ascii="仿宋" w:eastAsia="仿宋" w:hAnsi="仿宋" w:cs="宋体" w:hint="eastAsia"/>
          <w:sz w:val="24"/>
        </w:rPr>
        <w:t>10.2凡未按规定交纳磋商保证金的，其磋商响应文件为无效响应。</w:t>
      </w:r>
    </w:p>
    <w:p w:rsidR="00957B8A" w:rsidRDefault="00B33903">
      <w:pPr>
        <w:adjustRightInd w:val="0"/>
        <w:snapToGrid w:val="0"/>
        <w:spacing w:line="360" w:lineRule="auto"/>
        <w:ind w:left="540" w:hangingChars="225" w:hanging="540"/>
        <w:rPr>
          <w:rFonts w:ascii="仿宋" w:eastAsia="仿宋" w:hAnsi="仿宋" w:cs="宋体"/>
          <w:b/>
          <w:sz w:val="24"/>
        </w:rPr>
      </w:pPr>
      <w:r>
        <w:rPr>
          <w:rFonts w:ascii="仿宋" w:eastAsia="仿宋" w:hAnsi="仿宋" w:cs="宋体" w:hint="eastAsia"/>
          <w:sz w:val="24"/>
        </w:rPr>
        <w:t>10.3如无质疑或投诉，未被确定为成交供应商的响应供应商保证金，在成交通知书发出后5个工作日内不计利息原额退还；如有质疑或投诉，（招标采购单位）将在质疑和投诉处理完毕后不计利息原额退还。</w:t>
      </w:r>
    </w:p>
    <w:p w:rsidR="00957B8A" w:rsidRDefault="00B33903">
      <w:pPr>
        <w:adjustRightInd w:val="0"/>
        <w:snapToGrid w:val="0"/>
        <w:spacing w:line="360" w:lineRule="auto"/>
        <w:ind w:left="540" w:rightChars="15" w:right="31" w:hangingChars="225" w:hanging="540"/>
        <w:rPr>
          <w:rFonts w:ascii="仿宋" w:eastAsia="仿宋" w:hAnsi="仿宋" w:cs="宋体"/>
          <w:sz w:val="24"/>
        </w:rPr>
      </w:pPr>
      <w:r>
        <w:rPr>
          <w:rFonts w:ascii="仿宋" w:eastAsia="仿宋" w:hAnsi="仿宋" w:cs="宋体" w:hint="eastAsia"/>
          <w:sz w:val="24"/>
        </w:rPr>
        <w:t>10.4成交供应商的磋商保证金,在成交供应商与采购人签订采购合同后5个工作日内不计利息原额退还。</w:t>
      </w:r>
    </w:p>
    <w:p w:rsidR="00957B8A" w:rsidRDefault="00B33903">
      <w:pPr>
        <w:adjustRightInd w:val="0"/>
        <w:snapToGrid w:val="0"/>
        <w:spacing w:line="360" w:lineRule="auto"/>
        <w:ind w:left="420" w:rightChars="-70" w:right="-147" w:hanging="420"/>
        <w:rPr>
          <w:rFonts w:ascii="仿宋" w:eastAsia="仿宋" w:hAnsi="仿宋" w:cs="宋体"/>
          <w:sz w:val="24"/>
        </w:rPr>
      </w:pPr>
      <w:r>
        <w:rPr>
          <w:rFonts w:ascii="仿宋" w:eastAsia="仿宋" w:hAnsi="仿宋" w:cs="宋体" w:hint="eastAsia"/>
          <w:sz w:val="24"/>
        </w:rPr>
        <w:t>10.5有下列情形之一的，磋商保证金将被依法没收并上缴同级国库：</w:t>
      </w:r>
    </w:p>
    <w:p w:rsidR="00957B8A" w:rsidRDefault="00B33903">
      <w:pPr>
        <w:tabs>
          <w:tab w:val="left" w:pos="735"/>
        </w:tabs>
        <w:adjustRightInd w:val="0"/>
        <w:snapToGrid w:val="0"/>
        <w:spacing w:line="360" w:lineRule="auto"/>
        <w:ind w:firstLineChars="200" w:firstLine="480"/>
        <w:rPr>
          <w:rFonts w:ascii="仿宋" w:eastAsia="仿宋" w:hAnsi="仿宋" w:cs="宋体"/>
          <w:sz w:val="24"/>
        </w:rPr>
      </w:pPr>
      <w:r>
        <w:rPr>
          <w:rFonts w:ascii="仿宋" w:eastAsia="仿宋" w:hAnsi="仿宋" w:cs="宋体" w:hint="eastAsia"/>
          <w:sz w:val="24"/>
        </w:rPr>
        <w:t>1） 成交后无正当理由不与（采购人）签订合同的；</w:t>
      </w:r>
    </w:p>
    <w:p w:rsidR="00957B8A" w:rsidRDefault="00B33903">
      <w:pPr>
        <w:pStyle w:val="20"/>
        <w:ind w:leftChars="0" w:left="0" w:firstLineChars="0" w:firstLine="0"/>
      </w:pPr>
      <w:r>
        <w:rPr>
          <w:rFonts w:ascii="仿宋" w:eastAsia="仿宋" w:hAnsi="仿宋" w:cs="宋体" w:hint="eastAsia"/>
          <w:sz w:val="24"/>
        </w:rPr>
        <w:t>2） 将成交项目转让给他人，或者在磋商文件中未说明，且未经采购人同意，违反磋商文件规定，将成交项目分包给他人的。</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0" w:name="_Toc22755"/>
      <w:bookmarkStart w:id="41" w:name="_Toc92375574"/>
      <w:r>
        <w:rPr>
          <w:rFonts w:ascii="仿宋" w:eastAsia="仿宋" w:hAnsi="仿宋" w:cs="宋体" w:hint="eastAsia"/>
          <w:bCs/>
          <w:kern w:val="0"/>
          <w:sz w:val="24"/>
        </w:rPr>
        <w:t>六、竞争性磋商响应文件的份数、封装和递交</w:t>
      </w:r>
      <w:bookmarkEnd w:id="40"/>
      <w:bookmarkEnd w:id="41"/>
    </w:p>
    <w:p w:rsidR="00957B8A" w:rsidRDefault="00B33903">
      <w:pPr>
        <w:spacing w:line="360" w:lineRule="auto"/>
        <w:ind w:left="420" w:hanging="420"/>
        <w:rPr>
          <w:rFonts w:ascii="仿宋" w:eastAsia="仿宋" w:hAnsi="仿宋" w:cs="宋体"/>
          <w:kern w:val="0"/>
          <w:sz w:val="24"/>
        </w:rPr>
      </w:pPr>
      <w:r>
        <w:rPr>
          <w:rFonts w:ascii="仿宋" w:eastAsia="仿宋" w:hAnsi="仿宋" w:cs="宋体" w:hint="eastAsia"/>
          <w:sz w:val="24"/>
        </w:rPr>
        <w:t>11．磋商响应文件</w:t>
      </w:r>
      <w:r>
        <w:rPr>
          <w:rFonts w:ascii="仿宋" w:eastAsia="仿宋" w:hAnsi="仿宋" w:cs="宋体" w:hint="eastAsia"/>
          <w:kern w:val="0"/>
          <w:sz w:val="24"/>
        </w:rPr>
        <w:t>的份数和封装</w:t>
      </w:r>
    </w:p>
    <w:p w:rsidR="00957B8A" w:rsidRDefault="00B33903">
      <w:pPr>
        <w:spacing w:line="440" w:lineRule="exact"/>
        <w:ind w:left="420" w:hanging="420"/>
        <w:rPr>
          <w:rFonts w:ascii="仿宋" w:eastAsia="仿宋" w:hAnsi="仿宋" w:cs="宋体"/>
          <w:sz w:val="24"/>
        </w:rPr>
      </w:pPr>
      <w:r>
        <w:rPr>
          <w:rFonts w:ascii="仿宋" w:eastAsia="仿宋" w:hAnsi="仿宋" w:cs="宋体" w:hint="eastAsia"/>
          <w:kern w:val="0"/>
          <w:sz w:val="24"/>
        </w:rPr>
        <w:t>11.1响应供应商应将响应文件正本和所有的副本一起密封包装，响应</w:t>
      </w:r>
      <w:r>
        <w:rPr>
          <w:rFonts w:ascii="仿宋" w:eastAsia="仿宋" w:hAnsi="仿宋" w:cs="宋体" w:hint="eastAsia"/>
          <w:sz w:val="24"/>
        </w:rPr>
        <w:t>文件一式三份，其中正本一份和副本二份，电子版一份（所有文件不做压缩处理、不留密码，用WORD或EXCEL格式处理，电子版放入响应文件</w:t>
      </w:r>
      <w:r>
        <w:rPr>
          <w:rFonts w:ascii="仿宋" w:eastAsia="仿宋" w:hAnsi="仿宋" w:cs="宋体" w:hint="eastAsia"/>
          <w:kern w:val="0"/>
          <w:sz w:val="24"/>
        </w:rPr>
        <w:t>密封袋中</w:t>
      </w:r>
      <w:r>
        <w:rPr>
          <w:rFonts w:ascii="仿宋" w:eastAsia="仿宋" w:hAnsi="仿宋" w:cs="宋体" w:hint="eastAsia"/>
          <w:sz w:val="24"/>
        </w:rPr>
        <w:t>）。</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11.2竞争性磋商响应文件的封装袋正面应当标明：</w:t>
      </w:r>
    </w:p>
    <w:p w:rsidR="00957B8A" w:rsidRDefault="00B33903">
      <w:pPr>
        <w:spacing w:line="360" w:lineRule="auto"/>
        <w:ind w:left="420"/>
        <w:rPr>
          <w:rFonts w:ascii="仿宋" w:eastAsia="仿宋" w:hAnsi="仿宋" w:cs="宋体"/>
          <w:sz w:val="24"/>
        </w:rPr>
      </w:pPr>
      <w:r>
        <w:rPr>
          <w:rFonts w:ascii="仿宋" w:eastAsia="仿宋" w:hAnsi="仿宋" w:cs="宋体" w:hint="eastAsia"/>
          <w:sz w:val="24"/>
        </w:rPr>
        <w:t>1）竞争性磋商采购项目编号；</w:t>
      </w:r>
    </w:p>
    <w:p w:rsidR="00957B8A" w:rsidRDefault="00B33903">
      <w:pPr>
        <w:spacing w:line="360" w:lineRule="auto"/>
        <w:ind w:left="420"/>
        <w:rPr>
          <w:rFonts w:ascii="仿宋" w:eastAsia="仿宋" w:hAnsi="仿宋" w:cs="宋体"/>
          <w:sz w:val="24"/>
        </w:rPr>
      </w:pPr>
      <w:r>
        <w:rPr>
          <w:rFonts w:ascii="仿宋" w:eastAsia="仿宋" w:hAnsi="仿宋" w:cs="宋体" w:hint="eastAsia"/>
          <w:sz w:val="24"/>
        </w:rPr>
        <w:t>2）竞争性磋商采购项目名称；</w:t>
      </w:r>
    </w:p>
    <w:p w:rsidR="00957B8A" w:rsidRDefault="00B33903">
      <w:pPr>
        <w:spacing w:line="360" w:lineRule="auto"/>
        <w:ind w:left="420"/>
        <w:rPr>
          <w:rFonts w:ascii="仿宋" w:eastAsia="仿宋" w:hAnsi="仿宋" w:cs="宋体"/>
          <w:sz w:val="24"/>
        </w:rPr>
      </w:pPr>
      <w:r>
        <w:rPr>
          <w:rFonts w:ascii="仿宋" w:eastAsia="仿宋" w:hAnsi="仿宋" w:cs="宋体" w:hint="eastAsia"/>
          <w:sz w:val="24"/>
        </w:rPr>
        <w:t>3）响应供应商名全称；</w:t>
      </w:r>
    </w:p>
    <w:p w:rsidR="00957B8A" w:rsidRDefault="00B33903">
      <w:pPr>
        <w:spacing w:line="360" w:lineRule="auto"/>
        <w:ind w:left="420"/>
        <w:rPr>
          <w:rFonts w:ascii="仿宋" w:eastAsia="仿宋" w:hAnsi="仿宋" w:cs="宋体"/>
          <w:sz w:val="24"/>
        </w:rPr>
      </w:pPr>
      <w:r>
        <w:rPr>
          <w:rFonts w:ascii="仿宋" w:eastAsia="仿宋" w:hAnsi="仿宋" w:cs="宋体" w:hint="eastAsia"/>
          <w:sz w:val="24"/>
        </w:rPr>
        <w:t>4）日期。</w:t>
      </w:r>
    </w:p>
    <w:p w:rsidR="00957B8A" w:rsidRDefault="00B33903">
      <w:pPr>
        <w:spacing w:line="360" w:lineRule="auto"/>
        <w:rPr>
          <w:rFonts w:ascii="仿宋" w:eastAsia="仿宋" w:hAnsi="仿宋" w:cs="宋体"/>
          <w:sz w:val="24"/>
        </w:rPr>
      </w:pPr>
      <w:r>
        <w:rPr>
          <w:rFonts w:ascii="仿宋" w:eastAsia="仿宋" w:hAnsi="仿宋" w:cs="宋体" w:hint="eastAsia"/>
          <w:sz w:val="24"/>
        </w:rPr>
        <w:t>12. 竞争性磋商响应文件的递交</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12.1所有竞争性磋商响应文件应于第一部分《磋商邀请函》中规定的截止时点前递交到河源市长安街北边文昌路东面新河•世纪广场2301号。</w:t>
      </w:r>
    </w:p>
    <w:p w:rsidR="00957B8A" w:rsidRDefault="00B33903">
      <w:pPr>
        <w:spacing w:line="360" w:lineRule="auto"/>
        <w:ind w:left="480" w:hangingChars="200" w:hanging="480"/>
        <w:rPr>
          <w:rFonts w:ascii="仿宋" w:eastAsia="仿宋" w:hAnsi="仿宋" w:cs="宋体"/>
          <w:sz w:val="24"/>
        </w:rPr>
      </w:pPr>
      <w:r>
        <w:rPr>
          <w:rFonts w:ascii="仿宋" w:eastAsia="仿宋" w:hAnsi="仿宋" w:cs="宋体" w:hint="eastAsia"/>
          <w:sz w:val="24"/>
        </w:rPr>
        <w:t>12.2迟交的竞争性磋商响应文件，按《政府采购法》的规定</w:t>
      </w:r>
      <w:r>
        <w:rPr>
          <w:rFonts w:ascii="仿宋" w:eastAsia="仿宋" w:hAnsi="仿宋" w:cs="宋体" w:hint="eastAsia"/>
          <w:b/>
          <w:sz w:val="24"/>
          <w:u w:val="single"/>
        </w:rPr>
        <w:t>河源市天成招标项目管理有限公</w:t>
      </w:r>
      <w:r>
        <w:rPr>
          <w:rFonts w:ascii="仿宋" w:eastAsia="仿宋" w:hAnsi="仿宋" w:cs="宋体" w:hint="eastAsia"/>
          <w:b/>
          <w:sz w:val="24"/>
          <w:u w:val="single"/>
        </w:rPr>
        <w:lastRenderedPageBreak/>
        <w:t>司</w:t>
      </w:r>
      <w:r>
        <w:rPr>
          <w:rFonts w:ascii="仿宋" w:eastAsia="仿宋" w:hAnsi="仿宋" w:cs="宋体" w:hint="eastAsia"/>
          <w:sz w:val="24"/>
        </w:rPr>
        <w:t>将拒收或原封退回在其规定的递交竞争性磋商响应文件截止时点之后收到的任何竞争性磋商响应文件。</w:t>
      </w:r>
    </w:p>
    <w:p w:rsidR="00957B8A" w:rsidRDefault="00B33903">
      <w:pPr>
        <w:adjustRightInd w:val="0"/>
        <w:snapToGrid w:val="0"/>
        <w:spacing w:line="480" w:lineRule="exact"/>
        <w:ind w:left="734" w:hangingChars="306" w:hanging="734"/>
        <w:jc w:val="left"/>
        <w:rPr>
          <w:rFonts w:ascii="仿宋" w:eastAsia="仿宋" w:hAnsi="仿宋" w:cs="宋体"/>
          <w:sz w:val="24"/>
        </w:rPr>
      </w:pPr>
      <w:r>
        <w:rPr>
          <w:rFonts w:ascii="仿宋" w:eastAsia="仿宋" w:hAnsi="仿宋" w:cs="宋体" w:hint="eastAsia"/>
          <w:sz w:val="24"/>
        </w:rPr>
        <w:t>12.3  响应文件的正本需按照磋商文件中已明示需要盖章签名处，均须由响应供应商法定代表人或其授权代表签名和盖章；响应文件的任何行间插字、涂改和增删，必须由法定代表人或其授权代表在旁边签名或盖章才生效，其修改必须清晰。</w:t>
      </w:r>
    </w:p>
    <w:p w:rsidR="00957B8A" w:rsidRDefault="00B33903">
      <w:pPr>
        <w:adjustRightInd w:val="0"/>
        <w:snapToGrid w:val="0"/>
        <w:spacing w:line="480" w:lineRule="exact"/>
        <w:ind w:left="734" w:hangingChars="306" w:hanging="734"/>
        <w:jc w:val="left"/>
        <w:rPr>
          <w:rFonts w:ascii="仿宋" w:eastAsia="仿宋" w:hAnsi="仿宋" w:cs="宋体"/>
          <w:sz w:val="24"/>
        </w:rPr>
      </w:pPr>
      <w:r>
        <w:rPr>
          <w:rFonts w:ascii="仿宋" w:eastAsia="仿宋" w:hAnsi="仿宋" w:cs="宋体" w:hint="eastAsia"/>
          <w:sz w:val="24"/>
        </w:rPr>
        <w:t>12.4  响应文件正本、副本、电子文档的内容应一致，如果正本与副本或电子文档不符，以正本为准。每份响应文件须清楚地标明“正本”或“副本”。 响应文件正本及副本每页需加盖响应供应商公章，响应文件副本也可以用签字盖章后的正本复印而成， 复印的“副本”须加盖骑缝章。</w:t>
      </w:r>
    </w:p>
    <w:p w:rsidR="00957B8A" w:rsidRDefault="00B33903">
      <w:pPr>
        <w:adjustRightInd w:val="0"/>
        <w:snapToGrid w:val="0"/>
        <w:spacing w:line="480" w:lineRule="exact"/>
        <w:ind w:left="734" w:hangingChars="306" w:hanging="734"/>
        <w:jc w:val="left"/>
        <w:rPr>
          <w:rFonts w:ascii="仿宋" w:eastAsia="仿宋" w:hAnsi="仿宋" w:cs="宋体"/>
          <w:sz w:val="24"/>
        </w:rPr>
      </w:pPr>
      <w:r>
        <w:rPr>
          <w:rFonts w:ascii="仿宋" w:eastAsia="仿宋" w:hAnsi="仿宋" w:cs="宋体" w:hint="eastAsia"/>
          <w:sz w:val="24"/>
        </w:rPr>
        <w:t>12.5  响应文件的“正本”及所有“副本”的封面均须由响应供应商加盖响应供应商公章。</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2" w:name="_Toc21686"/>
      <w:bookmarkStart w:id="43" w:name="_Toc92375575"/>
      <w:r>
        <w:rPr>
          <w:rFonts w:ascii="仿宋" w:eastAsia="仿宋" w:hAnsi="仿宋" w:cs="宋体" w:hint="eastAsia"/>
          <w:bCs/>
          <w:kern w:val="0"/>
          <w:sz w:val="24"/>
        </w:rPr>
        <w:t>七、磋商的步骤</w:t>
      </w:r>
      <w:bookmarkEnd w:id="42"/>
      <w:bookmarkEnd w:id="43"/>
    </w:p>
    <w:p w:rsidR="00957B8A" w:rsidRDefault="00B33903">
      <w:pPr>
        <w:pStyle w:val="a9"/>
        <w:adjustRightInd w:val="0"/>
        <w:snapToGrid w:val="0"/>
        <w:spacing w:line="360" w:lineRule="auto"/>
        <w:rPr>
          <w:rFonts w:ascii="仿宋" w:eastAsia="仿宋" w:hAnsi="仿宋" w:cs="宋体"/>
          <w:b/>
          <w:sz w:val="24"/>
          <w:szCs w:val="24"/>
        </w:rPr>
      </w:pPr>
      <w:r>
        <w:rPr>
          <w:rFonts w:ascii="仿宋" w:eastAsia="仿宋" w:hAnsi="仿宋" w:cs="宋体" w:hint="eastAsia"/>
          <w:sz w:val="24"/>
          <w:szCs w:val="24"/>
        </w:rPr>
        <w:t>13</w:t>
      </w:r>
      <w:r>
        <w:rPr>
          <w:rFonts w:ascii="仿宋" w:eastAsia="仿宋" w:hAnsi="仿宋" w:cs="宋体" w:hint="eastAsia"/>
          <w:spacing w:val="-6"/>
          <w:sz w:val="24"/>
          <w:szCs w:val="24"/>
        </w:rPr>
        <w:t>.</w:t>
      </w:r>
      <w:r>
        <w:rPr>
          <w:rFonts w:ascii="仿宋" w:eastAsia="仿宋" w:hAnsi="仿宋" w:cs="宋体" w:hint="eastAsia"/>
          <w:sz w:val="24"/>
          <w:szCs w:val="24"/>
        </w:rPr>
        <w:t>磋商文件的澄清</w:t>
      </w:r>
    </w:p>
    <w:p w:rsidR="00957B8A" w:rsidRDefault="00B33903">
      <w:pPr>
        <w:pStyle w:val="a9"/>
        <w:adjustRightInd w:val="0"/>
        <w:snapToGrid w:val="0"/>
        <w:spacing w:line="360" w:lineRule="auto"/>
        <w:ind w:left="600" w:hangingChars="250" w:hanging="600"/>
        <w:rPr>
          <w:rFonts w:ascii="仿宋" w:eastAsia="仿宋" w:hAnsi="仿宋" w:cs="宋体"/>
          <w:sz w:val="24"/>
          <w:szCs w:val="24"/>
        </w:rPr>
      </w:pPr>
      <w:r>
        <w:rPr>
          <w:rFonts w:ascii="仿宋" w:eastAsia="仿宋" w:hAnsi="仿宋" w:cs="宋体" w:hint="eastAsia"/>
          <w:sz w:val="24"/>
          <w:szCs w:val="24"/>
        </w:rPr>
        <w:t>13.1任何要求对磋商文件进行澄清的响应供应商，均应以书面形式在磋商文件规定的磋商响应文件递交截止日以前通知政府采购代理机构。</w:t>
      </w:r>
      <w:r>
        <w:rPr>
          <w:rFonts w:ascii="仿宋" w:eastAsia="仿宋" w:hAnsi="仿宋" w:cs="宋体" w:hint="eastAsia"/>
          <w:b/>
          <w:sz w:val="24"/>
          <w:u w:val="single"/>
        </w:rPr>
        <w:t>河源市天成招标项目管理有限公司</w:t>
      </w:r>
      <w:r>
        <w:rPr>
          <w:rFonts w:ascii="仿宋" w:eastAsia="仿宋" w:hAnsi="仿宋" w:cs="宋体" w:hint="eastAsia"/>
          <w:sz w:val="24"/>
          <w:szCs w:val="24"/>
        </w:rPr>
        <w:t>将组织采购人对响应供应商所要求澄清的内容以书面形式予以答复。必要时，</w:t>
      </w:r>
      <w:r>
        <w:rPr>
          <w:rFonts w:ascii="仿宋" w:eastAsia="仿宋" w:hAnsi="仿宋" w:cs="宋体" w:hint="eastAsia"/>
          <w:b/>
          <w:sz w:val="24"/>
          <w:u w:val="single"/>
        </w:rPr>
        <w:t>河源市天成招标项目管理有限公司</w:t>
      </w:r>
      <w:r>
        <w:rPr>
          <w:rFonts w:ascii="仿宋" w:eastAsia="仿宋" w:hAnsi="仿宋" w:cs="宋体" w:hint="eastAsia"/>
          <w:sz w:val="24"/>
          <w:szCs w:val="24"/>
        </w:rPr>
        <w:t>将组织相关专家召开答疑会，会议内容或以书面的形式发给每个购买磋商文件的潜在响应供应商（答复中不包括问题的来源）。</w:t>
      </w:r>
    </w:p>
    <w:p w:rsidR="00957B8A" w:rsidRDefault="00B33903" w:rsidP="007F684D">
      <w:pPr>
        <w:pStyle w:val="a9"/>
        <w:spacing w:line="360" w:lineRule="auto"/>
        <w:ind w:left="472" w:hangingChars="207" w:hanging="472"/>
        <w:rPr>
          <w:rFonts w:ascii="仿宋" w:eastAsia="仿宋" w:hAnsi="仿宋" w:cs="宋体"/>
          <w:sz w:val="24"/>
          <w:szCs w:val="24"/>
        </w:rPr>
      </w:pPr>
      <w:r>
        <w:rPr>
          <w:rFonts w:ascii="仿宋" w:eastAsia="仿宋" w:hAnsi="仿宋" w:cs="宋体" w:hint="eastAsia"/>
          <w:spacing w:val="-6"/>
          <w:sz w:val="24"/>
          <w:szCs w:val="24"/>
        </w:rPr>
        <w:t>13.2</w:t>
      </w:r>
      <w:r>
        <w:rPr>
          <w:rFonts w:ascii="仿宋" w:eastAsia="仿宋" w:hAnsi="仿宋" w:cs="宋体" w:hint="eastAsia"/>
          <w:sz w:val="24"/>
          <w:szCs w:val="24"/>
        </w:rPr>
        <w:t>响应供应商</w:t>
      </w:r>
      <w:r>
        <w:rPr>
          <w:rFonts w:ascii="仿宋" w:eastAsia="仿宋" w:hAnsi="仿宋" w:cs="宋体" w:hint="eastAsia"/>
          <w:spacing w:val="-6"/>
          <w:sz w:val="24"/>
          <w:szCs w:val="24"/>
        </w:rPr>
        <w:t>在规定的时间内未要求对</w:t>
      </w:r>
      <w:r>
        <w:rPr>
          <w:rFonts w:ascii="仿宋" w:eastAsia="仿宋" w:hAnsi="仿宋" w:cs="宋体" w:hint="eastAsia"/>
          <w:sz w:val="24"/>
          <w:szCs w:val="24"/>
        </w:rPr>
        <w:t>磋商</w:t>
      </w:r>
      <w:r>
        <w:rPr>
          <w:rFonts w:ascii="仿宋" w:eastAsia="仿宋" w:hAnsi="仿宋" w:cs="宋体" w:hint="eastAsia"/>
          <w:spacing w:val="-6"/>
          <w:sz w:val="24"/>
          <w:szCs w:val="24"/>
        </w:rPr>
        <w:t>文件澄清或提出疑问的，</w:t>
      </w:r>
      <w:r>
        <w:rPr>
          <w:rFonts w:ascii="仿宋" w:eastAsia="仿宋" w:hAnsi="仿宋" w:cs="宋体" w:hint="eastAsia"/>
          <w:b/>
          <w:sz w:val="24"/>
          <w:u w:val="single"/>
        </w:rPr>
        <w:t>河源市天成招标项目管理有限公司</w:t>
      </w:r>
      <w:r>
        <w:rPr>
          <w:rFonts w:ascii="仿宋" w:eastAsia="仿宋" w:hAnsi="仿宋" w:cs="宋体" w:hint="eastAsia"/>
          <w:sz w:val="24"/>
          <w:szCs w:val="24"/>
        </w:rPr>
        <w:t>将</w:t>
      </w:r>
      <w:r>
        <w:rPr>
          <w:rFonts w:ascii="仿宋" w:eastAsia="仿宋" w:hAnsi="仿宋" w:cs="宋体" w:hint="eastAsia"/>
          <w:spacing w:val="-6"/>
          <w:sz w:val="24"/>
          <w:szCs w:val="24"/>
        </w:rPr>
        <w:t>视其为无异议。</w:t>
      </w:r>
      <w:r>
        <w:rPr>
          <w:rFonts w:ascii="仿宋" w:eastAsia="仿宋" w:hAnsi="仿宋" w:cs="宋体" w:hint="eastAsia"/>
          <w:sz w:val="24"/>
          <w:szCs w:val="24"/>
        </w:rPr>
        <w:t>对磋商文件中描述有歧意或前后不一致的地方，磋商小组有权进行评判，但对同一条款的评判应适用于每个响应供应商。</w:t>
      </w:r>
    </w:p>
    <w:p w:rsidR="00957B8A" w:rsidRDefault="00B33903">
      <w:pPr>
        <w:spacing w:line="360" w:lineRule="auto"/>
        <w:rPr>
          <w:rFonts w:ascii="仿宋" w:eastAsia="仿宋" w:hAnsi="仿宋" w:cs="宋体"/>
          <w:sz w:val="24"/>
        </w:rPr>
      </w:pPr>
      <w:r>
        <w:rPr>
          <w:rFonts w:ascii="仿宋" w:eastAsia="仿宋" w:hAnsi="仿宋" w:cs="宋体" w:hint="eastAsia"/>
          <w:kern w:val="0"/>
          <w:sz w:val="24"/>
        </w:rPr>
        <w:t xml:space="preserve">14. </w:t>
      </w:r>
      <w:r>
        <w:rPr>
          <w:rFonts w:ascii="仿宋" w:eastAsia="仿宋" w:hAnsi="仿宋" w:cs="宋体" w:hint="eastAsia"/>
          <w:sz w:val="24"/>
        </w:rPr>
        <w:t xml:space="preserve">磋商： </w:t>
      </w:r>
    </w:p>
    <w:p w:rsidR="00957B8A" w:rsidRDefault="00B33903">
      <w:pPr>
        <w:spacing w:line="360" w:lineRule="auto"/>
        <w:ind w:left="600" w:hangingChars="250" w:hanging="600"/>
        <w:rPr>
          <w:rFonts w:ascii="仿宋" w:eastAsia="仿宋" w:hAnsi="仿宋" w:cs="宋体"/>
          <w:sz w:val="24"/>
        </w:rPr>
      </w:pPr>
      <w:r>
        <w:rPr>
          <w:rFonts w:ascii="仿宋" w:eastAsia="仿宋" w:hAnsi="仿宋" w:cs="宋体" w:hint="eastAsia"/>
          <w:sz w:val="24"/>
        </w:rPr>
        <w:t>14.1磋商</w:t>
      </w:r>
      <w:r>
        <w:rPr>
          <w:rFonts w:ascii="仿宋" w:eastAsia="仿宋" w:hAnsi="仿宋" w:cs="宋体" w:hint="eastAsia"/>
          <w:kern w:val="0"/>
          <w:sz w:val="24"/>
        </w:rPr>
        <w:t>由政府采购代理机构依照政府采购法律、法规、规章、政策的规定，组建的</w:t>
      </w:r>
      <w:r>
        <w:rPr>
          <w:rFonts w:ascii="仿宋" w:eastAsia="仿宋" w:hAnsi="仿宋" w:cs="宋体" w:hint="eastAsia"/>
          <w:sz w:val="24"/>
        </w:rPr>
        <w:t>磋商</w:t>
      </w:r>
      <w:r>
        <w:rPr>
          <w:rFonts w:ascii="仿宋" w:eastAsia="仿宋" w:hAnsi="仿宋" w:cs="宋体" w:hint="eastAsia"/>
          <w:kern w:val="0"/>
          <w:sz w:val="24"/>
        </w:rPr>
        <w:t>小组负责。</w:t>
      </w:r>
      <w:r>
        <w:rPr>
          <w:rFonts w:ascii="仿宋" w:eastAsia="仿宋" w:hAnsi="仿宋" w:cs="宋体" w:hint="eastAsia"/>
          <w:sz w:val="24"/>
        </w:rPr>
        <w:t>磋商</w:t>
      </w:r>
      <w:r>
        <w:rPr>
          <w:rFonts w:ascii="仿宋" w:eastAsia="仿宋" w:hAnsi="仿宋" w:cs="宋体" w:hint="eastAsia"/>
          <w:kern w:val="0"/>
          <w:sz w:val="24"/>
        </w:rPr>
        <w:t>小组成员由采购人代表和技术、经济等方面的评审专家组成，采购人代表人数、专家人数及专业构成按政府采购规定确定。本项目</w:t>
      </w:r>
      <w:r>
        <w:rPr>
          <w:rFonts w:ascii="仿宋" w:eastAsia="仿宋" w:hAnsi="仿宋" w:cs="宋体" w:hint="eastAsia"/>
          <w:sz w:val="24"/>
        </w:rPr>
        <w:t>磋商</w:t>
      </w:r>
      <w:r>
        <w:rPr>
          <w:rFonts w:ascii="仿宋" w:eastAsia="仿宋" w:hAnsi="仿宋" w:cs="宋体" w:hint="eastAsia"/>
          <w:kern w:val="0"/>
          <w:sz w:val="24"/>
        </w:rPr>
        <w:t>小组由3名成员组成，除1名采购人代表外，其余2名均由</w:t>
      </w:r>
      <w:r>
        <w:rPr>
          <w:rFonts w:ascii="仿宋" w:eastAsia="仿宋" w:hAnsi="仿宋" w:cs="宋体" w:hint="eastAsia"/>
          <w:sz w:val="24"/>
        </w:rPr>
        <w:t>广东省政府采购专家组成。</w:t>
      </w:r>
    </w:p>
    <w:p w:rsidR="00957B8A" w:rsidRDefault="00B33903">
      <w:pPr>
        <w:spacing w:line="360" w:lineRule="auto"/>
        <w:ind w:left="600" w:hangingChars="250" w:hanging="600"/>
        <w:rPr>
          <w:rFonts w:ascii="仿宋" w:eastAsia="仿宋" w:hAnsi="仿宋" w:cs="宋体"/>
          <w:sz w:val="24"/>
        </w:rPr>
      </w:pPr>
      <w:r>
        <w:rPr>
          <w:rFonts w:ascii="仿宋" w:eastAsia="仿宋" w:hAnsi="仿宋" w:cs="宋体" w:hint="eastAsia"/>
          <w:sz w:val="24"/>
        </w:rPr>
        <w:t>14.2 磋商小组名单在磋商结果确定前严格保密。评审专家有下列情形之一的，受到邀请应主动提出回避，采购当事人也可以要求该评审专家回避：</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t>磋商小组中，同一任职单位评审专家超过二名的；</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t>参加竞争性磋商文件论证的；</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lastRenderedPageBreak/>
        <w:t>参加采购活动前3年内与供应商存在劳动关系；</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t>参加采购活动前3年内担任供应商的董事、监事；</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t>参加采购活动前3年内是供应商的控股股东或者实际控制人；</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t>与供应商的法定代表人或者负责人有夫妻、直系血亲、三代以内旁系血亲或者近姻亲关系；</w:t>
      </w:r>
    </w:p>
    <w:p w:rsidR="00957B8A" w:rsidRDefault="00B33903">
      <w:pPr>
        <w:numPr>
          <w:ilvl w:val="0"/>
          <w:numId w:val="6"/>
        </w:numPr>
        <w:spacing w:line="360" w:lineRule="auto"/>
        <w:ind w:left="600" w:hangingChars="250" w:hanging="600"/>
        <w:rPr>
          <w:rFonts w:ascii="仿宋" w:eastAsia="仿宋" w:hAnsi="仿宋" w:cs="宋体"/>
          <w:sz w:val="24"/>
        </w:rPr>
      </w:pPr>
      <w:r>
        <w:rPr>
          <w:rFonts w:ascii="仿宋" w:eastAsia="仿宋" w:hAnsi="仿宋" w:cs="宋体" w:hint="eastAsia"/>
          <w:sz w:val="24"/>
        </w:rPr>
        <w:t xml:space="preserve">与供应商有其他可能影响政府采购活动公平、公正进行的关系。 </w:t>
      </w:r>
    </w:p>
    <w:p w:rsidR="00957B8A" w:rsidRDefault="00B33903">
      <w:pPr>
        <w:spacing w:line="360" w:lineRule="auto"/>
        <w:ind w:left="600" w:hangingChars="250" w:hanging="600"/>
        <w:rPr>
          <w:rFonts w:ascii="仿宋" w:eastAsia="仿宋" w:hAnsi="仿宋" w:cs="宋体"/>
          <w:sz w:val="24"/>
        </w:rPr>
      </w:pPr>
      <w:r>
        <w:rPr>
          <w:rFonts w:ascii="仿宋" w:eastAsia="仿宋" w:hAnsi="仿宋" w:cs="宋体" w:hint="eastAsia"/>
          <w:sz w:val="24"/>
        </w:rPr>
        <w:t>14.3 审查响应文件是否对磋商文件作出实质性的响应。对未作出实质性响应的供应商应实行现场告知，由磋商小组组长或采购人代表将集体意见现场及时告知该供应商，以让其核证、澄清事实。</w:t>
      </w:r>
    </w:p>
    <w:p w:rsidR="00957B8A" w:rsidRDefault="00B33903">
      <w:pPr>
        <w:spacing w:line="360" w:lineRule="auto"/>
        <w:ind w:left="600" w:hangingChars="250" w:hanging="600"/>
        <w:rPr>
          <w:rFonts w:ascii="仿宋" w:eastAsia="仿宋" w:hAnsi="仿宋" w:cs="宋体"/>
          <w:sz w:val="24"/>
        </w:rPr>
      </w:pPr>
      <w:r>
        <w:rPr>
          <w:rFonts w:ascii="仿宋" w:eastAsia="仿宋" w:hAnsi="仿宋" w:cs="宋体" w:hint="eastAsia"/>
          <w:kern w:val="0"/>
          <w:sz w:val="24"/>
        </w:rPr>
        <w:t xml:space="preserve">14.4 </w:t>
      </w:r>
      <w:r>
        <w:rPr>
          <w:rFonts w:ascii="仿宋" w:eastAsia="仿宋" w:hAnsi="仿宋" w:cs="宋体" w:hint="eastAsia"/>
          <w:sz w:val="24"/>
        </w:rPr>
        <w:t>磋商小组与供应商应围绕技术、商务、合同条款等内容分别进行一轮或多轮的磋商。磋商内容包括但不限于：技术、商务、价格、合同执行计划、相关服务、质量保证、验收等内容。</w:t>
      </w:r>
    </w:p>
    <w:p w:rsidR="00957B8A" w:rsidRDefault="00B33903">
      <w:pPr>
        <w:spacing w:line="360" w:lineRule="auto"/>
        <w:ind w:left="600" w:hangingChars="250" w:hanging="600"/>
        <w:rPr>
          <w:rFonts w:ascii="仿宋" w:eastAsia="仿宋" w:hAnsi="仿宋" w:cs="宋体"/>
          <w:sz w:val="24"/>
        </w:rPr>
      </w:pPr>
      <w:r>
        <w:rPr>
          <w:rFonts w:ascii="仿宋" w:eastAsia="仿宋" w:hAnsi="仿宋" w:cs="宋体" w:hint="eastAsia"/>
          <w:sz w:val="24"/>
        </w:rPr>
        <w:t xml:space="preserve">     （1）技术：按</w:t>
      </w:r>
      <w:r>
        <w:rPr>
          <w:rFonts w:ascii="仿宋" w:eastAsia="仿宋" w:hAnsi="仿宋" w:cs="仿宋" w:hint="eastAsia"/>
          <w:sz w:val="24"/>
        </w:rPr>
        <w:t>采购项目内容及技术要求</w:t>
      </w:r>
      <w:r>
        <w:rPr>
          <w:rFonts w:ascii="仿宋" w:eastAsia="仿宋" w:hAnsi="仿宋" w:cs="宋体" w:hint="eastAsia"/>
          <w:sz w:val="24"/>
        </w:rPr>
        <w:t>；</w:t>
      </w:r>
    </w:p>
    <w:p w:rsidR="00957B8A" w:rsidRDefault="00B33903">
      <w:pPr>
        <w:spacing w:line="360" w:lineRule="auto"/>
        <w:ind w:leftChars="285" w:left="598"/>
        <w:rPr>
          <w:rFonts w:ascii="仿宋" w:eastAsia="仿宋" w:hAnsi="仿宋" w:cs="宋体"/>
          <w:sz w:val="24"/>
        </w:rPr>
      </w:pPr>
      <w:r>
        <w:rPr>
          <w:rFonts w:ascii="仿宋" w:eastAsia="仿宋" w:hAnsi="仿宋" w:cs="宋体" w:hint="eastAsia"/>
          <w:sz w:val="24"/>
        </w:rPr>
        <w:t>（2）商务：包括完成时间、付款方式、服务响应要求等内容确定；</w:t>
      </w:r>
    </w:p>
    <w:p w:rsidR="00957B8A" w:rsidRDefault="00B33903">
      <w:pPr>
        <w:spacing w:line="360" w:lineRule="auto"/>
        <w:ind w:leftChars="285" w:left="598"/>
        <w:rPr>
          <w:rFonts w:ascii="仿宋" w:eastAsia="仿宋" w:hAnsi="仿宋" w:cs="宋体"/>
          <w:sz w:val="24"/>
        </w:rPr>
      </w:pPr>
      <w:r>
        <w:rPr>
          <w:rFonts w:ascii="仿宋" w:eastAsia="仿宋" w:hAnsi="仿宋" w:cs="宋体" w:hint="eastAsia"/>
          <w:sz w:val="24"/>
        </w:rPr>
        <w:t>（3）价格：对响应供应商的报价进行分析，期望响应供应商提供较合理的价格。</w:t>
      </w:r>
    </w:p>
    <w:p w:rsidR="00957B8A" w:rsidRDefault="00B33903">
      <w:pPr>
        <w:spacing w:line="360" w:lineRule="auto"/>
        <w:ind w:leftChars="285" w:left="598"/>
        <w:rPr>
          <w:rFonts w:ascii="仿宋" w:eastAsia="仿宋" w:hAnsi="仿宋" w:cs="宋体"/>
          <w:kern w:val="0"/>
          <w:sz w:val="24"/>
        </w:rPr>
      </w:pPr>
      <w:r>
        <w:rPr>
          <w:rFonts w:ascii="仿宋" w:eastAsia="仿宋" w:hAnsi="仿宋" w:cs="宋体" w:hint="eastAsia"/>
          <w:sz w:val="24"/>
        </w:rPr>
        <w:t>在磋商过程中，磋商小组应当严格遵循保密原则，未经响应供应商同意不得向任何人透露当事人技术、商务、价格和其他重要信息。</w:t>
      </w:r>
    </w:p>
    <w:p w:rsidR="00957B8A" w:rsidRDefault="00B33903">
      <w:pPr>
        <w:widowControl/>
        <w:spacing w:line="360" w:lineRule="auto"/>
        <w:jc w:val="left"/>
        <w:rPr>
          <w:rFonts w:ascii="仿宋" w:eastAsia="仿宋" w:hAnsi="仿宋" w:cs="宋体"/>
          <w:sz w:val="24"/>
        </w:rPr>
      </w:pPr>
      <w:r>
        <w:rPr>
          <w:rFonts w:ascii="仿宋" w:eastAsia="仿宋" w:hAnsi="仿宋" w:cs="宋体" w:hint="eastAsia"/>
          <w:sz w:val="24"/>
        </w:rPr>
        <w:t>14.5 磋商文件的修正：</w:t>
      </w:r>
    </w:p>
    <w:p w:rsidR="00957B8A" w:rsidRDefault="00B33903">
      <w:pPr>
        <w:widowControl/>
        <w:tabs>
          <w:tab w:val="left" w:pos="540"/>
        </w:tabs>
        <w:spacing w:line="360" w:lineRule="auto"/>
        <w:ind w:leftChars="285" w:left="598"/>
        <w:jc w:val="left"/>
        <w:rPr>
          <w:rFonts w:ascii="仿宋" w:eastAsia="仿宋" w:hAnsi="仿宋" w:cs="宋体"/>
          <w:sz w:val="24"/>
        </w:rPr>
      </w:pPr>
      <w:r>
        <w:rPr>
          <w:rFonts w:ascii="仿宋" w:eastAsia="仿宋" w:hAnsi="仿宋" w:cs="宋体" w:hint="eastAsia"/>
          <w:sz w:val="24"/>
        </w:rPr>
        <w:t>在磋商过程中，磋商小组可以根据磋商文件和磋商情况实质性变动采购需求中的技术、商务要求以及合同草案条款，但不得变动磋商文件中的其他内容。实质性变动内容须经采购人代表确认。但任何形式的决定须以符合公平、公正原则和有利于项目的顺利实施为提前。对磋商文件做出的实质性变动是磋商文件的有效组成部分，磋商小组应当及时以书面形式同时通知所有参加磋商的供应商。供应商应按照磋商文件的变动情况和磋商小组的要求重新提交响应文件，并由其法定代表人或授权代表签字或者加盖工作。由授权代表签字的，应当附法定代表人授权书。供应商为自然人的，应当由本人签字并附身份证明。</w:t>
      </w:r>
    </w:p>
    <w:p w:rsidR="00957B8A" w:rsidRDefault="00B33903">
      <w:pPr>
        <w:spacing w:line="360" w:lineRule="auto"/>
        <w:ind w:left="600" w:hangingChars="250" w:hanging="600"/>
        <w:jc w:val="left"/>
        <w:rPr>
          <w:rFonts w:ascii="仿宋" w:eastAsia="仿宋" w:hAnsi="仿宋" w:cs="宋体"/>
          <w:kern w:val="0"/>
          <w:sz w:val="24"/>
        </w:rPr>
      </w:pPr>
      <w:r>
        <w:rPr>
          <w:rFonts w:ascii="仿宋" w:eastAsia="仿宋" w:hAnsi="仿宋" w:cs="宋体" w:hint="eastAsia"/>
          <w:kern w:val="0"/>
          <w:sz w:val="24"/>
        </w:rPr>
        <w:t xml:space="preserve">14.6 </w:t>
      </w:r>
      <w:r>
        <w:rPr>
          <w:rFonts w:ascii="仿宋" w:eastAsia="仿宋" w:hAnsi="仿宋" w:cs="宋体" w:hint="eastAsia"/>
          <w:sz w:val="24"/>
        </w:rPr>
        <w:t>最终报价：磋商结束后，所有作出实质性响应的有效供应商应在规定的时间内集中密封提交最终报价（最终报价时间视磋商进程由磋商小组决定）。除非在磋商中磋商小组调整或修改采购需求内容，否则采购人不接受高于前面轮次磋商报价的最终报价。最终报价是供应商响应文件的有效组成部分。</w:t>
      </w:r>
      <w:r>
        <w:rPr>
          <w:rFonts w:ascii="仿宋" w:eastAsia="仿宋" w:hAnsi="仿宋" w:cs="宋体" w:hint="eastAsia"/>
          <w:b/>
          <w:sz w:val="24"/>
        </w:rPr>
        <w:t>如果磋商小组发现供应商的报价明显低于其他通过资格性和符合性审查供应商的报价，使得可能影响该采购项目不能诚信履约的，该供</w:t>
      </w:r>
      <w:r>
        <w:rPr>
          <w:rFonts w:ascii="仿宋" w:eastAsia="仿宋" w:hAnsi="仿宋" w:cs="宋体" w:hint="eastAsia"/>
          <w:b/>
          <w:sz w:val="24"/>
        </w:rPr>
        <w:lastRenderedPageBreak/>
        <w:t>应商应当在评审现场合理时间内提供书面说明，必要时提交相关证明材料。供应商不能合理说明或不能提供相关证明材料的，磋商小组将认定该供应商以低于成本的响应报价竞标，其投标作为无效投标处理。</w:t>
      </w:r>
    </w:p>
    <w:p w:rsidR="00957B8A" w:rsidRDefault="00B33903">
      <w:pPr>
        <w:spacing w:line="360" w:lineRule="auto"/>
        <w:ind w:leftChars="2" w:left="724" w:hangingChars="300" w:hanging="720"/>
        <w:jc w:val="left"/>
        <w:rPr>
          <w:rFonts w:ascii="仿宋" w:eastAsia="仿宋" w:hAnsi="仿宋" w:cs="宋体"/>
          <w:sz w:val="24"/>
        </w:rPr>
      </w:pPr>
      <w:r>
        <w:rPr>
          <w:rFonts w:ascii="仿宋" w:eastAsia="仿宋" w:hAnsi="仿宋" w:cs="宋体" w:hint="eastAsia"/>
          <w:kern w:val="0"/>
          <w:sz w:val="24"/>
        </w:rPr>
        <w:t xml:space="preserve">14.7  </w:t>
      </w:r>
      <w:r>
        <w:rPr>
          <w:rFonts w:ascii="仿宋" w:eastAsia="仿宋" w:hAnsi="仿宋" w:cs="宋体" w:hint="eastAsia"/>
          <w:sz w:val="24"/>
        </w:rPr>
        <w:t>在磋商过程中，响应供应商提交的澄清文件和最终报价文件，由响应供应商法定代表人或授权代表签署后生效，响应供应商应受其约束。</w:t>
      </w:r>
    </w:p>
    <w:p w:rsidR="00957B8A" w:rsidRDefault="00B33903">
      <w:pPr>
        <w:spacing w:line="360" w:lineRule="auto"/>
        <w:ind w:leftChars="2" w:left="724" w:hangingChars="300" w:hanging="720"/>
        <w:jc w:val="left"/>
        <w:rPr>
          <w:rFonts w:ascii="仿宋" w:eastAsia="仿宋" w:hAnsi="仿宋" w:cs="宋体"/>
          <w:sz w:val="24"/>
        </w:rPr>
      </w:pPr>
      <w:r>
        <w:rPr>
          <w:rFonts w:ascii="仿宋" w:eastAsia="仿宋" w:hAnsi="仿宋" w:cs="宋体" w:hint="eastAsia"/>
          <w:kern w:val="0"/>
          <w:sz w:val="24"/>
        </w:rPr>
        <w:t xml:space="preserve">14.8  </w:t>
      </w:r>
      <w:r>
        <w:rPr>
          <w:rFonts w:ascii="仿宋" w:eastAsia="仿宋" w:hAnsi="仿宋" w:cs="宋体" w:hint="eastAsia"/>
          <w:sz w:val="24"/>
        </w:rPr>
        <w:t>磋商小组进行综合评分法，采用先磋商、后报价、再评分的评审方法，按照评审得分由高到低的顺序推荐成交候选供应商。</w:t>
      </w:r>
    </w:p>
    <w:p w:rsidR="00957B8A" w:rsidRDefault="00B33903">
      <w:pPr>
        <w:widowControl/>
        <w:tabs>
          <w:tab w:val="left" w:pos="540"/>
        </w:tabs>
        <w:spacing w:line="360" w:lineRule="auto"/>
        <w:jc w:val="left"/>
        <w:rPr>
          <w:rFonts w:ascii="仿宋" w:eastAsia="仿宋" w:hAnsi="仿宋" w:cs="宋体"/>
          <w:sz w:val="24"/>
        </w:rPr>
      </w:pPr>
      <w:r>
        <w:rPr>
          <w:rFonts w:ascii="仿宋" w:eastAsia="仿宋" w:hAnsi="仿宋" w:cs="宋体" w:hint="eastAsia"/>
          <w:kern w:val="0"/>
          <w:sz w:val="24"/>
        </w:rPr>
        <w:t xml:space="preserve">14.9  </w:t>
      </w:r>
      <w:r>
        <w:rPr>
          <w:rFonts w:ascii="仿宋" w:eastAsia="仿宋" w:hAnsi="仿宋" w:cs="宋体" w:hint="eastAsia"/>
          <w:sz w:val="24"/>
        </w:rPr>
        <w:t>采购机构对磋商过程和重要磋商内容进行记录。</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4" w:name="_Toc24021"/>
      <w:bookmarkStart w:id="45" w:name="_Toc92375576"/>
      <w:r>
        <w:rPr>
          <w:rFonts w:ascii="仿宋" w:eastAsia="仿宋" w:hAnsi="仿宋" w:cs="宋体" w:hint="eastAsia"/>
          <w:bCs/>
          <w:kern w:val="0"/>
          <w:sz w:val="24"/>
        </w:rPr>
        <w:t>八、确定成交供应商的办法</w:t>
      </w:r>
      <w:bookmarkEnd w:id="44"/>
      <w:bookmarkEnd w:id="45"/>
    </w:p>
    <w:p w:rsidR="00957B8A" w:rsidRDefault="00B33903">
      <w:pPr>
        <w:spacing w:line="360" w:lineRule="auto"/>
        <w:rPr>
          <w:rFonts w:ascii="仿宋" w:eastAsia="仿宋" w:hAnsi="仿宋" w:cs="宋体"/>
          <w:sz w:val="24"/>
        </w:rPr>
      </w:pPr>
      <w:r>
        <w:rPr>
          <w:rFonts w:ascii="仿宋" w:eastAsia="仿宋" w:hAnsi="仿宋" w:cs="宋体" w:hint="eastAsia"/>
          <w:sz w:val="24"/>
        </w:rPr>
        <w:t>15.评审方法</w:t>
      </w:r>
    </w:p>
    <w:p w:rsidR="00957B8A" w:rsidRDefault="00B33903">
      <w:pPr>
        <w:spacing w:line="360" w:lineRule="auto"/>
        <w:rPr>
          <w:rFonts w:ascii="仿宋" w:eastAsia="仿宋" w:hAnsi="仿宋" w:cs="宋体"/>
          <w:sz w:val="24"/>
        </w:rPr>
      </w:pPr>
      <w:r>
        <w:rPr>
          <w:rFonts w:ascii="仿宋" w:eastAsia="仿宋" w:hAnsi="仿宋" w:cs="宋体" w:hint="eastAsia"/>
          <w:sz w:val="24"/>
        </w:rPr>
        <w:t xml:space="preserve">    本次评审采用综合评分法，即经磋商确定最终采购需求和提交最后报价的供应商后，由磋商小组对提交最后报价的供应商的响应文件和最后报价进行综合评分，最后根据各项得分之和（</w:t>
      </w:r>
      <w:r>
        <w:rPr>
          <w:rFonts w:ascii="仿宋" w:eastAsia="仿宋" w:hAnsi="仿宋" w:cs="宋体" w:hint="eastAsia"/>
          <w:b/>
          <w:bCs/>
          <w:sz w:val="24"/>
        </w:rPr>
        <w:t>商务技术评价70分，价格评价30分</w:t>
      </w:r>
      <w:r>
        <w:rPr>
          <w:rFonts w:ascii="仿宋" w:eastAsia="仿宋" w:hAnsi="仿宋" w:cs="宋体" w:hint="eastAsia"/>
          <w:sz w:val="24"/>
        </w:rPr>
        <w:t>）计算出通过初审供应商的综合评价得分。磋商小组根据综合评分情况，按照评审得分由高到低的顺序对所有通过初审的供应商进行排序，推荐综合得分排名前三名的供应商为成交候选供应商。</w:t>
      </w:r>
    </w:p>
    <w:p w:rsidR="00957B8A" w:rsidRDefault="00B33903">
      <w:pPr>
        <w:spacing w:line="360" w:lineRule="auto"/>
        <w:rPr>
          <w:rFonts w:ascii="仿宋" w:eastAsia="仿宋" w:hAnsi="仿宋" w:cs="宋体"/>
          <w:sz w:val="24"/>
        </w:rPr>
      </w:pPr>
      <w:r>
        <w:rPr>
          <w:rFonts w:ascii="仿宋" w:eastAsia="仿宋" w:hAnsi="仿宋" w:cs="宋体" w:hint="eastAsia"/>
          <w:sz w:val="24"/>
        </w:rPr>
        <w:t>16. 评审步骤</w:t>
      </w:r>
    </w:p>
    <w:p w:rsidR="00957B8A" w:rsidRDefault="00B33903">
      <w:pPr>
        <w:spacing w:line="360" w:lineRule="auto"/>
        <w:rPr>
          <w:rFonts w:ascii="仿宋" w:eastAsia="仿宋" w:hAnsi="仿宋" w:cs="宋体"/>
          <w:sz w:val="24"/>
        </w:rPr>
      </w:pPr>
      <w:r>
        <w:rPr>
          <w:rFonts w:ascii="仿宋" w:eastAsia="仿宋" w:hAnsi="仿宋" w:cs="宋体" w:hint="eastAsia"/>
          <w:sz w:val="24"/>
        </w:rPr>
        <w:t xml:space="preserve">16.1 </w:t>
      </w:r>
      <w:r>
        <w:rPr>
          <w:rFonts w:ascii="仿宋" w:eastAsia="仿宋" w:hAnsi="仿宋" w:cs="宋体" w:hint="eastAsia"/>
          <w:b/>
          <w:bCs/>
          <w:sz w:val="24"/>
        </w:rPr>
        <w:t>初审</w:t>
      </w:r>
    </w:p>
    <w:p w:rsidR="00957B8A" w:rsidRDefault="00B33903">
      <w:pPr>
        <w:spacing w:line="360" w:lineRule="auto"/>
        <w:rPr>
          <w:rFonts w:ascii="仿宋" w:eastAsia="仿宋" w:hAnsi="仿宋" w:cs="宋体"/>
          <w:sz w:val="24"/>
        </w:rPr>
      </w:pPr>
      <w:r>
        <w:rPr>
          <w:rFonts w:ascii="仿宋" w:eastAsia="仿宋" w:hAnsi="仿宋" w:cs="宋体" w:hint="eastAsia"/>
          <w:sz w:val="24"/>
        </w:rPr>
        <w:t xml:space="preserve">16.1.1 在响应文件递交时间截止后，采购代理机构、采购人代表及磋商小组开启各响应供应商递交的密封响应文件，磋商小组对各响应供应商的第一次报价进行确认。  </w:t>
      </w:r>
    </w:p>
    <w:p w:rsidR="00957B8A" w:rsidRDefault="00B33903">
      <w:pPr>
        <w:spacing w:line="360" w:lineRule="auto"/>
        <w:rPr>
          <w:rFonts w:ascii="仿宋" w:eastAsia="仿宋" w:hAnsi="仿宋" w:cs="宋体"/>
          <w:sz w:val="24"/>
        </w:rPr>
      </w:pPr>
      <w:r>
        <w:rPr>
          <w:rFonts w:ascii="仿宋" w:eastAsia="仿宋" w:hAnsi="仿宋" w:cs="宋体" w:hint="eastAsia"/>
          <w:sz w:val="24"/>
        </w:rPr>
        <w:t>16.1.2 磋商小组将依法审查响应文件是否完整、总体编排是否有序、文件签署是否合格、响应供应商是否提交了磋商保证金、是否按磋商文件的规定密封和标记等。</w:t>
      </w:r>
    </w:p>
    <w:p w:rsidR="00957B8A" w:rsidRDefault="00B33903">
      <w:pPr>
        <w:spacing w:line="360" w:lineRule="auto"/>
        <w:rPr>
          <w:rFonts w:ascii="仿宋" w:eastAsia="仿宋" w:hAnsi="仿宋" w:cs="宋体"/>
          <w:sz w:val="24"/>
        </w:rPr>
      </w:pPr>
      <w:r>
        <w:rPr>
          <w:rFonts w:ascii="仿宋" w:eastAsia="仿宋" w:hAnsi="仿宋" w:cs="宋体" w:hint="eastAsia"/>
          <w:sz w:val="24"/>
        </w:rPr>
        <w:t>16.1.3 在详细评审之前，磋商小组要审查每份响应文件是否实质上响应了磋商文件的要求。实质上响应的响应文件应该是与磋商文件要求的关键条款、条件和规格相符没有实质偏离的响应文件。磋商小组决定响应文件的响应程度只依据响应文件本身的真实无误的内容，而不依据外部的证据。但响应文件有不真实、不正确内容的除外。</w:t>
      </w:r>
    </w:p>
    <w:p w:rsidR="00957B8A" w:rsidRDefault="00B33903">
      <w:pPr>
        <w:spacing w:line="360" w:lineRule="auto"/>
        <w:rPr>
          <w:rFonts w:ascii="仿宋" w:eastAsia="仿宋" w:hAnsi="仿宋" w:cs="宋体"/>
          <w:sz w:val="24"/>
        </w:rPr>
      </w:pPr>
      <w:r>
        <w:rPr>
          <w:rFonts w:ascii="仿宋" w:eastAsia="仿宋" w:hAnsi="仿宋" w:cs="宋体" w:hint="eastAsia"/>
          <w:sz w:val="24"/>
        </w:rPr>
        <w:t>16.1.4 响应供应商</w:t>
      </w:r>
      <w:r>
        <w:rPr>
          <w:rFonts w:ascii="仿宋" w:eastAsia="仿宋" w:hAnsi="仿宋" w:cs="宋体" w:hint="eastAsia"/>
          <w:b/>
          <w:bCs/>
          <w:sz w:val="24"/>
        </w:rPr>
        <w:t>没有实质上响应磋商文件要求的投标将被视为无效响应</w:t>
      </w:r>
      <w:r>
        <w:rPr>
          <w:rFonts w:ascii="仿宋" w:eastAsia="仿宋" w:hAnsi="仿宋" w:cs="宋体" w:hint="eastAsia"/>
          <w:sz w:val="24"/>
        </w:rPr>
        <w:t>。响应供应商不得通过修正或撤销不合要求的偏离从而使其响应文件成为实质上响应的投标。对响应有效性认定意见不一致的，磋商小组按少数服从多数的原则表决决定。</w:t>
      </w:r>
    </w:p>
    <w:p w:rsidR="00957B8A" w:rsidRDefault="00B33903">
      <w:pPr>
        <w:spacing w:line="360" w:lineRule="auto"/>
        <w:rPr>
          <w:rFonts w:ascii="仿宋" w:eastAsia="仿宋" w:hAnsi="仿宋" w:cs="宋体"/>
          <w:sz w:val="24"/>
        </w:rPr>
      </w:pPr>
      <w:r>
        <w:rPr>
          <w:rFonts w:ascii="仿宋" w:eastAsia="仿宋" w:hAnsi="仿宋" w:cs="宋体" w:hint="eastAsia"/>
          <w:sz w:val="24"/>
        </w:rPr>
        <w:t>16.1.5 在资格性审查、符合性检查时，如发现下列情形之一的，响应文件将确定为无效响应：</w:t>
      </w:r>
    </w:p>
    <w:p w:rsidR="00957B8A" w:rsidRDefault="00B33903">
      <w:pPr>
        <w:spacing w:line="360" w:lineRule="auto"/>
        <w:rPr>
          <w:rFonts w:ascii="仿宋" w:eastAsia="仿宋" w:hAnsi="仿宋" w:cs="宋体"/>
          <w:b/>
          <w:sz w:val="24"/>
        </w:rPr>
      </w:pPr>
      <w:r>
        <w:rPr>
          <w:rFonts w:ascii="仿宋" w:eastAsia="仿宋" w:hAnsi="仿宋" w:cs="宋体" w:hint="eastAsia"/>
          <w:b/>
          <w:sz w:val="24"/>
        </w:rPr>
        <w:t>（1）响应供应商未提交磋商保证金或金额不足的；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lastRenderedPageBreak/>
        <w:t>（2）响应报价超过本项目采购预算的；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（3）响应供应商的响应文件或资格证明文件未提供或不符合磋商文件要求的；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（4）不具备磋商文件中规定资格要求的；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 xml:space="preserve">（5）未按照磋商文件规定要求签署、盖章的； </w:t>
      </w:r>
    </w:p>
    <w:p w:rsidR="00957B8A" w:rsidRDefault="00B33903">
      <w:pPr>
        <w:spacing w:line="360" w:lineRule="auto"/>
        <w:rPr>
          <w:rFonts w:ascii="仿宋" w:eastAsia="仿宋" w:hAnsi="仿宋" w:cs="宋体"/>
          <w:b/>
          <w:sz w:val="24"/>
        </w:rPr>
      </w:pPr>
      <w:r>
        <w:rPr>
          <w:rFonts w:ascii="仿宋" w:eastAsia="仿宋" w:hAnsi="仿宋" w:cs="宋体" w:hint="eastAsia"/>
          <w:b/>
          <w:sz w:val="24"/>
        </w:rPr>
        <w:t>（6）响应有效期不符合磋商文件要求的；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（7）响应文件无法定代表人签字或签字人无法定代表人有效授权的；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（8）参加政府采购活动前三年内，在经营活动中有重大违法记录的；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（9）响应文件对磋商文件的实质性技术与商务的（即标注★号条款）条款产生偏离的。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（10）响应供应商的响应报价出现两项或两项以上不同报价的；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（11）磋商小组一致认定响应报价明显不合理的；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（12）符合磋商文件中规定的被视为无效投标的其它条款的；</w:t>
      </w:r>
    </w:p>
    <w:p w:rsidR="00957B8A" w:rsidRDefault="00B33903">
      <w:pPr>
        <w:spacing w:line="360" w:lineRule="auto"/>
        <w:rPr>
          <w:rFonts w:ascii="仿宋" w:eastAsia="仿宋" w:hAnsi="仿宋" w:cs="宋体"/>
          <w:b/>
          <w:sz w:val="24"/>
        </w:rPr>
      </w:pPr>
      <w:r>
        <w:rPr>
          <w:rFonts w:ascii="仿宋" w:eastAsia="仿宋" w:hAnsi="仿宋" w:cs="宋体" w:hint="eastAsia"/>
          <w:b/>
          <w:sz w:val="24"/>
        </w:rPr>
        <w:t>（13）有下列情形之一的，视为响应供应商串通投标，其投标无效：</w:t>
      </w:r>
    </w:p>
    <w:p w:rsidR="00957B8A" w:rsidRDefault="00B33903">
      <w:pPr>
        <w:spacing w:line="360" w:lineRule="auto"/>
        <w:ind w:firstLineChars="146" w:firstLine="352"/>
        <w:rPr>
          <w:rFonts w:ascii="仿宋" w:eastAsia="仿宋" w:hAnsi="仿宋" w:cs="宋体"/>
          <w:b/>
          <w:sz w:val="24"/>
        </w:rPr>
      </w:pPr>
      <w:r>
        <w:rPr>
          <w:rFonts w:ascii="仿宋" w:eastAsia="仿宋" w:hAnsi="仿宋" w:cs="宋体" w:hint="eastAsia"/>
          <w:b/>
          <w:sz w:val="24"/>
        </w:rPr>
        <w:t>a）不同响应供应商的响应文件由同一单位或者个人编制；</w:t>
      </w:r>
    </w:p>
    <w:p w:rsidR="00957B8A" w:rsidRDefault="00B33903">
      <w:pPr>
        <w:spacing w:line="360" w:lineRule="auto"/>
        <w:ind w:firstLineChars="147" w:firstLine="354"/>
        <w:rPr>
          <w:rFonts w:ascii="仿宋" w:eastAsia="仿宋" w:hAnsi="仿宋" w:cs="宋体"/>
          <w:b/>
          <w:sz w:val="24"/>
        </w:rPr>
      </w:pPr>
      <w:r>
        <w:rPr>
          <w:rFonts w:ascii="仿宋" w:eastAsia="仿宋" w:hAnsi="仿宋" w:cs="宋体" w:hint="eastAsia"/>
          <w:b/>
          <w:sz w:val="24"/>
        </w:rPr>
        <w:t>b）不同响应供应商委托同一单位或者个人办理投标事宜；</w:t>
      </w:r>
    </w:p>
    <w:p w:rsidR="00957B8A" w:rsidRDefault="00B33903">
      <w:pPr>
        <w:spacing w:line="360" w:lineRule="auto"/>
        <w:ind w:firstLineChars="147" w:firstLine="354"/>
        <w:rPr>
          <w:rFonts w:ascii="仿宋" w:eastAsia="仿宋" w:hAnsi="仿宋" w:cs="宋体"/>
          <w:b/>
          <w:sz w:val="24"/>
        </w:rPr>
      </w:pPr>
      <w:r>
        <w:rPr>
          <w:rFonts w:ascii="仿宋" w:eastAsia="仿宋" w:hAnsi="仿宋" w:cs="宋体" w:hint="eastAsia"/>
          <w:b/>
          <w:sz w:val="24"/>
        </w:rPr>
        <w:t>c）不同响应供应商的响应文件载明的项目管理成员或者联系人为同一人；</w:t>
      </w:r>
    </w:p>
    <w:p w:rsidR="00957B8A" w:rsidRDefault="00B33903">
      <w:pPr>
        <w:spacing w:line="360" w:lineRule="auto"/>
        <w:ind w:firstLineChars="147" w:firstLine="354"/>
        <w:rPr>
          <w:rFonts w:ascii="仿宋" w:eastAsia="仿宋" w:hAnsi="仿宋" w:cs="宋体"/>
          <w:b/>
          <w:sz w:val="24"/>
        </w:rPr>
      </w:pPr>
      <w:r>
        <w:rPr>
          <w:rFonts w:ascii="仿宋" w:eastAsia="仿宋" w:hAnsi="仿宋" w:cs="宋体" w:hint="eastAsia"/>
          <w:b/>
          <w:sz w:val="24"/>
        </w:rPr>
        <w:t>d）不同响应供应商的响应文件异常一直或者响应报价呈规律性差异；（如有）</w:t>
      </w:r>
    </w:p>
    <w:p w:rsidR="00957B8A" w:rsidRDefault="00B33903">
      <w:pPr>
        <w:spacing w:line="360" w:lineRule="auto"/>
        <w:ind w:firstLineChars="147" w:firstLine="354"/>
        <w:rPr>
          <w:rFonts w:ascii="仿宋" w:eastAsia="仿宋" w:hAnsi="仿宋" w:cs="宋体"/>
          <w:b/>
          <w:sz w:val="24"/>
        </w:rPr>
      </w:pPr>
      <w:r>
        <w:rPr>
          <w:rFonts w:ascii="仿宋" w:eastAsia="仿宋" w:hAnsi="仿宋" w:cs="宋体" w:hint="eastAsia"/>
          <w:b/>
          <w:sz w:val="24"/>
        </w:rPr>
        <w:t>e）不同响应供应商的响应文件相互混装；</w:t>
      </w:r>
    </w:p>
    <w:p w:rsidR="00957B8A" w:rsidRDefault="00B33903">
      <w:pPr>
        <w:spacing w:line="360" w:lineRule="auto"/>
        <w:ind w:firstLineChars="147" w:firstLine="354"/>
        <w:rPr>
          <w:rFonts w:ascii="仿宋" w:eastAsia="仿宋" w:hAnsi="仿宋" w:cs="宋体"/>
          <w:b/>
          <w:sz w:val="24"/>
        </w:rPr>
      </w:pPr>
      <w:r>
        <w:rPr>
          <w:rFonts w:ascii="仿宋" w:eastAsia="仿宋" w:hAnsi="仿宋" w:cs="宋体" w:hint="eastAsia"/>
          <w:b/>
          <w:sz w:val="24"/>
        </w:rPr>
        <w:t>f）不同响应供应商的磋商保证金从同一单位或者个人的账户转出。</w:t>
      </w:r>
    </w:p>
    <w:p w:rsidR="00957B8A" w:rsidRDefault="00B33903">
      <w:pPr>
        <w:spacing w:line="360" w:lineRule="auto"/>
        <w:rPr>
          <w:rFonts w:ascii="仿宋" w:eastAsia="仿宋" w:hAnsi="仿宋" w:cs="宋体"/>
          <w:sz w:val="24"/>
        </w:rPr>
      </w:pPr>
      <w:r>
        <w:rPr>
          <w:rFonts w:ascii="仿宋" w:eastAsia="仿宋" w:hAnsi="仿宋" w:cs="宋体" w:hint="eastAsia"/>
          <w:sz w:val="24"/>
        </w:rPr>
        <w:t>16.1.6磋商小组对各响应供应商进行资格性和符合性审查过程中，对初步被认定为初审不合格或无效磋商者应实行及时告知，由磋商小组组长或采购人代表将集体意见现场及时告知磋商当事人，以让其核证、澄清事实。</w:t>
      </w:r>
    </w:p>
    <w:p w:rsidR="00957B8A" w:rsidRDefault="00B33903">
      <w:pPr>
        <w:spacing w:line="360" w:lineRule="auto"/>
        <w:rPr>
          <w:rFonts w:ascii="仿宋" w:eastAsia="仿宋" w:hAnsi="仿宋" w:cs="宋体"/>
          <w:sz w:val="24"/>
        </w:rPr>
      </w:pPr>
      <w:r>
        <w:rPr>
          <w:rFonts w:ascii="仿宋" w:eastAsia="仿宋" w:hAnsi="仿宋" w:cs="宋体" w:hint="eastAsia"/>
          <w:sz w:val="24"/>
        </w:rPr>
        <w:t>16.1.7 磋商失败</w:t>
      </w:r>
    </w:p>
    <w:p w:rsidR="00957B8A" w:rsidRDefault="00B33903">
      <w:pPr>
        <w:spacing w:line="360" w:lineRule="auto"/>
        <w:rPr>
          <w:rFonts w:ascii="仿宋" w:eastAsia="仿宋" w:hAnsi="仿宋" w:cs="宋体"/>
          <w:sz w:val="24"/>
        </w:rPr>
      </w:pPr>
      <w:r>
        <w:rPr>
          <w:rFonts w:ascii="仿宋" w:eastAsia="仿宋" w:hAnsi="仿宋" w:cs="宋体" w:hint="eastAsia"/>
          <w:sz w:val="24"/>
        </w:rPr>
        <w:t>（1）本项目磋商有下列情况之一出现，将视为磋商失败，政府采购代理机构将重新组织磋商或转换其它采购方式。</w:t>
      </w:r>
    </w:p>
    <w:p w:rsidR="00957B8A" w:rsidRDefault="00B33903">
      <w:pPr>
        <w:spacing w:line="360" w:lineRule="auto"/>
        <w:rPr>
          <w:rFonts w:ascii="仿宋" w:eastAsia="仿宋" w:hAnsi="仿宋" w:cs="宋体"/>
          <w:sz w:val="24"/>
        </w:rPr>
      </w:pPr>
      <w:r>
        <w:rPr>
          <w:rFonts w:ascii="仿宋" w:eastAsia="仿宋" w:hAnsi="仿宋" w:cs="宋体" w:hint="eastAsia"/>
          <w:sz w:val="24"/>
        </w:rPr>
        <w:t>a)磋商截止时，响应供应商少于法定三家的。</w:t>
      </w:r>
    </w:p>
    <w:p w:rsidR="00957B8A" w:rsidRDefault="00B33903">
      <w:pPr>
        <w:spacing w:line="360" w:lineRule="auto"/>
        <w:rPr>
          <w:rFonts w:ascii="仿宋" w:eastAsia="仿宋" w:hAnsi="仿宋" w:cs="宋体"/>
          <w:sz w:val="24"/>
        </w:rPr>
      </w:pPr>
      <w:r>
        <w:rPr>
          <w:rFonts w:ascii="仿宋" w:eastAsia="仿宋" w:hAnsi="仿宋" w:cs="宋体" w:hint="eastAsia"/>
          <w:sz w:val="24"/>
        </w:rPr>
        <w:t>b)磋商小组经过评审，合格响应供应商不足法定三家的。</w:t>
      </w:r>
    </w:p>
    <w:p w:rsidR="00957B8A" w:rsidRDefault="00B33903">
      <w:pPr>
        <w:spacing w:line="360" w:lineRule="auto"/>
        <w:rPr>
          <w:rFonts w:ascii="仿宋" w:eastAsia="仿宋" w:hAnsi="仿宋" w:cs="宋体"/>
          <w:sz w:val="24"/>
        </w:rPr>
      </w:pPr>
      <w:r>
        <w:rPr>
          <w:rFonts w:ascii="仿宋" w:eastAsia="仿宋" w:hAnsi="仿宋" w:cs="宋体" w:hint="eastAsia"/>
          <w:sz w:val="24"/>
        </w:rPr>
        <w:t>16.1.8 磋商期间，对响应文件中含义不明确、同类问题表述不一致或者有明显文字和计算错误的内容，磋商小组可以书面形式（应当由磋商小组专家签字）要求响应供应商作出必要的澄清、说明或者纠正，但不得允许响应供应商对磋商报价等实质性内容做任何更改。响应供应商的澄清、说明或者补正应当采用书面形式，由其授权的代表签字，并不得超出响应文件的范围或者改变响应文件的实质性内容。有关澄清的答复均应由响应供应商的法定代表人或</w:t>
      </w:r>
      <w:r>
        <w:rPr>
          <w:rFonts w:ascii="仿宋" w:eastAsia="仿宋" w:hAnsi="仿宋" w:cs="宋体" w:hint="eastAsia"/>
          <w:sz w:val="24"/>
        </w:rPr>
        <w:lastRenderedPageBreak/>
        <w:t>授权代表签字的书面形式作出。</w:t>
      </w:r>
    </w:p>
    <w:p w:rsidR="00957B8A" w:rsidRDefault="00B33903">
      <w:pPr>
        <w:spacing w:line="360" w:lineRule="auto"/>
        <w:rPr>
          <w:rFonts w:ascii="仿宋" w:eastAsia="仿宋" w:hAnsi="仿宋" w:cs="宋体"/>
          <w:sz w:val="24"/>
        </w:rPr>
      </w:pPr>
      <w:r>
        <w:rPr>
          <w:rFonts w:ascii="仿宋" w:eastAsia="仿宋" w:hAnsi="仿宋" w:cs="宋体" w:hint="eastAsia"/>
          <w:sz w:val="24"/>
        </w:rPr>
        <w:t>16.1.9 响应供应商的澄清文件是其响应文件的组成部分。</w:t>
      </w:r>
    </w:p>
    <w:p w:rsidR="00957B8A" w:rsidRDefault="00B33903">
      <w:pPr>
        <w:spacing w:line="360" w:lineRule="auto"/>
        <w:rPr>
          <w:rFonts w:ascii="仿宋" w:eastAsia="仿宋" w:hAnsi="仿宋" w:cs="宋体"/>
          <w:sz w:val="24"/>
        </w:rPr>
      </w:pPr>
      <w:r>
        <w:rPr>
          <w:rFonts w:ascii="仿宋" w:eastAsia="仿宋" w:hAnsi="仿宋" w:cs="宋体" w:hint="eastAsia"/>
          <w:sz w:val="24"/>
        </w:rPr>
        <w:t xml:space="preserve">16.2 </w:t>
      </w:r>
      <w:r>
        <w:rPr>
          <w:rFonts w:ascii="仿宋" w:eastAsia="仿宋" w:hAnsi="仿宋" w:cs="宋体" w:hint="eastAsia"/>
          <w:b/>
          <w:bCs/>
          <w:sz w:val="24"/>
        </w:rPr>
        <w:t>价格评审</w:t>
      </w:r>
    </w:p>
    <w:p w:rsidR="00957B8A" w:rsidRDefault="00B33903">
      <w:pPr>
        <w:spacing w:line="360" w:lineRule="auto"/>
        <w:rPr>
          <w:rFonts w:ascii="仿宋" w:eastAsia="仿宋" w:hAnsi="仿宋" w:cs="宋体"/>
          <w:sz w:val="24"/>
        </w:rPr>
      </w:pPr>
      <w:r>
        <w:rPr>
          <w:rFonts w:ascii="仿宋" w:eastAsia="仿宋" w:hAnsi="仿宋" w:cs="宋体" w:hint="eastAsia"/>
          <w:sz w:val="24"/>
        </w:rPr>
        <w:t>16.2.1 最终报价：符合相应规定的响应供应商应在规定时间内集中密封提交最终报价（最终报价时间视磋商进行由磋商小组决定）。</w:t>
      </w:r>
    </w:p>
    <w:p w:rsidR="00957B8A" w:rsidRDefault="00B33903">
      <w:pPr>
        <w:spacing w:line="360" w:lineRule="auto"/>
        <w:rPr>
          <w:rFonts w:ascii="仿宋" w:eastAsia="仿宋" w:hAnsi="仿宋" w:cs="宋体"/>
          <w:sz w:val="24"/>
        </w:rPr>
      </w:pPr>
      <w:r>
        <w:rPr>
          <w:rFonts w:ascii="仿宋" w:eastAsia="仿宋" w:hAnsi="仿宋" w:cs="宋体" w:hint="eastAsia"/>
          <w:sz w:val="24"/>
        </w:rPr>
        <w:t>16.2.2 磋商小组对大小写金额不一致、单价汇总与总价不一致的，按以下方法更正：响应文件的大写金额和小写金额不一致的，以大写金额为准；总价金额与按单价汇总金额不一致的，以单价为准并修正总价；单价金额小数点有明显错位的，应以总价为准，并修改单价。如果响应供应商不接受对其错误的更正，其磋商将被视为无效响应或确定为响应无效。</w:t>
      </w:r>
    </w:p>
    <w:p w:rsidR="00957B8A" w:rsidRDefault="00B33903">
      <w:pPr>
        <w:spacing w:line="360" w:lineRule="auto"/>
        <w:rPr>
          <w:rFonts w:ascii="仿宋" w:eastAsia="仿宋" w:hAnsi="仿宋" w:cs="宋体"/>
          <w:sz w:val="24"/>
        </w:rPr>
      </w:pPr>
      <w:r>
        <w:rPr>
          <w:rFonts w:ascii="仿宋" w:eastAsia="仿宋" w:hAnsi="仿宋" w:cs="宋体" w:hint="eastAsia"/>
          <w:sz w:val="24"/>
        </w:rPr>
        <w:t>16.2.3 价格评审得分：采用低价优先法计算，即通过初审且响应价格最低的响应报价为评标基准价，其价格评审得分为30分，其他响应供应商的价格评审得分按如下公式计算：</w:t>
      </w:r>
    </w:p>
    <w:p w:rsidR="00957B8A" w:rsidRDefault="00B33903">
      <w:pPr>
        <w:spacing w:line="360" w:lineRule="auto"/>
        <w:rPr>
          <w:rFonts w:ascii="仿宋" w:eastAsia="仿宋" w:hAnsi="仿宋" w:cs="宋体"/>
          <w:b/>
          <w:bCs/>
          <w:sz w:val="24"/>
        </w:rPr>
      </w:pPr>
      <w:r>
        <w:rPr>
          <w:rFonts w:ascii="仿宋" w:eastAsia="仿宋" w:hAnsi="仿宋" w:cs="宋体" w:hint="eastAsia"/>
          <w:b/>
          <w:bCs/>
          <w:sz w:val="24"/>
        </w:rPr>
        <w:t xml:space="preserve"> 价格得分=（评标基准价÷响应报价）×30</w:t>
      </w:r>
    </w:p>
    <w:p w:rsidR="00957B8A" w:rsidRDefault="00B33903">
      <w:pPr>
        <w:spacing w:line="360" w:lineRule="auto"/>
        <w:rPr>
          <w:rFonts w:ascii="仿宋" w:eastAsia="仿宋" w:hAnsi="仿宋" w:cs="宋体"/>
          <w:b/>
          <w:bCs/>
          <w:sz w:val="24"/>
        </w:rPr>
      </w:pPr>
      <w:r>
        <w:rPr>
          <w:rFonts w:ascii="仿宋" w:eastAsia="仿宋" w:hAnsi="仿宋" w:cs="宋体" w:hint="eastAsia"/>
          <w:b/>
          <w:bCs/>
          <w:sz w:val="24"/>
        </w:rPr>
        <w:t xml:space="preserve">    为保证项目质量和项目顺利实施，避免恶性竞争，如果磋商小组发现供应商的报价明显低于其他通过资格性和符合性审查供应商的报价，使得可能影响该采购项目不能诚信履约的，该供应商应当在评审现场合理时间内提供书面说明，必要时提交相关证明材料。供应商不能合理说明或不能提供相关证明材料的，磋商小组将认定该供应商以低于成本的响应报价竞标，其投标作为无效投标处理。</w:t>
      </w:r>
    </w:p>
    <w:p w:rsidR="00957B8A" w:rsidRDefault="00B33903">
      <w:pPr>
        <w:spacing w:line="360" w:lineRule="auto"/>
        <w:rPr>
          <w:rFonts w:ascii="仿宋" w:eastAsia="仿宋" w:hAnsi="仿宋" w:cs="宋体"/>
          <w:sz w:val="24"/>
        </w:rPr>
      </w:pPr>
      <w:r>
        <w:rPr>
          <w:rFonts w:ascii="仿宋" w:eastAsia="仿宋" w:hAnsi="仿宋" w:cs="宋体" w:hint="eastAsia"/>
          <w:sz w:val="24"/>
        </w:rPr>
        <w:t>16.2.4 价格扣除：磋商小组按照评审方法和标准，对响应供应商的报价及有关承诺进行评审并得出价格得分，如响应的为小型和微型企业产品的价格给予扣除，具体详见《小型和微型企业产品价格扣除条款》。</w:t>
      </w:r>
    </w:p>
    <w:p w:rsidR="00957B8A" w:rsidRDefault="00B33903">
      <w:pPr>
        <w:spacing w:line="360" w:lineRule="auto"/>
        <w:rPr>
          <w:rFonts w:ascii="仿宋" w:eastAsia="仿宋" w:hAnsi="仿宋" w:cs="宋体"/>
          <w:sz w:val="24"/>
        </w:rPr>
      </w:pPr>
      <w:r>
        <w:rPr>
          <w:rFonts w:ascii="仿宋" w:eastAsia="仿宋" w:hAnsi="仿宋" w:cs="宋体" w:hint="eastAsia"/>
          <w:sz w:val="24"/>
        </w:rPr>
        <w:t>附; 《小型和微型企业产品价格扣除条款》</w:t>
      </w:r>
    </w:p>
    <w:p w:rsidR="00957B8A" w:rsidRDefault="00B33903">
      <w:pPr>
        <w:spacing w:line="360" w:lineRule="auto"/>
        <w:rPr>
          <w:rFonts w:ascii="仿宋" w:eastAsia="仿宋" w:hAnsi="仿宋" w:cs="宋体"/>
          <w:sz w:val="24"/>
        </w:rPr>
      </w:pPr>
      <w:r>
        <w:rPr>
          <w:rFonts w:ascii="仿宋" w:eastAsia="仿宋" w:hAnsi="仿宋" w:cs="宋体" w:hint="eastAsia"/>
          <w:sz w:val="24"/>
        </w:rPr>
        <w:t>根据财政部、工业和信息化部印发的《政府采购促进中小企业发展管理办法》(财库〔2020〕46号)的规定，对小型和微型企业产品的价格给予6%的扣除，用扣除后的价格参与评审；投标产品中仅有部分小型和微型产品的，则此部分按所投小型和微型企业产品的价格给予扣除。</w:t>
      </w:r>
    </w:p>
    <w:p w:rsidR="00957B8A" w:rsidRDefault="00B33903">
      <w:pPr>
        <w:spacing w:line="360" w:lineRule="auto"/>
        <w:rPr>
          <w:rFonts w:ascii="仿宋" w:eastAsia="仿宋" w:hAnsi="仿宋" w:cs="宋体"/>
          <w:sz w:val="24"/>
        </w:rPr>
      </w:pPr>
      <w:r>
        <w:rPr>
          <w:rFonts w:ascii="仿宋" w:eastAsia="仿宋" w:hAnsi="仿宋" w:cs="宋体" w:hint="eastAsia"/>
          <w:sz w:val="24"/>
        </w:rPr>
        <w:t>1）《政府采购促进中小企业发展管理办法》所称的中小企业（含中型、小型、微型企业，下同）应当同时符合以下条件：</w:t>
      </w:r>
    </w:p>
    <w:p w:rsidR="00957B8A" w:rsidRDefault="00B33903">
      <w:pPr>
        <w:spacing w:line="360" w:lineRule="auto"/>
        <w:rPr>
          <w:rFonts w:ascii="仿宋" w:eastAsia="仿宋" w:hAnsi="仿宋" w:cs="宋体"/>
          <w:sz w:val="24"/>
        </w:rPr>
      </w:pPr>
      <w:r>
        <w:rPr>
          <w:rFonts w:ascii="仿宋" w:eastAsia="仿宋" w:hAnsi="仿宋" w:cs="宋体" w:hint="eastAsia"/>
          <w:sz w:val="24"/>
        </w:rPr>
        <w:t>符合中小企业划分标准；</w:t>
      </w:r>
    </w:p>
    <w:p w:rsidR="00957B8A" w:rsidRDefault="00B33903">
      <w:pPr>
        <w:spacing w:line="360" w:lineRule="auto"/>
        <w:rPr>
          <w:rFonts w:ascii="仿宋" w:eastAsia="仿宋" w:hAnsi="仿宋" w:cs="宋体"/>
          <w:sz w:val="24"/>
        </w:rPr>
      </w:pPr>
      <w:r>
        <w:rPr>
          <w:rFonts w:ascii="仿宋" w:eastAsia="仿宋" w:hAnsi="仿宋" w:cs="宋体" w:hint="eastAsia"/>
          <w:sz w:val="24"/>
        </w:rPr>
        <w:t>提供本企业制造的货物、承担工程或服务，或者提供其他中小企业制造的货物。本项所称货物不包括使用大型企业注册商标的货物。</w:t>
      </w:r>
    </w:p>
    <w:p w:rsidR="00957B8A" w:rsidRDefault="00B33903">
      <w:pPr>
        <w:spacing w:line="360" w:lineRule="auto"/>
        <w:rPr>
          <w:rFonts w:ascii="仿宋" w:eastAsia="仿宋" w:hAnsi="仿宋" w:cs="宋体"/>
          <w:sz w:val="24"/>
        </w:rPr>
      </w:pPr>
      <w:r>
        <w:rPr>
          <w:rFonts w:ascii="仿宋" w:eastAsia="仿宋" w:hAnsi="仿宋" w:cs="宋体" w:hint="eastAsia"/>
          <w:sz w:val="24"/>
        </w:rPr>
        <w:t>2）中小企业划分标准以《工业和信息部、国家统计局、国家发展和改革委员会、财政部关于印发中小企业划型标准规定的通知》工信部联企业[2011]300号）规定的划分标准为准。小</w:t>
      </w:r>
      <w:r>
        <w:rPr>
          <w:rFonts w:ascii="仿宋" w:eastAsia="仿宋" w:hAnsi="仿宋" w:cs="宋体" w:hint="eastAsia"/>
          <w:sz w:val="24"/>
        </w:rPr>
        <w:lastRenderedPageBreak/>
        <w:t>型、微型企业提供中型企业制造的货物的，视为中型企业。</w:t>
      </w:r>
    </w:p>
    <w:p w:rsidR="00957B8A" w:rsidRDefault="00B33903">
      <w:pPr>
        <w:spacing w:line="360" w:lineRule="auto"/>
        <w:rPr>
          <w:rFonts w:ascii="仿宋" w:eastAsia="仿宋" w:hAnsi="仿宋" w:cs="宋体"/>
          <w:sz w:val="24"/>
        </w:rPr>
      </w:pPr>
      <w:r>
        <w:rPr>
          <w:rFonts w:ascii="仿宋" w:eastAsia="仿宋" w:hAnsi="仿宋" w:cs="宋体" w:hint="eastAsia"/>
          <w:sz w:val="24"/>
        </w:rPr>
        <w:t>3）参加政府采购活动的中小企业应当提供《中小企业声明函》（格式见第五部分投标文件格式），如响应供应商为非制造商，其代理产品的制造商也应同时提交《中小企业声明函》，否则评审时不能享受相应的价格扣除。</w:t>
      </w:r>
    </w:p>
    <w:p w:rsidR="00957B8A" w:rsidRDefault="00B33903">
      <w:pPr>
        <w:spacing w:line="360" w:lineRule="auto"/>
        <w:rPr>
          <w:rFonts w:ascii="仿宋" w:eastAsia="仿宋" w:hAnsi="仿宋" w:cs="宋体"/>
          <w:sz w:val="24"/>
        </w:rPr>
      </w:pPr>
      <w:r>
        <w:rPr>
          <w:rFonts w:ascii="仿宋" w:eastAsia="仿宋" w:hAnsi="仿宋" w:cs="宋体" w:hint="eastAsia"/>
          <w:sz w:val="24"/>
        </w:rPr>
        <w:t>16.2.5监狱企业视同小型、微型企业，享受评审中价格扣除。</w:t>
      </w:r>
    </w:p>
    <w:p w:rsidR="00957B8A" w:rsidRDefault="00B33903">
      <w:pPr>
        <w:spacing w:line="360" w:lineRule="auto"/>
        <w:rPr>
          <w:rFonts w:ascii="仿宋" w:eastAsia="仿宋" w:hAnsi="仿宋" w:cs="宋体"/>
          <w:sz w:val="24"/>
        </w:rPr>
      </w:pPr>
      <w:r>
        <w:rPr>
          <w:rFonts w:ascii="仿宋" w:eastAsia="仿宋" w:hAnsi="仿宋" w:cs="宋体" w:hint="eastAsia"/>
          <w:sz w:val="24"/>
        </w:rPr>
        <w:t>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rsidR="00957B8A" w:rsidRDefault="00B33903">
      <w:pPr>
        <w:spacing w:line="360" w:lineRule="auto"/>
        <w:rPr>
          <w:rFonts w:ascii="仿宋" w:eastAsia="仿宋" w:hAnsi="仿宋" w:cs="宋体"/>
          <w:sz w:val="24"/>
        </w:rPr>
      </w:pPr>
      <w:r>
        <w:rPr>
          <w:rFonts w:ascii="仿宋" w:eastAsia="仿宋" w:hAnsi="仿宋" w:cs="宋体" w:hint="eastAsia"/>
          <w:sz w:val="24"/>
        </w:rPr>
        <w:t>2）监狱企业参加政府采购活动时，应当提供由省级以上监狱管理局、戒毒管理局（含新疆生产建设兵团）出具的属于监狱企业的证明文件，否则不予认可。</w:t>
      </w:r>
    </w:p>
    <w:p w:rsidR="00957B8A" w:rsidRDefault="00B33903">
      <w:pPr>
        <w:spacing w:line="360" w:lineRule="auto"/>
        <w:rPr>
          <w:rFonts w:ascii="仿宋" w:eastAsia="仿宋" w:hAnsi="仿宋" w:cs="宋体"/>
          <w:sz w:val="24"/>
        </w:rPr>
      </w:pPr>
      <w:r>
        <w:rPr>
          <w:rFonts w:ascii="仿宋" w:eastAsia="仿宋" w:hAnsi="仿宋" w:cs="宋体" w:hint="eastAsia"/>
          <w:sz w:val="24"/>
        </w:rPr>
        <w:t>16.2.6响应供应商同时为小型、微型企业和监狱企业的，评审中只享受一次价格扣除。不重复进行价格扣除。</w:t>
      </w:r>
    </w:p>
    <w:p w:rsidR="00957B8A" w:rsidRDefault="00B33903">
      <w:pPr>
        <w:spacing w:line="360" w:lineRule="auto"/>
        <w:rPr>
          <w:rFonts w:ascii="仿宋" w:eastAsia="仿宋" w:hAnsi="仿宋" w:cs="宋体"/>
          <w:sz w:val="24"/>
        </w:rPr>
      </w:pPr>
      <w:r>
        <w:rPr>
          <w:rFonts w:ascii="仿宋" w:eastAsia="仿宋" w:hAnsi="仿宋" w:cs="宋体" w:hint="eastAsia"/>
          <w:sz w:val="24"/>
        </w:rPr>
        <w:t>16.2.7节能产品、环境标志产品价格扣除：</w:t>
      </w:r>
    </w:p>
    <w:p w:rsidR="00957B8A" w:rsidRDefault="00B33903">
      <w:pPr>
        <w:spacing w:line="360" w:lineRule="auto"/>
        <w:rPr>
          <w:rFonts w:ascii="仿宋" w:eastAsia="仿宋" w:hAnsi="仿宋" w:cs="宋体"/>
          <w:sz w:val="24"/>
        </w:rPr>
      </w:pPr>
      <w:r>
        <w:rPr>
          <w:rFonts w:ascii="仿宋" w:eastAsia="仿宋" w:hAnsi="仿宋" w:cs="宋体" w:hint="eastAsia"/>
          <w:sz w:val="24"/>
        </w:rPr>
        <w:t>1) 响应产品(针对非政府强制采购产品)属于《节能产品政府采购品目清单》 中所列的产品，节能产品报价占总报价比例在 20%或以上的，对节能产品的价格给予 2%的扣除，在 20%以下的，对节能产品的价格给予 1%的扣除，用扣除后的价格参与评审。（提供响应产品所在清单页加盖响应供应商公章）。</w:t>
      </w:r>
    </w:p>
    <w:p w:rsidR="00957B8A" w:rsidRDefault="00B33903">
      <w:pPr>
        <w:spacing w:line="360" w:lineRule="auto"/>
        <w:rPr>
          <w:rFonts w:ascii="仿宋" w:eastAsia="仿宋" w:hAnsi="仿宋" w:cs="宋体"/>
          <w:sz w:val="24"/>
        </w:rPr>
      </w:pPr>
      <w:r>
        <w:rPr>
          <w:rFonts w:ascii="仿宋" w:eastAsia="仿宋" w:hAnsi="仿宋" w:cs="宋体" w:hint="eastAsia"/>
          <w:sz w:val="24"/>
        </w:rPr>
        <w:t>2) 响应产品纳入属于《环境标志产品政府采购品目清单》中所列的产品，环境标志产品报价占总报价比例在 20%或以上的， 对环境标志产品的价格给予 2%的扣除， 在 20%以下的， 对环境标志产品的价格给予 1%的扣除， 用扣除后的价格参与评审。（提供响应产品所在清单页加盖响应供应商公章）。</w:t>
      </w:r>
    </w:p>
    <w:p w:rsidR="00957B8A" w:rsidRDefault="00B33903">
      <w:pPr>
        <w:spacing w:line="360" w:lineRule="auto"/>
        <w:rPr>
          <w:rFonts w:ascii="仿宋" w:eastAsia="仿宋" w:hAnsi="仿宋" w:cs="宋体"/>
          <w:sz w:val="24"/>
        </w:rPr>
      </w:pPr>
      <w:r>
        <w:rPr>
          <w:rFonts w:ascii="仿宋" w:eastAsia="仿宋" w:hAnsi="仿宋" w:cs="宋体" w:hint="eastAsia"/>
          <w:sz w:val="24"/>
        </w:rPr>
        <w:t>16.2.8评审价的确定：经响应文件初审进行必要的价格更正及按上述条款的原则校核修正后的价格为评审价。</w:t>
      </w:r>
    </w:p>
    <w:p w:rsidR="00957B8A" w:rsidRDefault="00B33903">
      <w:pPr>
        <w:spacing w:line="360" w:lineRule="auto"/>
        <w:rPr>
          <w:rFonts w:ascii="仿宋" w:eastAsia="仿宋" w:hAnsi="仿宋" w:cs="宋体"/>
          <w:sz w:val="24"/>
        </w:rPr>
      </w:pPr>
      <w:r>
        <w:rPr>
          <w:rFonts w:ascii="仿宋" w:eastAsia="仿宋" w:hAnsi="仿宋" w:cs="宋体" w:hint="eastAsia"/>
          <w:sz w:val="24"/>
        </w:rPr>
        <w:t xml:space="preserve">16.3 </w:t>
      </w:r>
      <w:r>
        <w:rPr>
          <w:rFonts w:ascii="仿宋" w:eastAsia="仿宋" w:hAnsi="仿宋" w:cs="宋体" w:hint="eastAsia"/>
          <w:b/>
          <w:bCs/>
          <w:sz w:val="24"/>
        </w:rPr>
        <w:t>商务技术评审</w:t>
      </w:r>
    </w:p>
    <w:p w:rsidR="00957B8A" w:rsidRDefault="00B33903">
      <w:pPr>
        <w:spacing w:line="360" w:lineRule="auto"/>
        <w:ind w:firstLineChars="175" w:firstLine="420"/>
        <w:rPr>
          <w:rFonts w:ascii="仿宋" w:eastAsia="仿宋" w:hAnsi="仿宋" w:cs="宋体"/>
          <w:sz w:val="24"/>
        </w:rPr>
      </w:pPr>
      <w:r>
        <w:rPr>
          <w:rFonts w:ascii="仿宋" w:eastAsia="仿宋" w:hAnsi="仿宋" w:cs="宋体" w:hint="eastAsia"/>
          <w:sz w:val="24"/>
        </w:rPr>
        <w:t>各评委对通过初审的响应供应商对照采购需求各项商务技术要求进行评审和比较，并量化打分（评审细则内容详见表2），所有评委对某一响应供应商的商务技术评审评分的算术平均值作为该响应供应商的商务、技术评审得分；</w:t>
      </w:r>
    </w:p>
    <w:p w:rsidR="00957B8A" w:rsidRDefault="00B33903">
      <w:pPr>
        <w:spacing w:line="360" w:lineRule="auto"/>
        <w:rPr>
          <w:rFonts w:ascii="仿宋" w:eastAsia="仿宋" w:hAnsi="仿宋" w:cs="宋体"/>
          <w:b/>
          <w:bCs/>
          <w:sz w:val="24"/>
        </w:rPr>
      </w:pPr>
      <w:r>
        <w:rPr>
          <w:rFonts w:ascii="仿宋" w:eastAsia="仿宋" w:hAnsi="仿宋" w:cs="宋体" w:hint="eastAsia"/>
          <w:sz w:val="24"/>
        </w:rPr>
        <w:t xml:space="preserve">16.4 </w:t>
      </w:r>
      <w:r>
        <w:rPr>
          <w:rFonts w:ascii="仿宋" w:eastAsia="仿宋" w:hAnsi="仿宋" w:cs="宋体" w:hint="eastAsia"/>
          <w:b/>
          <w:bCs/>
          <w:sz w:val="24"/>
        </w:rPr>
        <w:t>综合比较与评价</w:t>
      </w:r>
    </w:p>
    <w:p w:rsidR="00957B8A" w:rsidRDefault="00B33903">
      <w:pPr>
        <w:spacing w:line="360" w:lineRule="auto"/>
        <w:ind w:firstLine="480"/>
        <w:rPr>
          <w:rFonts w:ascii="仿宋" w:eastAsia="仿宋" w:hAnsi="仿宋" w:cs="宋体"/>
          <w:sz w:val="24"/>
        </w:rPr>
      </w:pPr>
      <w:r>
        <w:rPr>
          <w:rFonts w:ascii="仿宋" w:eastAsia="仿宋" w:hAnsi="仿宋" w:cs="宋体" w:hint="eastAsia"/>
          <w:sz w:val="24"/>
        </w:rPr>
        <w:t>在各评委的商务技术评分中，取各评分的算术平均值为该响应供应商的商务技术得分。根据响应供应商的商务技术得分和价格得分，计算得出通过初审的响应供应商的综合得分。</w:t>
      </w:r>
      <w:r>
        <w:rPr>
          <w:rFonts w:ascii="仿宋" w:eastAsia="仿宋" w:hAnsi="仿宋" w:cs="宋体" w:hint="eastAsia"/>
          <w:sz w:val="24"/>
        </w:rPr>
        <w:lastRenderedPageBreak/>
        <w:t>磋商小组对各统计得分核对无误后，签名确认。</w:t>
      </w:r>
    </w:p>
    <w:p w:rsidR="00957B8A" w:rsidRDefault="00B33903">
      <w:pPr>
        <w:spacing w:line="360" w:lineRule="auto"/>
        <w:rPr>
          <w:rFonts w:ascii="仿宋" w:eastAsia="仿宋" w:hAnsi="仿宋" w:cs="宋体"/>
          <w:sz w:val="24"/>
        </w:rPr>
      </w:pPr>
      <w:r>
        <w:rPr>
          <w:rFonts w:ascii="仿宋" w:eastAsia="仿宋" w:hAnsi="仿宋" w:cs="宋体" w:hint="eastAsia"/>
          <w:sz w:val="24"/>
        </w:rPr>
        <w:t xml:space="preserve">16.5 </w:t>
      </w:r>
      <w:r>
        <w:rPr>
          <w:rFonts w:ascii="仿宋" w:eastAsia="仿宋" w:hAnsi="仿宋" w:cs="宋体" w:hint="eastAsia"/>
          <w:b/>
          <w:bCs/>
          <w:sz w:val="24"/>
        </w:rPr>
        <w:t>确定成交供应商</w:t>
      </w:r>
    </w:p>
    <w:p w:rsidR="00957B8A" w:rsidRDefault="00B33903">
      <w:pPr>
        <w:spacing w:line="360" w:lineRule="auto"/>
        <w:rPr>
          <w:rFonts w:ascii="仿宋" w:eastAsia="仿宋" w:hAnsi="仿宋" w:cs="宋体"/>
          <w:sz w:val="24"/>
        </w:rPr>
      </w:pPr>
      <w:r>
        <w:rPr>
          <w:rFonts w:ascii="仿宋" w:eastAsia="仿宋" w:hAnsi="仿宋" w:cs="宋体" w:hint="eastAsia"/>
          <w:sz w:val="24"/>
        </w:rPr>
        <w:t>16.5.1 推荐成交候选供应商名单</w:t>
      </w:r>
    </w:p>
    <w:p w:rsidR="00957B8A" w:rsidRDefault="00B33903">
      <w:pPr>
        <w:spacing w:line="480" w:lineRule="exact"/>
        <w:ind w:firstLine="480"/>
        <w:rPr>
          <w:rFonts w:ascii="仿宋" w:eastAsia="仿宋" w:hAnsi="仿宋" w:cs="宋体"/>
          <w:sz w:val="24"/>
        </w:rPr>
      </w:pPr>
      <w:r>
        <w:rPr>
          <w:rFonts w:ascii="仿宋" w:eastAsia="仿宋" w:hAnsi="仿宋" w:cs="宋体" w:hint="eastAsia"/>
          <w:sz w:val="24"/>
        </w:rPr>
        <w:t>磋商小组按照综合得分由高到低推荐 3 名成交候选人。（综合得分相同的，按下列顺序比较确定：（1）节能产品；（2）环保产品；（3）响应报价（由低到高）；（4）技术评分（由高到低）。如以上都相同的，名次由磋商小组抽签确定。法律法规有明确规定的，以法律法规规定为准） 除磋商文件另有规定的，推荐综合得分排名第一的响应供应商为第一成交候选人，排名第二的响应供应商为第二成交候选人，排名第三的响应供应商为第三成交候选人， 并向采购人出具书面评审报告。</w:t>
      </w:r>
    </w:p>
    <w:p w:rsidR="00957B8A" w:rsidRDefault="00B33903">
      <w:pPr>
        <w:spacing w:line="480" w:lineRule="exact"/>
        <w:ind w:left="523" w:hangingChars="218" w:hanging="523"/>
        <w:rPr>
          <w:rFonts w:ascii="仿宋" w:eastAsia="仿宋" w:hAnsi="仿宋" w:cs="宋体"/>
          <w:sz w:val="24"/>
        </w:rPr>
      </w:pPr>
      <w:r>
        <w:rPr>
          <w:rFonts w:ascii="仿宋" w:eastAsia="仿宋" w:hAnsi="仿宋" w:cs="宋体" w:hint="eastAsia"/>
          <w:sz w:val="24"/>
        </w:rPr>
        <w:t>16.5.2 采购人在收到评审报告后的法定时间内，按照评审报告中推荐的成交候选供应商顺 序确定成交供应商，也可以事先授权磋商小组直接确定成交供应商。</w:t>
      </w:r>
    </w:p>
    <w:p w:rsidR="00957B8A" w:rsidRDefault="00B33903">
      <w:pPr>
        <w:spacing w:line="480" w:lineRule="exact"/>
        <w:ind w:left="523" w:hangingChars="218" w:hanging="523"/>
        <w:rPr>
          <w:rFonts w:ascii="仿宋" w:eastAsia="仿宋" w:hAnsi="仿宋" w:cs="宋体"/>
          <w:sz w:val="24"/>
        </w:rPr>
      </w:pPr>
      <w:r>
        <w:rPr>
          <w:rFonts w:ascii="仿宋" w:eastAsia="仿宋" w:hAnsi="仿宋" w:cs="宋体" w:hint="eastAsia"/>
          <w:sz w:val="24"/>
        </w:rPr>
        <w:t>16.5.3 成交供应商确定后，</w:t>
      </w:r>
      <w:r>
        <w:rPr>
          <w:rFonts w:ascii="仿宋" w:eastAsia="仿宋" w:hAnsi="仿宋" w:cs="宋体" w:hint="eastAsia"/>
          <w:b/>
          <w:bCs/>
          <w:sz w:val="24"/>
          <w:u w:val="single"/>
        </w:rPr>
        <w:t>河源市天成招标项目管理有限公司</w:t>
      </w:r>
      <w:r>
        <w:rPr>
          <w:rFonts w:ascii="仿宋" w:eastAsia="仿宋" w:hAnsi="仿宋" w:cs="宋体" w:hint="eastAsia"/>
          <w:sz w:val="24"/>
        </w:rPr>
        <w:t>将在采购代理机构的媒体上发布成交公告，并向成交供应商发出《成交通知书》，《成交通知书》对成交供应商和采购人具有同等法律效力。</w:t>
      </w:r>
    </w:p>
    <w:p w:rsidR="00957B8A" w:rsidRDefault="00B33903">
      <w:pPr>
        <w:spacing w:line="360" w:lineRule="auto"/>
        <w:ind w:left="420" w:hanging="420"/>
        <w:rPr>
          <w:rFonts w:ascii="仿宋" w:eastAsia="仿宋" w:hAnsi="仿宋" w:cs="宋体"/>
          <w:sz w:val="24"/>
        </w:rPr>
      </w:pPr>
      <w:r>
        <w:rPr>
          <w:rFonts w:ascii="仿宋" w:eastAsia="仿宋" w:hAnsi="仿宋" w:cs="宋体" w:hint="eastAsia"/>
          <w:kern w:val="0"/>
          <w:sz w:val="24"/>
        </w:rPr>
        <w:t xml:space="preserve">16.5.4 </w:t>
      </w:r>
      <w:r>
        <w:rPr>
          <w:rFonts w:ascii="仿宋" w:eastAsia="仿宋" w:hAnsi="仿宋" w:cs="宋体" w:hint="eastAsia"/>
          <w:sz w:val="24"/>
        </w:rPr>
        <w:t>替补候选人的设定与使用：第一成交候选人放弃成交或者因不可抗力提出不能履行合同，采购人可以确定第二成交候选人为成交供应商，排名第二的成交候选人因前款同样的原因不能签订合同，采购人可以确定排名第三的成交候选人为成交供应商。若没有其他成交、 成交候选供应商的， 应当重新组织采购活动。</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46" w:name="_Toc2722"/>
      <w:bookmarkStart w:id="47" w:name="_Toc92375577"/>
      <w:r>
        <w:rPr>
          <w:rFonts w:ascii="仿宋" w:eastAsia="仿宋" w:hAnsi="仿宋" w:cs="宋体" w:hint="eastAsia"/>
          <w:bCs/>
          <w:kern w:val="0"/>
          <w:sz w:val="24"/>
        </w:rPr>
        <w:t>九、</w:t>
      </w:r>
      <w:bookmarkEnd w:id="46"/>
      <w:r>
        <w:rPr>
          <w:rFonts w:ascii="仿宋" w:eastAsia="仿宋" w:hAnsi="仿宋" w:hint="eastAsia"/>
          <w:kern w:val="0"/>
          <w:sz w:val="24"/>
        </w:rPr>
        <w:t>询问、</w:t>
      </w:r>
      <w:r>
        <w:rPr>
          <w:rFonts w:ascii="仿宋" w:eastAsia="仿宋" w:hAnsi="仿宋"/>
          <w:kern w:val="0"/>
          <w:sz w:val="24"/>
        </w:rPr>
        <w:t>质疑</w:t>
      </w:r>
      <w:r>
        <w:rPr>
          <w:rFonts w:ascii="仿宋" w:eastAsia="仿宋" w:hAnsi="仿宋" w:hint="eastAsia"/>
          <w:kern w:val="0"/>
          <w:sz w:val="24"/>
        </w:rPr>
        <w:t>、投诉</w:t>
      </w:r>
      <w:bookmarkEnd w:id="47"/>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17．询问</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17.1．供应商对政府采购活动事项有疑问的，可以向采购人提出询问，询问可以口头的方式提出，也可书面方式提出。</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17.2.如果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17.3.采购人在三个工作日内对供应商依法提出询问作出答复。</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18. 质疑</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lastRenderedPageBreak/>
        <w:t>18.1如果申请人对此次采购活动有疑问，可依法向政府采购代理机构提出质疑。政府采购代理机构应当依法给予答复，并将结果以书面形式告知有关当事人。申请人提出质疑和政府采购代理机构处理质疑的依据是国家相关法律法规以及《中华人民共和国政府采购法实施条例》“第六章 质疑与投诉”和《政府采购质疑和投诉办法》的有关规定。</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18.1.1  质疑处理遵循公平、公正、规范、高效的原则。</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18.1.2  供应商质疑实行实名制和“</w:t>
      </w:r>
      <w:r>
        <w:rPr>
          <w:rFonts w:ascii="仿宋" w:eastAsia="仿宋" w:hAnsi="仿宋" w:cs="宋体" w:hint="eastAsia"/>
          <w:b/>
          <w:sz w:val="24"/>
        </w:rPr>
        <w:t>谁质疑，谁举证</w:t>
      </w:r>
      <w:r>
        <w:rPr>
          <w:rFonts w:ascii="仿宋" w:eastAsia="仿宋" w:hAnsi="仿宋" w:cs="宋体" w:hint="eastAsia"/>
          <w:sz w:val="24"/>
        </w:rPr>
        <w:t>”的原则，质疑应有具体的事项及事实根据。</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18.1.3  质疑应以书面形式在规定时间内一次性全部提出，响应供应商认为磋商文件的内容损害其权益的，应在收到磋商文件之日或者磋商文件公告期限届满之日的七个工作日内提出，过期不再受理针对磋商文件的相关质疑。</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18.1.4  供应商质疑应符合下列条件：</w:t>
      </w:r>
    </w:p>
    <w:p w:rsidR="00957B8A" w:rsidRDefault="00B33903">
      <w:pPr>
        <w:tabs>
          <w:tab w:val="left" w:pos="714"/>
        </w:tabs>
        <w:spacing w:line="360" w:lineRule="auto"/>
        <w:ind w:left="720" w:hanging="720"/>
        <w:rPr>
          <w:rFonts w:ascii="仿宋" w:eastAsia="仿宋" w:hAnsi="仿宋" w:cs="宋体"/>
          <w:b/>
          <w:sz w:val="24"/>
        </w:rPr>
      </w:pPr>
      <w:r>
        <w:rPr>
          <w:rFonts w:ascii="仿宋" w:eastAsia="仿宋" w:hAnsi="仿宋" w:cs="宋体" w:hint="eastAsia"/>
          <w:sz w:val="24"/>
        </w:rPr>
        <w:t xml:space="preserve">     （1）提供质疑的项目名称及其采购项目编号、质疑供应商的单位名称、详细地址、邮政编码、联系人及联系电话等基本情况。质疑文件必须由法定代表人签署或经法定代表人授权的代表签署，并加盖单位公章，提交质疑书原件</w:t>
      </w:r>
      <w:r>
        <w:rPr>
          <w:rFonts w:ascii="仿宋" w:eastAsia="仿宋" w:hAnsi="仿宋" w:cs="宋体" w:hint="eastAsia"/>
          <w:b/>
          <w:sz w:val="24"/>
        </w:rPr>
        <w:t>（传真件和邮寄方式恕不受理）。</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 xml:space="preserve"> （2）有质疑的具体事项、请求及理由，并附相关证据材料，所依据的有关法律、法规、规章的名称及条款内容。</w:t>
      </w:r>
    </w:p>
    <w:p w:rsidR="00957B8A" w:rsidRDefault="00B33903">
      <w:pPr>
        <w:tabs>
          <w:tab w:val="left" w:pos="714"/>
        </w:tabs>
        <w:spacing w:line="360" w:lineRule="auto"/>
        <w:ind w:left="720" w:hanging="720"/>
        <w:rPr>
          <w:rFonts w:ascii="仿宋" w:eastAsia="仿宋" w:hAnsi="仿宋" w:cs="宋体"/>
          <w:sz w:val="24"/>
        </w:rPr>
      </w:pPr>
      <w:r>
        <w:rPr>
          <w:rFonts w:ascii="仿宋" w:eastAsia="仿宋" w:hAnsi="仿宋" w:cs="宋体" w:hint="eastAsia"/>
          <w:sz w:val="24"/>
        </w:rPr>
        <w:t xml:space="preserve">     （3）质疑材料中有外文资料的，应一并附上由权威机构提供的中文译本，并以中文译本为准。</w:t>
      </w:r>
    </w:p>
    <w:p w:rsidR="00957B8A" w:rsidRDefault="00B33903">
      <w:pPr>
        <w:tabs>
          <w:tab w:val="left" w:pos="714"/>
        </w:tabs>
        <w:spacing w:line="360" w:lineRule="auto"/>
        <w:ind w:leftChars="285" w:left="718" w:hangingChars="50" w:hanging="120"/>
        <w:rPr>
          <w:rFonts w:ascii="仿宋" w:eastAsia="仿宋" w:hAnsi="仿宋" w:cs="宋体"/>
          <w:sz w:val="24"/>
        </w:rPr>
      </w:pPr>
      <w:r>
        <w:rPr>
          <w:rFonts w:ascii="仿宋" w:eastAsia="仿宋" w:hAnsi="仿宋" w:cs="宋体" w:hint="eastAsia"/>
          <w:sz w:val="24"/>
        </w:rPr>
        <w:t>（4）质疑事项属于有关法律、法规和规章规定处于保密阶段的事项，质疑的当事人应当提供信息来源或有效证据。</w:t>
      </w:r>
    </w:p>
    <w:p w:rsidR="00957B8A" w:rsidRDefault="00B33903">
      <w:pPr>
        <w:tabs>
          <w:tab w:val="left" w:pos="714"/>
        </w:tabs>
        <w:spacing w:line="360" w:lineRule="auto"/>
        <w:rPr>
          <w:rFonts w:ascii="仿宋" w:eastAsia="仿宋" w:hAnsi="仿宋" w:cs="宋体"/>
          <w:sz w:val="24"/>
        </w:rPr>
      </w:pPr>
      <w:r>
        <w:rPr>
          <w:rFonts w:ascii="仿宋" w:eastAsia="仿宋" w:hAnsi="仿宋" w:cs="宋体" w:hint="eastAsia"/>
          <w:sz w:val="24"/>
        </w:rPr>
        <w:t xml:space="preserve">      不符合上述条件的，政府采购代理机构不予受理。</w:t>
      </w:r>
    </w:p>
    <w:p w:rsidR="00957B8A" w:rsidRDefault="00B33903">
      <w:pPr>
        <w:tabs>
          <w:tab w:val="left" w:pos="714"/>
        </w:tabs>
        <w:spacing w:line="360" w:lineRule="auto"/>
        <w:rPr>
          <w:rFonts w:ascii="仿宋" w:eastAsia="仿宋" w:hAnsi="仿宋" w:cs="宋体"/>
          <w:sz w:val="24"/>
        </w:rPr>
      </w:pPr>
      <w:r>
        <w:rPr>
          <w:rFonts w:ascii="仿宋" w:eastAsia="仿宋" w:hAnsi="仿宋" w:cs="宋体" w:hint="eastAsia"/>
          <w:sz w:val="24"/>
        </w:rPr>
        <w:t>18.1.5  政府采购代理机构受理质疑办理程序：</w:t>
      </w:r>
    </w:p>
    <w:p w:rsidR="00957B8A" w:rsidRDefault="00B33903">
      <w:pPr>
        <w:tabs>
          <w:tab w:val="left" w:pos="714"/>
        </w:tabs>
        <w:spacing w:line="360" w:lineRule="auto"/>
        <w:rPr>
          <w:rFonts w:ascii="仿宋" w:eastAsia="仿宋" w:hAnsi="仿宋" w:cs="宋体"/>
          <w:sz w:val="24"/>
        </w:rPr>
      </w:pPr>
      <w:r>
        <w:rPr>
          <w:rFonts w:ascii="仿宋" w:eastAsia="仿宋" w:hAnsi="仿宋" w:cs="宋体" w:hint="eastAsia"/>
          <w:sz w:val="24"/>
        </w:rPr>
        <w:t xml:space="preserve">     （1）质疑人递交质疑书原件当日必须与政府采购代理机构</w:t>
      </w:r>
      <w:r>
        <w:rPr>
          <w:rFonts w:ascii="仿宋" w:eastAsia="仿宋" w:hAnsi="仿宋" w:cs="宋体" w:hint="eastAsia"/>
          <w:b/>
          <w:sz w:val="24"/>
        </w:rPr>
        <w:t>办理质疑签收手续</w:t>
      </w:r>
      <w:r>
        <w:rPr>
          <w:rFonts w:ascii="仿宋" w:eastAsia="仿宋" w:hAnsi="仿宋" w:cs="宋体" w:hint="eastAsia"/>
          <w:sz w:val="24"/>
        </w:rPr>
        <w:t>。</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（2）先与质疑供应商进行沟通，以消除因误解或对采购规则、程序的不了解而引起的质疑。如供应商对沟通情况满意，撤回了质疑，质疑处理程序终止。</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（3）质疑书内容不符合规定的，政府采购代理机构应以书面形式告知质疑人，质疑人应根据有关规定作出修改，并在约定的期限内提供符合要求的文件，否则视为质疑人放弃质疑。</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（4）根据“谁质疑，谁举证”的原则，对于需经由法定部门调查、侦查或先行作出相关认定的事项，质疑人应当申请具有法定职权的部门查实认定，并将相关结果提交给</w:t>
      </w:r>
      <w:r>
        <w:rPr>
          <w:rFonts w:ascii="仿宋" w:eastAsia="仿宋" w:hAnsi="仿宋" w:cs="宋体" w:hint="eastAsia"/>
          <w:sz w:val="24"/>
        </w:rPr>
        <w:lastRenderedPageBreak/>
        <w:t>政府采购代理机构。</w:t>
      </w:r>
    </w:p>
    <w:p w:rsidR="00957B8A" w:rsidRDefault="00B33903">
      <w:pPr>
        <w:tabs>
          <w:tab w:val="left" w:pos="714"/>
        </w:tabs>
        <w:spacing w:line="360" w:lineRule="auto"/>
        <w:ind w:leftChars="285" w:left="718" w:hangingChars="50" w:hanging="120"/>
        <w:rPr>
          <w:rFonts w:ascii="仿宋" w:eastAsia="仿宋" w:hAnsi="仿宋" w:cs="宋体"/>
          <w:sz w:val="24"/>
        </w:rPr>
      </w:pPr>
      <w:r>
        <w:rPr>
          <w:rFonts w:ascii="仿宋" w:eastAsia="仿宋" w:hAnsi="仿宋" w:cs="宋体" w:hint="eastAsia"/>
          <w:sz w:val="24"/>
        </w:rPr>
        <w:t>（5）处理质疑一般进行书面审查，并可将质疑文件复印件发送给相关当事人；必要时听取各方当事人的陈述和申辩、进行相关调查；组织原磋商小组进行复议，委托专业机构出具鉴定意见或其他专业意见，也可组织听证会进行论证调查。</w:t>
      </w:r>
    </w:p>
    <w:p w:rsidR="00957B8A" w:rsidRDefault="00B33903">
      <w:pPr>
        <w:tabs>
          <w:tab w:val="left" w:pos="714"/>
        </w:tabs>
        <w:spacing w:line="360" w:lineRule="auto"/>
        <w:ind w:leftChars="285" w:left="718" w:hangingChars="50" w:hanging="120"/>
        <w:rPr>
          <w:rFonts w:ascii="仿宋" w:eastAsia="仿宋" w:hAnsi="仿宋" w:cs="宋体"/>
          <w:sz w:val="24"/>
        </w:rPr>
      </w:pPr>
      <w:r>
        <w:rPr>
          <w:rFonts w:ascii="仿宋" w:eastAsia="仿宋" w:hAnsi="仿宋" w:cs="宋体" w:hint="eastAsia"/>
          <w:sz w:val="24"/>
        </w:rPr>
        <w:t>（6）在质疑处理期间，政府采购代理机构视情形可以依法决定暂停采购活动。</w:t>
      </w:r>
    </w:p>
    <w:p w:rsidR="00957B8A" w:rsidRDefault="00B33903">
      <w:pPr>
        <w:tabs>
          <w:tab w:val="left" w:pos="714"/>
        </w:tabs>
        <w:spacing w:line="360" w:lineRule="auto"/>
        <w:ind w:leftChars="285" w:left="718" w:hangingChars="50" w:hanging="120"/>
        <w:rPr>
          <w:rFonts w:ascii="仿宋" w:eastAsia="仿宋" w:hAnsi="仿宋" w:cs="宋体"/>
          <w:sz w:val="24"/>
        </w:rPr>
      </w:pPr>
      <w:r>
        <w:rPr>
          <w:rFonts w:ascii="仿宋" w:eastAsia="仿宋" w:hAnsi="仿宋" w:cs="宋体" w:hint="eastAsia"/>
          <w:sz w:val="24"/>
        </w:rPr>
        <w:t>（7）政府采购代理机构原则上在质疑受理之日起法律法规规定时间内书面答复质疑供应商。</w:t>
      </w:r>
      <w:r>
        <w:rPr>
          <w:rFonts w:ascii="仿宋" w:eastAsia="仿宋" w:hAnsi="仿宋" w:cs="宋体" w:hint="eastAsia"/>
          <w:b/>
          <w:sz w:val="24"/>
        </w:rPr>
        <w:t>答复函可以直接领取、传真或邮寄方式均视为有效送达。</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18.1.6  供应商向政府采购代理机构提出质疑后，在质疑处理期限内，不得同时向其他部门提起同一质疑。供应商如已就同一事项提起投诉、提请行政复议或诉讼的，质疑程序终止。</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18.1.7  采购单位、磋商小组和相关供应商等当事人应积极配合政府采购代理机构进行质疑调查，如实反映情况，及时提供证明材料。</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18.1.8  质疑人拒绝配合政府采购代理机构依法进行调查的，按自动撤回质疑处理；被质疑人在规定时限内，无正当理由未提交相关证据和其他有关材料的，视同放弃说明权利，认可质疑事项。</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18.1.9  质疑供应商有下列情形之一的，属于虚假、恶意质疑：</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（1）捏造事实或提供虚假证明材料的；</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（2）假冒他人名义进行质疑的；</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（3）拒不配合进行有关调查、情节严重的。</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18.1.10  在供应商质疑受理调查期间，相关信息或材料文件的传递，政府采购代理机构、质疑人、被质疑人以及相关当事人应当采用书面形式，并办理有关签收手续。</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18.1.11采购人或者政府采购代理机构接收以书面形式递交的的质疑函，接受质疑函的联系人、联系方式和通讯地址如下：</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联系人：黄先生</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联系电话：0762-3138878</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 xml:space="preserve">      通讯地址：河源市长安街北边文昌路东面新河•世纪广场2301号</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19.  投诉</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19.1  质疑供应商对政府采购代理机构的质疑答复不满意，或政府采购代理机构未在规定期限内做出答复的，可以在答复期满后十五个工作日内向同级监管部门提出投诉。</w:t>
      </w:r>
    </w:p>
    <w:p w:rsidR="00957B8A" w:rsidRDefault="00B33903">
      <w:pPr>
        <w:tabs>
          <w:tab w:val="left" w:pos="714"/>
        </w:tabs>
        <w:spacing w:line="360" w:lineRule="auto"/>
        <w:ind w:left="720" w:hangingChars="300" w:hanging="720"/>
        <w:outlineLvl w:val="1"/>
        <w:rPr>
          <w:rFonts w:ascii="仿宋" w:eastAsia="仿宋" w:hAnsi="仿宋" w:cs="宋体"/>
          <w:sz w:val="24"/>
        </w:rPr>
      </w:pPr>
      <w:bookmarkStart w:id="48" w:name="_Toc12776"/>
      <w:bookmarkStart w:id="49" w:name="_Toc92375578"/>
      <w:r>
        <w:rPr>
          <w:rFonts w:ascii="仿宋" w:eastAsia="仿宋" w:hAnsi="仿宋" w:cs="宋体" w:hint="eastAsia"/>
          <w:sz w:val="24"/>
        </w:rPr>
        <w:t>十、签订合同</w:t>
      </w:r>
      <w:bookmarkEnd w:id="48"/>
      <w:bookmarkEnd w:id="49"/>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t>20. 合同的订立</w:t>
      </w:r>
    </w:p>
    <w:p w:rsidR="00957B8A" w:rsidRDefault="00B33903">
      <w:pPr>
        <w:tabs>
          <w:tab w:val="left" w:pos="714"/>
        </w:tabs>
        <w:spacing w:line="360" w:lineRule="auto"/>
        <w:ind w:left="720" w:hangingChars="300" w:hanging="720"/>
        <w:rPr>
          <w:rFonts w:ascii="仿宋" w:eastAsia="仿宋" w:hAnsi="仿宋" w:cs="宋体"/>
          <w:sz w:val="24"/>
        </w:rPr>
      </w:pPr>
      <w:r>
        <w:rPr>
          <w:rFonts w:ascii="仿宋" w:eastAsia="仿宋" w:hAnsi="仿宋" w:cs="宋体" w:hint="eastAsia"/>
          <w:sz w:val="24"/>
        </w:rPr>
        <w:lastRenderedPageBreak/>
        <w:t>20.1  采购人与成交供应商自成交通知书发出之日起三十日内，按磋商文件要求和成交供应商响应文件承诺签订政府采购合同，但不得超出磋商文件和成交供应商响应文件的范围、也不得再行订立背离合同实质性内容的其他协议。如果第一成交候选供应商放弃成交资格或者没有按照规定签订合同，采购人将取消其成交资格，并没收其磋商保证金。在此情况下，采购单位可确定第二成交候选供应商为成交供应商，或重新采购。</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20.2  签订政府采购合同后7个工作日内，采购人应将政府采购合同副本报同级政府采购监督管理部门备案。</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21. 合同的履行</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21.1  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21.2  政府采购合同履行中，采购人需追加与合同标的相同的货物、工程或者服务的，在不改变合同其他条款的前提下，可以与成交供应商签订补充合同，但所补充合同的采购金额不得超过原采购金额的百分之十。签订补充合同的必须按照规定备案。</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0" w:name="_Toc24705"/>
      <w:bookmarkStart w:id="51" w:name="_Toc92375579"/>
      <w:r>
        <w:rPr>
          <w:rFonts w:ascii="仿宋" w:eastAsia="仿宋" w:hAnsi="仿宋" w:cs="宋体" w:hint="eastAsia"/>
          <w:bCs/>
          <w:kern w:val="0"/>
          <w:sz w:val="24"/>
        </w:rPr>
        <w:t>十一、适用法律</w:t>
      </w:r>
      <w:bookmarkEnd w:id="50"/>
      <w:bookmarkEnd w:id="51"/>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22. 采购人、河源市天成招标项目管理有限公司及响应供应商的一切招标投标活动均适用《中华人民共和国政府采购法》、《中华人民共和国政府采购法实施条例》、《政府采购竞争性磋商采购方式管理暂行办法》、《中华人民共和国招标投标法》及其配套的法规、规章、政策。工程类项目适用《中华人民共和国招标投标法》及其配套的法规、规章、政策。</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22.1 根据《政府采购促进中小企业发展管理办法》(财库〔2020〕46号)的规定，响应供应商报价时需注意：</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22.1.1 本办法所称中小企业（含中型、小型、微型企业，下同）应当同时符合以下条件：（一）符合中小企业划分标准；（二）提供本企业制造的货物、承担的工程或者服务，或者提供其他中小企业制造的货物。本项所称货物不包括使用大型企业注册商标的货物。本办法所称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lastRenderedPageBreak/>
        <w:t>22.1.2 参加政府采购活动的中小企业报价时需提供《中小企业声明函》（格式见第五部分 磋商文件格式）。否则不予认可。</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22.1.3 政府采购货物时要求，响应供应商应提供满足要求的货物的政策适用性说明表（格式见第五部分 磋商文件格式），否则不予认可。</w:t>
      </w:r>
    </w:p>
    <w:p w:rsidR="00957B8A" w:rsidRDefault="00B33903">
      <w:pPr>
        <w:spacing w:line="360" w:lineRule="auto"/>
        <w:ind w:left="720" w:hangingChars="300" w:hanging="720"/>
        <w:rPr>
          <w:rFonts w:ascii="仿宋" w:eastAsia="仿宋" w:hAnsi="仿宋" w:cs="宋体"/>
          <w:sz w:val="24"/>
        </w:rPr>
      </w:pPr>
      <w:r>
        <w:rPr>
          <w:rFonts w:ascii="仿宋" w:eastAsia="仿宋" w:hAnsi="仿宋" w:cs="宋体" w:hint="eastAsia"/>
          <w:sz w:val="24"/>
        </w:rPr>
        <w:t>22.1.4单位负责人为同一人或者存在直接控股、管理关系的不同供应商，不得参加同一合同项下的政府采购活动。为采购项目提供整体设计、规范编制或者项目管理、监理、检测等服务的供应商，不得再参加该才欧股项目的其他采购活动。存在以上情形的供应商应主动予以回避，否者执行承担相应的法律责任及后果。</w:t>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2" w:name="_Toc7977"/>
      <w:bookmarkStart w:id="53" w:name="_Toc92375580"/>
      <w:r>
        <w:rPr>
          <w:rFonts w:ascii="仿宋" w:eastAsia="仿宋" w:hAnsi="仿宋" w:cs="宋体" w:hint="eastAsia"/>
          <w:kern w:val="0"/>
          <w:sz w:val="24"/>
        </w:rPr>
        <w:t>十二、本次采购按国家相关规定向成交供应商收取成交服务费。</w:t>
      </w:r>
      <w:bookmarkEnd w:id="52"/>
      <w:bookmarkEnd w:id="53"/>
    </w:p>
    <w:p w:rsidR="00957B8A" w:rsidRDefault="00B33903">
      <w:pPr>
        <w:spacing w:line="360" w:lineRule="auto"/>
        <w:ind w:left="420" w:hanging="420"/>
        <w:rPr>
          <w:rFonts w:ascii="仿宋" w:eastAsia="仿宋" w:hAnsi="仿宋" w:cs="宋体"/>
          <w:sz w:val="24"/>
        </w:rPr>
      </w:pPr>
      <w:r>
        <w:rPr>
          <w:rFonts w:ascii="仿宋" w:eastAsia="仿宋" w:hAnsi="仿宋" w:cs="宋体" w:hint="eastAsia"/>
          <w:sz w:val="24"/>
        </w:rPr>
        <w:t>23．本次采购按国家相关规定向成交供应商收取成交服务费。成交供应商在领取《成交通知书》时须向政府采购代理机构交纳成交服务费，该成交服务费参照国家发改委（计价格[2003]857号）文规定进行收取，按成交金额计算：</w:t>
      </w:r>
    </w:p>
    <w:p w:rsidR="00957B8A" w:rsidRDefault="00957B8A">
      <w:pPr>
        <w:pStyle w:val="af5"/>
        <w:ind w:firstLineChars="0" w:firstLine="0"/>
        <w:rPr>
          <w:rFonts w:ascii="仿宋" w:eastAsia="仿宋" w:hAnsi="仿宋" w:cs="宋体"/>
        </w:rPr>
      </w:pPr>
    </w:p>
    <w:tbl>
      <w:tblPr>
        <w:tblW w:w="838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448"/>
        <w:gridCol w:w="1980"/>
        <w:gridCol w:w="1980"/>
        <w:gridCol w:w="1980"/>
      </w:tblGrid>
      <w:tr w:rsidR="00957B8A">
        <w:trPr>
          <w:trHeight w:val="2522"/>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07149E">
            <w:pPr>
              <w:widowControl/>
              <w:spacing w:before="100" w:beforeAutospacing="1" w:after="100" w:afterAutospacing="1"/>
              <w:ind w:firstLine="1275"/>
              <w:jc w:val="left"/>
              <w:rPr>
                <w:rFonts w:ascii="仿宋" w:eastAsia="仿宋" w:hAnsi="仿宋" w:cs="宋体"/>
                <w:b/>
                <w:kern w:val="0"/>
                <w:sz w:val="24"/>
              </w:rPr>
            </w:pPr>
            <w:r w:rsidRPr="0007149E">
              <w:rPr>
                <w:rFonts w:ascii="仿宋" w:eastAsia="仿宋" w:hAnsi="仿宋" w:cs="宋体"/>
                <w:kern w:val="0"/>
                <w:sz w:val="24"/>
              </w:rPr>
              <w:pict>
                <v:line id="_x0000_s1026" style="position:absolute;left:0;text-align:left;flip:x y;z-index:251663360" from="9pt,2.7pt" to="117pt,135.3pt" o:gfxdata="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BLqEAz0wAAAAgBAAAPAAAAAAAAAAEAIAAAACIAAABkcnMvZG93bnJldi54bWxQSwECFAAU&#10;AAAACACHTuJAirzEOvYBAADEAwAADgAAAAAAAAABACAAAAAiAQAAZHJzL2Uyb0RvYy54bWxQSwUG&#10;AAAAAAYABgBZAQAAigUAAAAA&#10;"/>
              </w:pict>
            </w:r>
            <w:r w:rsidRPr="0007149E">
              <w:rPr>
                <w:rFonts w:ascii="仿宋" w:eastAsia="仿宋" w:hAnsi="仿宋" w:cs="宋体"/>
                <w:kern w:val="0"/>
                <w:sz w:val="24"/>
              </w:rPr>
              <w:pict>
                <v:line id="_x0000_s1030" style="position:absolute;left:0;text-align:left;z-index:251662336" from="-9pt,-.5pt" to="-8.95pt,-.5pt" o:gfxdata="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uR037VAAAACQEAAA8A&#10;AAAAAAAAAQAgAAAAIgAAAGRycy9kb3ducmV2LnhtbFBLAQIUABQAAAAIAIdO4kBLct8P4QEAAKYD&#10;AAAOAAAAAAAAAAEAIAAAACQBAABkcnMvZTJvRG9jLnhtbFBLBQYAAAAABgAGAFkBAAB3BQAAAAA=&#10;" o:allowincell="f"/>
              </w:pict>
            </w:r>
            <w:r w:rsidR="00B33903">
              <w:rPr>
                <w:rFonts w:ascii="仿宋" w:eastAsia="仿宋" w:hAnsi="仿宋" w:cs="宋体" w:hint="eastAsia"/>
                <w:b/>
                <w:kern w:val="0"/>
                <w:sz w:val="24"/>
              </w:rPr>
              <w:t>服</w:t>
            </w:r>
          </w:p>
          <w:p w:rsidR="00957B8A" w:rsidRDefault="00B33903">
            <w:pPr>
              <w:widowControl/>
              <w:spacing w:before="100" w:beforeAutospacing="1" w:after="100" w:afterAutospacing="1"/>
              <w:ind w:firstLine="211"/>
              <w:jc w:val="left"/>
              <w:rPr>
                <w:rFonts w:ascii="仿宋" w:eastAsia="仿宋" w:hAnsi="仿宋" w:cs="宋体"/>
                <w:b/>
                <w:kern w:val="0"/>
                <w:sz w:val="24"/>
              </w:rPr>
            </w:pPr>
            <w:r>
              <w:rPr>
                <w:rFonts w:ascii="仿宋" w:eastAsia="仿宋" w:hAnsi="仿宋" w:cs="宋体" w:hint="eastAsia"/>
                <w:b/>
                <w:kern w:val="0"/>
                <w:sz w:val="24"/>
              </w:rPr>
              <w:t>费　　　　 务</w:t>
            </w:r>
          </w:p>
          <w:p w:rsidR="00957B8A" w:rsidRDefault="0007149E">
            <w:pPr>
              <w:widowControl/>
              <w:spacing w:before="100" w:beforeAutospacing="1" w:after="100" w:afterAutospacing="1"/>
              <w:ind w:firstLine="1004"/>
              <w:jc w:val="left"/>
              <w:rPr>
                <w:rFonts w:ascii="仿宋" w:eastAsia="仿宋" w:hAnsi="仿宋" w:cs="宋体"/>
                <w:b/>
                <w:kern w:val="0"/>
                <w:sz w:val="24"/>
              </w:rPr>
            </w:pPr>
            <w:r w:rsidRPr="0007149E">
              <w:rPr>
                <w:rFonts w:ascii="仿宋" w:eastAsia="仿宋" w:hAnsi="仿宋" w:cs="宋体"/>
                <w:kern w:val="0"/>
                <w:sz w:val="24"/>
              </w:rPr>
              <w:pict>
                <v:line id="_x0000_s1029" style="position:absolute;left:0;text-align:left;flip:x y;z-index:251664384" from="-8.9pt,21.6pt" to="117.1pt,76.2pt" o:gfxdata="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jTVWM9UAAAAKAQAADwAAAAAAAAABACAAAAAiAAAAZHJzL2Rvd25yZXYueG1sUEsBAhQA&#10;FAAAAAgAh07iQP+9rdb1AQAAwwMAAA4AAAAAAAAAAQAgAAAAJAEAAGRycy9lMm9Eb2MueG1sUEsF&#10;BgAAAAAGAAYAWQEAAIsFAAAAAA==&#10;"/>
              </w:pict>
            </w:r>
            <w:r w:rsidR="00B33903">
              <w:rPr>
                <w:rFonts w:ascii="仿宋" w:eastAsia="仿宋" w:hAnsi="仿宋" w:cs="宋体" w:hint="eastAsia"/>
                <w:b/>
                <w:kern w:val="0"/>
                <w:sz w:val="24"/>
              </w:rPr>
              <w:t xml:space="preserve">　　  类</w:t>
            </w:r>
          </w:p>
          <w:p w:rsidR="00957B8A" w:rsidRDefault="00B33903">
            <w:pPr>
              <w:widowControl/>
              <w:spacing w:before="100" w:beforeAutospacing="1" w:after="100" w:afterAutospacing="1"/>
              <w:ind w:firstLine="1054"/>
              <w:jc w:val="left"/>
              <w:rPr>
                <w:rFonts w:ascii="仿宋" w:eastAsia="仿宋" w:hAnsi="仿宋" w:cs="宋体"/>
                <w:b/>
                <w:kern w:val="0"/>
                <w:sz w:val="24"/>
              </w:rPr>
            </w:pPr>
            <w:r>
              <w:rPr>
                <w:rFonts w:ascii="仿宋" w:eastAsia="仿宋" w:hAnsi="仿宋" w:cs="宋体" w:hint="eastAsia"/>
                <w:b/>
                <w:kern w:val="0"/>
                <w:sz w:val="24"/>
              </w:rPr>
              <w:t xml:space="preserve">率　　 型　　　　</w:t>
            </w:r>
          </w:p>
          <w:p w:rsidR="00957B8A" w:rsidRDefault="00B33903">
            <w:pPr>
              <w:widowControl/>
              <w:spacing w:before="100" w:beforeAutospacing="1" w:after="100" w:afterAutospacing="1"/>
              <w:jc w:val="left"/>
              <w:rPr>
                <w:rFonts w:ascii="仿宋" w:eastAsia="仿宋" w:hAnsi="仿宋" w:cs="宋体"/>
                <w:b/>
                <w:kern w:val="0"/>
                <w:sz w:val="24"/>
              </w:rPr>
            </w:pPr>
            <w:r>
              <w:rPr>
                <w:rFonts w:ascii="仿宋" w:eastAsia="仿宋" w:hAnsi="仿宋" w:cs="宋体" w:hint="eastAsia"/>
                <w:b/>
                <w:kern w:val="0"/>
                <w:sz w:val="24"/>
              </w:rPr>
              <w:t>中标金额（万元）</w:t>
            </w:r>
          </w:p>
        </w:tc>
        <w:tc>
          <w:tcPr>
            <w:tcW w:w="1980" w:type="dxa"/>
            <w:tcBorders>
              <w:top w:val="single" w:sz="4" w:space="0" w:color="auto"/>
              <w:left w:val="single" w:sz="4" w:space="0" w:color="auto"/>
              <w:bottom w:val="single" w:sz="4" w:space="0" w:color="auto"/>
              <w:right w:val="single" w:sz="4" w:space="0" w:color="auto"/>
            </w:tcBorders>
            <w:vAlign w:val="center"/>
          </w:tcPr>
          <w:p w:rsidR="00957B8A" w:rsidRDefault="00B33903">
            <w:pPr>
              <w:widowControl/>
              <w:spacing w:before="100" w:beforeAutospacing="1" w:after="100" w:afterAutospacing="1"/>
              <w:jc w:val="center"/>
              <w:rPr>
                <w:rFonts w:ascii="仿宋" w:eastAsia="仿宋" w:hAnsi="仿宋" w:cs="宋体"/>
                <w:b/>
                <w:kern w:val="0"/>
                <w:sz w:val="24"/>
              </w:rPr>
            </w:pPr>
            <w:r>
              <w:rPr>
                <w:rFonts w:ascii="仿宋" w:eastAsia="仿宋" w:hAnsi="仿宋" w:cs="宋体" w:hint="eastAsia"/>
                <w:b/>
                <w:kern w:val="0"/>
                <w:sz w:val="24"/>
              </w:rPr>
              <w:t>货物招标</w:t>
            </w:r>
          </w:p>
        </w:tc>
        <w:tc>
          <w:tcPr>
            <w:tcW w:w="1980" w:type="dxa"/>
            <w:tcBorders>
              <w:top w:val="single" w:sz="4" w:space="0" w:color="auto"/>
              <w:left w:val="single" w:sz="4" w:space="0" w:color="auto"/>
              <w:bottom w:val="single" w:sz="4" w:space="0" w:color="auto"/>
              <w:right w:val="single" w:sz="4" w:space="0" w:color="auto"/>
            </w:tcBorders>
            <w:vAlign w:val="center"/>
          </w:tcPr>
          <w:p w:rsidR="00957B8A" w:rsidRDefault="00B33903">
            <w:pPr>
              <w:widowControl/>
              <w:spacing w:before="100" w:beforeAutospacing="1" w:after="100" w:afterAutospacing="1"/>
              <w:jc w:val="center"/>
              <w:rPr>
                <w:rFonts w:ascii="仿宋" w:eastAsia="仿宋" w:hAnsi="仿宋" w:cs="宋体"/>
                <w:b/>
                <w:kern w:val="0"/>
                <w:sz w:val="24"/>
              </w:rPr>
            </w:pPr>
            <w:r>
              <w:rPr>
                <w:rFonts w:ascii="仿宋" w:eastAsia="仿宋" w:hAnsi="仿宋" w:cs="宋体" w:hint="eastAsia"/>
                <w:b/>
                <w:kern w:val="0"/>
                <w:sz w:val="24"/>
              </w:rPr>
              <w:t>服务招标</w:t>
            </w:r>
          </w:p>
        </w:tc>
        <w:tc>
          <w:tcPr>
            <w:tcW w:w="1980" w:type="dxa"/>
            <w:tcBorders>
              <w:top w:val="single" w:sz="4" w:space="0" w:color="auto"/>
              <w:left w:val="single" w:sz="4" w:space="0" w:color="auto"/>
              <w:bottom w:val="single" w:sz="4" w:space="0" w:color="auto"/>
              <w:right w:val="single" w:sz="4" w:space="0" w:color="auto"/>
            </w:tcBorders>
            <w:vAlign w:val="center"/>
          </w:tcPr>
          <w:p w:rsidR="00957B8A" w:rsidRDefault="00B33903">
            <w:pPr>
              <w:widowControl/>
              <w:spacing w:before="100" w:beforeAutospacing="1" w:after="100" w:afterAutospacing="1"/>
              <w:jc w:val="center"/>
              <w:rPr>
                <w:rFonts w:ascii="仿宋" w:eastAsia="仿宋" w:hAnsi="仿宋" w:cs="宋体"/>
                <w:b/>
                <w:kern w:val="0"/>
                <w:sz w:val="24"/>
              </w:rPr>
            </w:pPr>
            <w:r>
              <w:rPr>
                <w:rFonts w:ascii="仿宋" w:eastAsia="仿宋" w:hAnsi="仿宋" w:cs="宋体" w:hint="eastAsia"/>
                <w:b/>
                <w:kern w:val="0"/>
                <w:sz w:val="24"/>
              </w:rPr>
              <w:t>工程招标</w:t>
            </w:r>
          </w:p>
        </w:tc>
      </w:tr>
      <w:tr w:rsidR="00957B8A">
        <w:trPr>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100以下</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1.0%</w:t>
            </w:r>
          </w:p>
        </w:tc>
      </w:tr>
      <w:tr w:rsidR="00957B8A">
        <w:trPr>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100-500</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1.1%</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0.7%</w:t>
            </w:r>
          </w:p>
        </w:tc>
      </w:tr>
      <w:tr w:rsidR="00957B8A">
        <w:trPr>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500-1000</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0.8%</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0.45%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0.55%</w:t>
            </w:r>
          </w:p>
        </w:tc>
      </w:tr>
      <w:tr w:rsidR="00957B8A">
        <w:trPr>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1000-5000</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0.35%</w:t>
            </w:r>
          </w:p>
        </w:tc>
      </w:tr>
      <w:tr w:rsidR="00957B8A">
        <w:trPr>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5000-10000</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0.25%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0.1%</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0.2%</w:t>
            </w:r>
          </w:p>
        </w:tc>
      </w:tr>
      <w:tr w:rsidR="00957B8A">
        <w:trPr>
          <w:jc w:val="center"/>
        </w:trPr>
        <w:tc>
          <w:tcPr>
            <w:tcW w:w="2448"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10000-50000</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0.05%</w:t>
            </w:r>
          </w:p>
        </w:tc>
        <w:tc>
          <w:tcPr>
            <w:tcW w:w="1980" w:type="dxa"/>
            <w:tcBorders>
              <w:top w:val="single" w:sz="4" w:space="0" w:color="auto"/>
              <w:left w:val="single" w:sz="4" w:space="0" w:color="auto"/>
              <w:bottom w:val="single" w:sz="4" w:space="0" w:color="auto"/>
              <w:right w:val="single" w:sz="4" w:space="0" w:color="auto"/>
            </w:tcBorders>
          </w:tcPr>
          <w:p w:rsidR="00957B8A" w:rsidRDefault="00B33903">
            <w:pPr>
              <w:widowControl/>
              <w:spacing w:before="100" w:beforeAutospacing="1" w:after="100" w:afterAutospacing="1"/>
              <w:jc w:val="center"/>
              <w:rPr>
                <w:rFonts w:ascii="仿宋" w:eastAsia="仿宋" w:hAnsi="仿宋" w:cs="宋体"/>
                <w:kern w:val="0"/>
                <w:sz w:val="24"/>
              </w:rPr>
            </w:pPr>
            <w:r>
              <w:rPr>
                <w:rFonts w:ascii="仿宋" w:eastAsia="仿宋" w:hAnsi="仿宋" w:cs="宋体" w:hint="eastAsia"/>
                <w:kern w:val="0"/>
                <w:sz w:val="24"/>
              </w:rPr>
              <w:t>0.05%</w:t>
            </w:r>
          </w:p>
        </w:tc>
      </w:tr>
    </w:tbl>
    <w:p w:rsidR="00957B8A" w:rsidRDefault="00957B8A">
      <w:pPr>
        <w:rPr>
          <w:rFonts w:ascii="仿宋" w:eastAsia="仿宋" w:hAnsi="仿宋" w:cs="宋体"/>
        </w:rPr>
      </w:pPr>
    </w:p>
    <w:p w:rsidR="00957B8A" w:rsidRDefault="00B33903">
      <w:pPr>
        <w:tabs>
          <w:tab w:val="left" w:pos="1050"/>
        </w:tabs>
        <w:spacing w:line="440" w:lineRule="exact"/>
        <w:ind w:left="1681" w:hanging="1022"/>
        <w:rPr>
          <w:rFonts w:ascii="仿宋" w:eastAsia="仿宋" w:hAnsi="仿宋" w:cs="宋体"/>
          <w:b/>
          <w:sz w:val="24"/>
        </w:rPr>
      </w:pPr>
      <w:r>
        <w:rPr>
          <w:rFonts w:ascii="仿宋" w:eastAsia="仿宋" w:hAnsi="仿宋" w:cs="宋体" w:hint="eastAsia"/>
          <w:b/>
          <w:sz w:val="24"/>
        </w:rPr>
        <w:t>说明：</w:t>
      </w:r>
    </w:p>
    <w:p w:rsidR="00957B8A" w:rsidRDefault="00B33903">
      <w:pPr>
        <w:numPr>
          <w:ilvl w:val="0"/>
          <w:numId w:val="7"/>
        </w:numPr>
        <w:tabs>
          <w:tab w:val="clear" w:pos="1453"/>
          <w:tab w:val="left" w:pos="1260"/>
        </w:tabs>
        <w:spacing w:line="440" w:lineRule="exact"/>
        <w:ind w:left="1260" w:hanging="525"/>
        <w:rPr>
          <w:rFonts w:ascii="仿宋" w:eastAsia="仿宋" w:hAnsi="仿宋" w:cs="宋体"/>
          <w:sz w:val="24"/>
        </w:rPr>
      </w:pPr>
      <w:r>
        <w:rPr>
          <w:rFonts w:ascii="仿宋" w:eastAsia="仿宋" w:hAnsi="仿宋" w:cs="宋体" w:hint="eastAsia"/>
          <w:sz w:val="24"/>
        </w:rPr>
        <w:t>成交服务费按差额定率累进法计算。例如：某货物类项目成交金额为100万元(</w:t>
      </w:r>
      <w:r>
        <w:rPr>
          <w:rFonts w:ascii="仿宋" w:eastAsia="仿宋" w:hAnsi="仿宋" w:cs="宋体" w:hint="eastAsia"/>
          <w:snapToGrid w:val="0"/>
          <w:kern w:val="0"/>
          <w:sz w:val="24"/>
        </w:rPr>
        <w:t>人民币)</w:t>
      </w:r>
      <w:r>
        <w:rPr>
          <w:rFonts w:ascii="仿宋" w:eastAsia="仿宋" w:hAnsi="仿宋" w:cs="宋体" w:hint="eastAsia"/>
          <w:sz w:val="24"/>
        </w:rPr>
        <w:t>，计算成交服务费额如下：</w:t>
      </w:r>
    </w:p>
    <w:p w:rsidR="00957B8A" w:rsidRDefault="00B33903">
      <w:pPr>
        <w:tabs>
          <w:tab w:val="left" w:pos="1260"/>
        </w:tabs>
        <w:spacing w:line="440" w:lineRule="exact"/>
        <w:ind w:left="1155" w:firstLine="240"/>
        <w:rPr>
          <w:rFonts w:ascii="仿宋" w:eastAsia="仿宋" w:hAnsi="仿宋" w:cs="宋体"/>
          <w:sz w:val="24"/>
        </w:rPr>
      </w:pPr>
      <w:r>
        <w:rPr>
          <w:rFonts w:ascii="仿宋" w:eastAsia="仿宋" w:hAnsi="仿宋" w:cs="宋体" w:hint="eastAsia"/>
          <w:sz w:val="24"/>
        </w:rPr>
        <w:t>100万元×1.5%＝1.5万元</w:t>
      </w:r>
    </w:p>
    <w:p w:rsidR="00957B8A" w:rsidRDefault="00B33903">
      <w:pPr>
        <w:numPr>
          <w:ilvl w:val="0"/>
          <w:numId w:val="7"/>
        </w:numPr>
        <w:tabs>
          <w:tab w:val="clear" w:pos="1453"/>
          <w:tab w:val="left" w:pos="540"/>
          <w:tab w:val="left" w:pos="720"/>
          <w:tab w:val="left" w:pos="1260"/>
        </w:tabs>
        <w:adjustRightInd w:val="0"/>
        <w:snapToGrid w:val="0"/>
        <w:spacing w:line="440" w:lineRule="exact"/>
        <w:ind w:left="1260" w:hanging="525"/>
        <w:rPr>
          <w:rFonts w:ascii="仿宋" w:eastAsia="仿宋" w:hAnsi="仿宋" w:cs="宋体"/>
          <w:snapToGrid w:val="0"/>
          <w:kern w:val="0"/>
          <w:sz w:val="24"/>
        </w:rPr>
      </w:pPr>
      <w:r>
        <w:rPr>
          <w:rFonts w:ascii="仿宋" w:eastAsia="仿宋" w:hAnsi="仿宋" w:cs="宋体" w:hint="eastAsia"/>
          <w:snapToGrid w:val="0"/>
          <w:kern w:val="0"/>
          <w:sz w:val="24"/>
        </w:rPr>
        <w:t>成交服务费不在响应报价中单列。</w:t>
      </w:r>
    </w:p>
    <w:p w:rsidR="00957B8A" w:rsidRDefault="00B33903">
      <w:pPr>
        <w:numPr>
          <w:ilvl w:val="0"/>
          <w:numId w:val="7"/>
        </w:numPr>
        <w:tabs>
          <w:tab w:val="clear" w:pos="1453"/>
          <w:tab w:val="left" w:pos="540"/>
          <w:tab w:val="left" w:pos="720"/>
          <w:tab w:val="left" w:pos="1260"/>
        </w:tabs>
        <w:adjustRightInd w:val="0"/>
        <w:snapToGrid w:val="0"/>
        <w:spacing w:line="440" w:lineRule="exact"/>
        <w:ind w:left="1260" w:hanging="525"/>
        <w:rPr>
          <w:rFonts w:ascii="仿宋" w:eastAsia="仿宋" w:hAnsi="仿宋" w:cs="宋体"/>
          <w:snapToGrid w:val="0"/>
          <w:kern w:val="0"/>
          <w:sz w:val="24"/>
        </w:rPr>
      </w:pPr>
      <w:r>
        <w:rPr>
          <w:rFonts w:ascii="仿宋" w:eastAsia="仿宋" w:hAnsi="仿宋" w:cs="宋体" w:hint="eastAsia"/>
          <w:snapToGrid w:val="0"/>
          <w:kern w:val="0"/>
          <w:sz w:val="24"/>
        </w:rPr>
        <w:t>成交服务费支付方式：一次性以</w:t>
      </w:r>
      <w:r>
        <w:rPr>
          <w:rFonts w:ascii="仿宋" w:eastAsia="仿宋" w:hAnsi="仿宋" w:cs="宋体" w:hint="eastAsia"/>
          <w:b/>
          <w:snapToGrid w:val="0"/>
          <w:kern w:val="0"/>
          <w:sz w:val="24"/>
        </w:rPr>
        <w:t>银行划帐</w:t>
      </w:r>
      <w:r>
        <w:rPr>
          <w:rFonts w:ascii="仿宋" w:eastAsia="仿宋" w:hAnsi="仿宋" w:cs="宋体" w:hint="eastAsia"/>
          <w:snapToGrid w:val="0"/>
          <w:kern w:val="0"/>
          <w:sz w:val="24"/>
        </w:rPr>
        <w:t>形式支付。</w:t>
      </w:r>
    </w:p>
    <w:p w:rsidR="00957B8A" w:rsidRDefault="00B33903">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Pr>
          <w:rFonts w:ascii="仿宋" w:eastAsia="仿宋" w:hAnsi="仿宋" w:cs="宋体" w:hint="eastAsia"/>
          <w:snapToGrid w:val="0"/>
          <w:kern w:val="0"/>
          <w:sz w:val="24"/>
        </w:rPr>
        <w:t>银行账号：</w:t>
      </w:r>
    </w:p>
    <w:p w:rsidR="00957B8A" w:rsidRDefault="00B33903">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Pr>
          <w:rFonts w:ascii="仿宋" w:eastAsia="仿宋" w:hAnsi="仿宋" w:cs="宋体" w:hint="eastAsia"/>
          <w:snapToGrid w:val="0"/>
          <w:kern w:val="0"/>
          <w:sz w:val="24"/>
        </w:rPr>
        <w:lastRenderedPageBreak/>
        <w:t>名称：河源市天成招标项目管理有限公司</w:t>
      </w:r>
    </w:p>
    <w:p w:rsidR="00957B8A" w:rsidRDefault="00B33903">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Pr>
          <w:rFonts w:ascii="仿宋" w:eastAsia="仿宋" w:hAnsi="仿宋" w:cs="宋体" w:hint="eastAsia"/>
          <w:snapToGrid w:val="0"/>
          <w:kern w:val="0"/>
          <w:sz w:val="24"/>
        </w:rPr>
        <w:t>开户银行：中国工商银行河源经纬支行</w:t>
      </w:r>
    </w:p>
    <w:p w:rsidR="00957B8A" w:rsidRDefault="00B33903">
      <w:pPr>
        <w:tabs>
          <w:tab w:val="left" w:pos="540"/>
          <w:tab w:val="left" w:pos="720"/>
          <w:tab w:val="left" w:pos="1260"/>
        </w:tabs>
        <w:adjustRightInd w:val="0"/>
        <w:snapToGrid w:val="0"/>
        <w:spacing w:line="440" w:lineRule="exact"/>
        <w:ind w:left="1453"/>
        <w:rPr>
          <w:rFonts w:ascii="仿宋" w:eastAsia="仿宋" w:hAnsi="仿宋" w:cs="宋体"/>
          <w:snapToGrid w:val="0"/>
          <w:kern w:val="0"/>
          <w:sz w:val="24"/>
        </w:rPr>
      </w:pPr>
      <w:r>
        <w:rPr>
          <w:rFonts w:ascii="仿宋" w:eastAsia="仿宋" w:hAnsi="仿宋" w:cs="宋体" w:hint="eastAsia"/>
          <w:snapToGrid w:val="0"/>
          <w:kern w:val="0"/>
          <w:sz w:val="24"/>
        </w:rPr>
        <w:t>账号：</w:t>
      </w:r>
      <w:r>
        <w:rPr>
          <w:rFonts w:ascii="仿宋" w:eastAsia="仿宋" w:hAnsi="仿宋" w:cs="宋体"/>
          <w:snapToGrid w:val="0"/>
          <w:kern w:val="0"/>
          <w:sz w:val="24"/>
        </w:rPr>
        <w:t>2006 0227 0920 0101 311</w:t>
      </w:r>
    </w:p>
    <w:p w:rsidR="00957B8A" w:rsidRDefault="00B33903">
      <w:pPr>
        <w:tabs>
          <w:tab w:val="left" w:pos="540"/>
          <w:tab w:val="left" w:pos="720"/>
          <w:tab w:val="left" w:pos="1260"/>
        </w:tabs>
        <w:adjustRightInd w:val="0"/>
        <w:snapToGrid w:val="0"/>
        <w:spacing w:line="440" w:lineRule="exact"/>
        <w:ind w:firstLineChars="350" w:firstLine="843"/>
        <w:rPr>
          <w:rFonts w:ascii="仿宋" w:eastAsia="仿宋" w:hAnsi="仿宋" w:cs="宋体"/>
          <w:b/>
          <w:snapToGrid w:val="0"/>
          <w:kern w:val="0"/>
          <w:sz w:val="24"/>
        </w:rPr>
      </w:pPr>
      <w:r>
        <w:rPr>
          <w:rFonts w:ascii="仿宋" w:eastAsia="仿宋" w:hAnsi="仿宋" w:cs="宋体" w:hint="eastAsia"/>
          <w:b/>
          <w:snapToGrid w:val="0"/>
          <w:kern w:val="0"/>
          <w:sz w:val="24"/>
        </w:rPr>
        <w:t>注：本项目成交基准服务费为人民币伍仟元整，若实际成交服务费按实计算低于基准价时，则实收服务费以基准价为准。</w:t>
      </w:r>
    </w:p>
    <w:p w:rsidR="00957B8A" w:rsidRDefault="00B33903">
      <w:pPr>
        <w:rPr>
          <w:rFonts w:ascii="仿宋" w:eastAsia="仿宋" w:hAnsi="仿宋" w:cs="宋体"/>
        </w:rPr>
      </w:pPr>
      <w:r>
        <w:rPr>
          <w:rFonts w:ascii="仿宋" w:eastAsia="仿宋" w:hAnsi="仿宋" w:cs="宋体" w:hint="eastAsia"/>
        </w:rPr>
        <w:br w:type="page"/>
      </w:r>
    </w:p>
    <w:p w:rsidR="00957B8A" w:rsidRDefault="00B33903" w:rsidP="00B65FB9">
      <w:pPr>
        <w:tabs>
          <w:tab w:val="left" w:pos="851"/>
          <w:tab w:val="left" w:pos="1140"/>
        </w:tabs>
        <w:autoSpaceDE w:val="0"/>
        <w:autoSpaceDN w:val="0"/>
        <w:adjustRightInd w:val="0"/>
        <w:spacing w:beforeLines="100" w:afterLines="50" w:line="360" w:lineRule="auto"/>
        <w:jc w:val="left"/>
        <w:textAlignment w:val="baseline"/>
        <w:outlineLvl w:val="1"/>
        <w:rPr>
          <w:rFonts w:ascii="仿宋" w:eastAsia="仿宋" w:hAnsi="仿宋" w:cs="宋体"/>
          <w:bCs/>
          <w:kern w:val="0"/>
          <w:sz w:val="24"/>
        </w:rPr>
      </w:pPr>
      <w:bookmarkStart w:id="54" w:name="_Toc7373"/>
      <w:bookmarkStart w:id="55" w:name="_Toc92375581"/>
      <w:r>
        <w:rPr>
          <w:rFonts w:ascii="仿宋" w:eastAsia="仿宋" w:hAnsi="仿宋" w:cs="宋体" w:hint="eastAsia"/>
          <w:bCs/>
          <w:kern w:val="0"/>
          <w:sz w:val="24"/>
        </w:rPr>
        <w:lastRenderedPageBreak/>
        <w:t>十三、相关表格</w:t>
      </w:r>
      <w:bookmarkEnd w:id="54"/>
      <w:bookmarkEnd w:id="55"/>
    </w:p>
    <w:p w:rsidR="00957B8A" w:rsidRDefault="00B33903">
      <w:pPr>
        <w:rPr>
          <w:rFonts w:ascii="仿宋" w:eastAsia="仿宋" w:hAnsi="仿宋" w:cs="宋体"/>
          <w:b/>
          <w:sz w:val="24"/>
        </w:rPr>
      </w:pPr>
      <w:r>
        <w:rPr>
          <w:rFonts w:ascii="仿宋" w:eastAsia="仿宋" w:hAnsi="仿宋" w:cs="宋体" w:hint="eastAsia"/>
          <w:sz w:val="24"/>
        </w:rPr>
        <w:t xml:space="preserve">  表一：</w:t>
      </w:r>
      <w:r>
        <w:rPr>
          <w:rFonts w:ascii="仿宋" w:eastAsia="仿宋" w:hAnsi="仿宋" w:cs="宋体" w:hint="eastAsia"/>
          <w:b/>
          <w:sz w:val="24"/>
        </w:rPr>
        <w:t>资格符合性评审表</w:t>
      </w:r>
    </w:p>
    <w:tbl>
      <w:tblPr>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8"/>
        <w:gridCol w:w="5000"/>
        <w:gridCol w:w="1345"/>
        <w:gridCol w:w="1313"/>
        <w:gridCol w:w="1344"/>
      </w:tblGrid>
      <w:tr w:rsidR="00957B8A">
        <w:trPr>
          <w:trHeight w:val="740"/>
          <w:jc w:val="center"/>
        </w:trPr>
        <w:tc>
          <w:tcPr>
            <w:tcW w:w="5758" w:type="dxa"/>
            <w:gridSpan w:val="2"/>
            <w:vAlign w:val="center"/>
          </w:tcPr>
          <w:p w:rsidR="00957B8A" w:rsidRDefault="00B33903">
            <w:pPr>
              <w:jc w:val="center"/>
              <w:rPr>
                <w:rFonts w:ascii="仿宋" w:eastAsia="仿宋" w:hAnsi="仿宋" w:cs="宋体"/>
                <w:sz w:val="24"/>
              </w:rPr>
            </w:pPr>
            <w:r>
              <w:rPr>
                <w:rFonts w:ascii="仿宋" w:eastAsia="仿宋" w:hAnsi="仿宋" w:cs="宋体" w:hint="eastAsia"/>
                <w:sz w:val="24"/>
              </w:rPr>
              <w:t>评审内容</w:t>
            </w:r>
          </w:p>
        </w:tc>
        <w:tc>
          <w:tcPr>
            <w:tcW w:w="1345" w:type="dxa"/>
            <w:vAlign w:val="center"/>
          </w:tcPr>
          <w:p w:rsidR="00957B8A" w:rsidRDefault="00B33903">
            <w:pPr>
              <w:spacing w:line="260" w:lineRule="exact"/>
              <w:jc w:val="center"/>
              <w:rPr>
                <w:rFonts w:ascii="仿宋" w:eastAsia="仿宋" w:hAnsi="仿宋" w:cs="宋体"/>
                <w:sz w:val="24"/>
              </w:rPr>
            </w:pPr>
            <w:r>
              <w:rPr>
                <w:rFonts w:ascii="仿宋" w:eastAsia="仿宋" w:hAnsi="仿宋" w:cs="宋体" w:hint="eastAsia"/>
                <w:sz w:val="24"/>
              </w:rPr>
              <w:t>响应供应商A</w:t>
            </w:r>
          </w:p>
        </w:tc>
        <w:tc>
          <w:tcPr>
            <w:tcW w:w="1313" w:type="dxa"/>
            <w:vAlign w:val="center"/>
          </w:tcPr>
          <w:p w:rsidR="00957B8A" w:rsidRDefault="00B33903">
            <w:pPr>
              <w:spacing w:line="260" w:lineRule="exact"/>
              <w:jc w:val="center"/>
              <w:rPr>
                <w:rFonts w:ascii="仿宋" w:eastAsia="仿宋" w:hAnsi="仿宋" w:cs="宋体"/>
                <w:sz w:val="24"/>
              </w:rPr>
            </w:pPr>
            <w:r>
              <w:rPr>
                <w:rFonts w:ascii="仿宋" w:eastAsia="仿宋" w:hAnsi="仿宋" w:cs="宋体" w:hint="eastAsia"/>
                <w:sz w:val="24"/>
              </w:rPr>
              <w:t>响应供应商B</w:t>
            </w:r>
          </w:p>
        </w:tc>
        <w:tc>
          <w:tcPr>
            <w:tcW w:w="1344" w:type="dxa"/>
            <w:vAlign w:val="center"/>
          </w:tcPr>
          <w:p w:rsidR="00957B8A" w:rsidRDefault="00B33903">
            <w:pPr>
              <w:spacing w:line="260" w:lineRule="exact"/>
              <w:jc w:val="center"/>
              <w:rPr>
                <w:rFonts w:ascii="仿宋" w:eastAsia="仿宋" w:hAnsi="仿宋" w:cs="宋体"/>
                <w:sz w:val="24"/>
              </w:rPr>
            </w:pPr>
            <w:r>
              <w:rPr>
                <w:rFonts w:ascii="仿宋" w:eastAsia="仿宋" w:hAnsi="仿宋" w:cs="宋体" w:hint="eastAsia"/>
                <w:sz w:val="24"/>
              </w:rPr>
              <w:t>响应供应商C</w:t>
            </w:r>
          </w:p>
        </w:tc>
      </w:tr>
      <w:tr w:rsidR="00957B8A">
        <w:trPr>
          <w:cantSplit/>
          <w:trHeight w:val="892"/>
          <w:jc w:val="center"/>
        </w:trPr>
        <w:tc>
          <w:tcPr>
            <w:tcW w:w="758" w:type="dxa"/>
            <w:vMerge w:val="restart"/>
            <w:textDirection w:val="tbRlV"/>
            <w:vAlign w:val="center"/>
          </w:tcPr>
          <w:p w:rsidR="00957B8A" w:rsidRDefault="00B33903">
            <w:pPr>
              <w:ind w:leftChars="54" w:left="113" w:right="113"/>
              <w:rPr>
                <w:rFonts w:ascii="仿宋" w:eastAsia="仿宋" w:hAnsi="仿宋" w:cs="宋体"/>
                <w:sz w:val="24"/>
              </w:rPr>
            </w:pPr>
            <w:r>
              <w:rPr>
                <w:rFonts w:ascii="仿宋" w:eastAsia="仿宋" w:hAnsi="仿宋" w:cs="宋体" w:hint="eastAsia"/>
                <w:sz w:val="24"/>
              </w:rPr>
              <w:t>资格性审查</w:t>
            </w: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响应供应商资格是否符合磋商文件的要求</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17"/>
          <w:jc w:val="center"/>
        </w:trPr>
        <w:tc>
          <w:tcPr>
            <w:tcW w:w="758" w:type="dxa"/>
            <w:vMerge/>
            <w:vAlign w:val="center"/>
          </w:tcPr>
          <w:p w:rsidR="00957B8A" w:rsidRDefault="00957B8A">
            <w:pPr>
              <w:rPr>
                <w:rFonts w:ascii="仿宋" w:eastAsia="仿宋" w:hAnsi="仿宋" w:cs="宋体"/>
                <w:sz w:val="24"/>
              </w:rPr>
            </w:pP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资格证明文件是否齐全</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22"/>
          <w:jc w:val="center"/>
        </w:trPr>
        <w:tc>
          <w:tcPr>
            <w:tcW w:w="758" w:type="dxa"/>
            <w:vMerge w:val="restart"/>
            <w:textDirection w:val="tbRlV"/>
            <w:vAlign w:val="center"/>
          </w:tcPr>
          <w:p w:rsidR="00957B8A" w:rsidRDefault="00B33903">
            <w:pPr>
              <w:ind w:left="113" w:right="113"/>
              <w:jc w:val="center"/>
              <w:rPr>
                <w:rFonts w:ascii="仿宋" w:eastAsia="仿宋" w:hAnsi="仿宋" w:cs="宋体"/>
                <w:sz w:val="24"/>
              </w:rPr>
            </w:pPr>
            <w:r>
              <w:rPr>
                <w:rFonts w:ascii="仿宋" w:eastAsia="仿宋" w:hAnsi="仿宋" w:cs="宋体" w:hint="eastAsia"/>
                <w:sz w:val="24"/>
              </w:rPr>
              <w:t>符合性审查</w:t>
            </w: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响应文件符合磋商文件的式样和签署盖章要求</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00"/>
          <w:jc w:val="center"/>
        </w:trPr>
        <w:tc>
          <w:tcPr>
            <w:tcW w:w="758" w:type="dxa"/>
            <w:vMerge/>
            <w:textDirection w:val="tbRlV"/>
            <w:vAlign w:val="center"/>
          </w:tcPr>
          <w:p w:rsidR="00957B8A" w:rsidRDefault="00957B8A">
            <w:pPr>
              <w:ind w:left="113" w:right="113"/>
              <w:jc w:val="center"/>
              <w:rPr>
                <w:rFonts w:ascii="仿宋" w:eastAsia="仿宋" w:hAnsi="仿宋" w:cs="宋体"/>
                <w:sz w:val="24"/>
              </w:rPr>
            </w:pP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响应文件对磋商文件的实质性技术与商务的（即标注★号条款）条款没有产生偏离的</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00"/>
          <w:jc w:val="center"/>
        </w:trPr>
        <w:tc>
          <w:tcPr>
            <w:tcW w:w="758" w:type="dxa"/>
            <w:vMerge/>
            <w:textDirection w:val="tbRlV"/>
            <w:vAlign w:val="center"/>
          </w:tcPr>
          <w:p w:rsidR="00957B8A" w:rsidRDefault="00957B8A">
            <w:pPr>
              <w:ind w:left="113" w:right="113"/>
              <w:jc w:val="center"/>
              <w:rPr>
                <w:rFonts w:ascii="仿宋" w:eastAsia="仿宋" w:hAnsi="仿宋" w:cs="宋体"/>
                <w:sz w:val="24"/>
              </w:rPr>
            </w:pP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响应供应商是否按磋商文件要求的金额提交磋商保证金</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888"/>
          <w:jc w:val="center"/>
        </w:trPr>
        <w:tc>
          <w:tcPr>
            <w:tcW w:w="758" w:type="dxa"/>
            <w:vMerge/>
            <w:vAlign w:val="center"/>
          </w:tcPr>
          <w:p w:rsidR="00957B8A" w:rsidRDefault="00957B8A">
            <w:pPr>
              <w:rPr>
                <w:rFonts w:ascii="仿宋" w:eastAsia="仿宋" w:hAnsi="仿宋" w:cs="宋体"/>
                <w:sz w:val="24"/>
              </w:rPr>
            </w:pP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报价是固定不变价且无明显不合理的</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897"/>
          <w:jc w:val="center"/>
        </w:trPr>
        <w:tc>
          <w:tcPr>
            <w:tcW w:w="758" w:type="dxa"/>
            <w:vMerge/>
            <w:vAlign w:val="center"/>
          </w:tcPr>
          <w:p w:rsidR="00957B8A" w:rsidRDefault="00957B8A">
            <w:pPr>
              <w:rPr>
                <w:rFonts w:ascii="仿宋" w:eastAsia="仿宋" w:hAnsi="仿宋" w:cs="宋体"/>
                <w:sz w:val="24"/>
              </w:rPr>
            </w:pP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响应报价没有超过采购预算的</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31"/>
          <w:jc w:val="center"/>
        </w:trPr>
        <w:tc>
          <w:tcPr>
            <w:tcW w:w="758" w:type="dxa"/>
            <w:vMerge/>
            <w:vAlign w:val="center"/>
          </w:tcPr>
          <w:p w:rsidR="00957B8A" w:rsidRDefault="00957B8A">
            <w:pPr>
              <w:rPr>
                <w:rFonts w:ascii="仿宋" w:eastAsia="仿宋" w:hAnsi="仿宋" w:cs="宋体"/>
                <w:sz w:val="24"/>
              </w:rPr>
            </w:pPr>
          </w:p>
        </w:tc>
        <w:tc>
          <w:tcPr>
            <w:tcW w:w="5000" w:type="dxa"/>
            <w:vAlign w:val="center"/>
          </w:tcPr>
          <w:p w:rsidR="00957B8A" w:rsidRDefault="00B33903">
            <w:pPr>
              <w:rPr>
                <w:rFonts w:ascii="仿宋" w:eastAsia="仿宋" w:hAnsi="仿宋" w:cs="宋体"/>
                <w:sz w:val="24"/>
              </w:rPr>
            </w:pPr>
            <w:r>
              <w:rPr>
                <w:rFonts w:ascii="仿宋" w:eastAsia="仿宋" w:hAnsi="仿宋" w:cs="宋体" w:hint="eastAsia"/>
                <w:sz w:val="24"/>
              </w:rPr>
              <w:t>响应文件实质性响应磋商文件要求，且无经评委认定为无效标的</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58"/>
          <w:jc w:val="center"/>
        </w:trPr>
        <w:tc>
          <w:tcPr>
            <w:tcW w:w="5758" w:type="dxa"/>
            <w:gridSpan w:val="2"/>
            <w:vAlign w:val="center"/>
          </w:tcPr>
          <w:p w:rsidR="00957B8A" w:rsidRDefault="00B33903">
            <w:pPr>
              <w:jc w:val="center"/>
              <w:rPr>
                <w:rFonts w:ascii="仿宋" w:eastAsia="仿宋" w:hAnsi="仿宋" w:cs="宋体"/>
                <w:sz w:val="24"/>
              </w:rPr>
            </w:pPr>
            <w:r>
              <w:rPr>
                <w:rFonts w:ascii="仿宋" w:eastAsia="仿宋" w:hAnsi="仿宋" w:cs="宋体" w:hint="eastAsia"/>
                <w:sz w:val="24"/>
              </w:rPr>
              <w:t>结         论</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967"/>
          <w:jc w:val="center"/>
        </w:trPr>
        <w:tc>
          <w:tcPr>
            <w:tcW w:w="5758" w:type="dxa"/>
            <w:gridSpan w:val="2"/>
            <w:vAlign w:val="center"/>
          </w:tcPr>
          <w:p w:rsidR="00957B8A" w:rsidRDefault="00B33903">
            <w:pPr>
              <w:jc w:val="center"/>
              <w:rPr>
                <w:rFonts w:ascii="仿宋" w:eastAsia="仿宋" w:hAnsi="仿宋" w:cs="宋体"/>
                <w:sz w:val="24"/>
              </w:rPr>
            </w:pPr>
            <w:r>
              <w:rPr>
                <w:rFonts w:ascii="仿宋" w:eastAsia="仿宋" w:hAnsi="仿宋" w:cs="宋体" w:hint="eastAsia"/>
                <w:sz w:val="24"/>
              </w:rPr>
              <w:t>不通过原因</w:t>
            </w:r>
          </w:p>
        </w:tc>
        <w:tc>
          <w:tcPr>
            <w:tcW w:w="1345" w:type="dxa"/>
            <w:vAlign w:val="center"/>
          </w:tcPr>
          <w:p w:rsidR="00957B8A" w:rsidRDefault="00957B8A">
            <w:pPr>
              <w:jc w:val="center"/>
              <w:rPr>
                <w:rFonts w:ascii="仿宋" w:eastAsia="仿宋" w:hAnsi="仿宋" w:cs="宋体"/>
                <w:sz w:val="24"/>
              </w:rPr>
            </w:pPr>
          </w:p>
        </w:tc>
        <w:tc>
          <w:tcPr>
            <w:tcW w:w="1313" w:type="dxa"/>
            <w:vAlign w:val="center"/>
          </w:tcPr>
          <w:p w:rsidR="00957B8A" w:rsidRDefault="00957B8A">
            <w:pPr>
              <w:jc w:val="center"/>
              <w:rPr>
                <w:rFonts w:ascii="仿宋" w:eastAsia="仿宋" w:hAnsi="仿宋" w:cs="宋体"/>
                <w:sz w:val="24"/>
              </w:rPr>
            </w:pPr>
          </w:p>
        </w:tc>
        <w:tc>
          <w:tcPr>
            <w:tcW w:w="1344" w:type="dxa"/>
            <w:vAlign w:val="center"/>
          </w:tcPr>
          <w:p w:rsidR="00957B8A" w:rsidRDefault="00957B8A">
            <w:pPr>
              <w:jc w:val="center"/>
              <w:rPr>
                <w:rFonts w:ascii="仿宋" w:eastAsia="仿宋" w:hAnsi="仿宋" w:cs="宋体"/>
                <w:sz w:val="24"/>
              </w:rPr>
            </w:pPr>
          </w:p>
        </w:tc>
      </w:tr>
      <w:tr w:rsidR="00957B8A">
        <w:trPr>
          <w:cantSplit/>
          <w:trHeight w:val="898"/>
          <w:jc w:val="center"/>
        </w:trPr>
        <w:tc>
          <w:tcPr>
            <w:tcW w:w="9760" w:type="dxa"/>
            <w:gridSpan w:val="5"/>
            <w:vAlign w:val="center"/>
          </w:tcPr>
          <w:p w:rsidR="00957B8A" w:rsidRDefault="00B33903">
            <w:pPr>
              <w:jc w:val="center"/>
              <w:rPr>
                <w:rFonts w:ascii="仿宋" w:eastAsia="仿宋" w:hAnsi="仿宋" w:cs="宋体"/>
                <w:kern w:val="1"/>
                <w:sz w:val="24"/>
              </w:rPr>
            </w:pPr>
            <w:r>
              <w:rPr>
                <w:rFonts w:ascii="仿宋" w:eastAsia="仿宋" w:hAnsi="仿宋" w:cs="宋体" w:hint="eastAsia"/>
                <w:kern w:val="1"/>
                <w:sz w:val="24"/>
              </w:rPr>
              <w:t>通过资格符合性审查的响应供应商，再进行以下内容的审查</w:t>
            </w:r>
          </w:p>
          <w:p w:rsidR="00957B8A" w:rsidRDefault="00B33903">
            <w:pPr>
              <w:jc w:val="center"/>
              <w:rPr>
                <w:rFonts w:ascii="仿宋" w:eastAsia="仿宋" w:hAnsi="仿宋" w:cs="宋体"/>
                <w:sz w:val="24"/>
              </w:rPr>
            </w:pPr>
            <w:r>
              <w:rPr>
                <w:rFonts w:ascii="仿宋" w:eastAsia="仿宋" w:hAnsi="仿宋" w:cs="宋体" w:hint="eastAsia"/>
                <w:kern w:val="1"/>
                <w:sz w:val="24"/>
              </w:rPr>
              <w:t>（其他审查不作为必须项，如有可提供）：</w:t>
            </w:r>
          </w:p>
        </w:tc>
      </w:tr>
      <w:tr w:rsidR="00957B8A">
        <w:trPr>
          <w:cantSplit/>
          <w:trHeight w:val="961"/>
          <w:jc w:val="center"/>
        </w:trPr>
        <w:tc>
          <w:tcPr>
            <w:tcW w:w="758" w:type="dxa"/>
            <w:vAlign w:val="center"/>
          </w:tcPr>
          <w:p w:rsidR="00957B8A" w:rsidRDefault="00B33903">
            <w:pPr>
              <w:jc w:val="center"/>
              <w:rPr>
                <w:rFonts w:ascii="仿宋" w:eastAsia="仿宋" w:hAnsi="仿宋" w:cs="宋体"/>
                <w:sz w:val="24"/>
              </w:rPr>
            </w:pPr>
            <w:r>
              <w:rPr>
                <w:rFonts w:ascii="仿宋" w:eastAsia="仿宋" w:hAnsi="仿宋" w:cs="宋体" w:hint="eastAsia"/>
                <w:kern w:val="1"/>
                <w:sz w:val="24"/>
              </w:rPr>
              <w:t>其他审查</w:t>
            </w:r>
          </w:p>
        </w:tc>
        <w:tc>
          <w:tcPr>
            <w:tcW w:w="5000" w:type="dxa"/>
            <w:vAlign w:val="center"/>
          </w:tcPr>
          <w:p w:rsidR="00957B8A" w:rsidRDefault="00B33903">
            <w:pPr>
              <w:jc w:val="center"/>
              <w:rPr>
                <w:rFonts w:ascii="仿宋" w:eastAsia="仿宋" w:hAnsi="仿宋" w:cs="宋体"/>
                <w:sz w:val="24"/>
              </w:rPr>
            </w:pPr>
            <w:r>
              <w:rPr>
                <w:rFonts w:ascii="仿宋" w:eastAsia="仿宋" w:hAnsi="仿宋" w:cs="宋体" w:hint="eastAsia"/>
                <w:kern w:val="1"/>
                <w:sz w:val="24"/>
              </w:rPr>
              <w:t>响应供应商认为其为小型或微型企业的应提交《中小企业声明函》原件，并明确企业类型，否则不予认定为小微企业。</w:t>
            </w:r>
          </w:p>
        </w:tc>
        <w:tc>
          <w:tcPr>
            <w:tcW w:w="1345" w:type="dxa"/>
            <w:vAlign w:val="center"/>
          </w:tcPr>
          <w:p w:rsidR="00957B8A" w:rsidRDefault="00B33903">
            <w:pPr>
              <w:jc w:val="center"/>
              <w:rPr>
                <w:rFonts w:ascii="仿宋" w:eastAsia="仿宋" w:hAnsi="仿宋"/>
                <w:sz w:val="24"/>
              </w:rPr>
            </w:pPr>
            <w:r>
              <w:rPr>
                <w:rFonts w:ascii="仿宋" w:eastAsia="仿宋" w:hAnsi="仿宋" w:hint="eastAsia"/>
                <w:sz w:val="24"/>
              </w:rPr>
              <w:t>认定为</w:t>
            </w:r>
          </w:p>
          <w:p w:rsidR="00957B8A" w:rsidRDefault="00B33903">
            <w:pPr>
              <w:jc w:val="center"/>
              <w:rPr>
                <w:rFonts w:ascii="仿宋" w:eastAsia="仿宋" w:hAnsi="仿宋"/>
                <w:sz w:val="24"/>
              </w:rPr>
            </w:pPr>
            <w:r>
              <w:rPr>
                <w:rFonts w:ascii="仿宋" w:eastAsia="仿宋" w:hAnsi="仿宋" w:hint="eastAsia"/>
                <w:sz w:val="24"/>
              </w:rPr>
              <w:t>小微企业</w:t>
            </w:r>
          </w:p>
          <w:p w:rsidR="00957B8A" w:rsidRDefault="00B33903">
            <w:pPr>
              <w:rPr>
                <w:rFonts w:ascii="仿宋" w:eastAsia="仿宋" w:hAnsi="仿宋" w:cs="宋体"/>
                <w:sz w:val="24"/>
              </w:rPr>
            </w:pPr>
            <w:r>
              <w:rPr>
                <w:rFonts w:ascii="仿宋" w:eastAsia="仿宋" w:hAnsi="仿宋" w:hint="eastAsia"/>
                <w:sz w:val="24"/>
              </w:rPr>
              <w:t>□是 □否</w:t>
            </w:r>
          </w:p>
        </w:tc>
        <w:tc>
          <w:tcPr>
            <w:tcW w:w="1313" w:type="dxa"/>
            <w:vAlign w:val="center"/>
          </w:tcPr>
          <w:p w:rsidR="00957B8A" w:rsidRDefault="00B33903">
            <w:pPr>
              <w:jc w:val="center"/>
              <w:rPr>
                <w:rFonts w:ascii="仿宋" w:eastAsia="仿宋" w:hAnsi="仿宋"/>
                <w:sz w:val="24"/>
              </w:rPr>
            </w:pPr>
            <w:r>
              <w:rPr>
                <w:rFonts w:ascii="仿宋" w:eastAsia="仿宋" w:hAnsi="仿宋" w:hint="eastAsia"/>
                <w:sz w:val="24"/>
              </w:rPr>
              <w:t>认定为</w:t>
            </w:r>
          </w:p>
          <w:p w:rsidR="00957B8A" w:rsidRDefault="00B33903">
            <w:pPr>
              <w:jc w:val="center"/>
              <w:rPr>
                <w:rFonts w:ascii="仿宋" w:eastAsia="仿宋" w:hAnsi="仿宋"/>
                <w:sz w:val="24"/>
              </w:rPr>
            </w:pPr>
            <w:r>
              <w:rPr>
                <w:rFonts w:ascii="仿宋" w:eastAsia="仿宋" w:hAnsi="仿宋" w:hint="eastAsia"/>
                <w:sz w:val="24"/>
              </w:rPr>
              <w:t>小微企业</w:t>
            </w:r>
          </w:p>
          <w:p w:rsidR="00957B8A" w:rsidRDefault="00B33903">
            <w:pPr>
              <w:jc w:val="center"/>
              <w:rPr>
                <w:rFonts w:ascii="仿宋" w:eastAsia="仿宋" w:hAnsi="仿宋" w:cs="宋体"/>
                <w:sz w:val="24"/>
              </w:rPr>
            </w:pPr>
            <w:r>
              <w:rPr>
                <w:rFonts w:ascii="仿宋" w:eastAsia="仿宋" w:hAnsi="仿宋" w:hint="eastAsia"/>
                <w:sz w:val="24"/>
              </w:rPr>
              <w:t>□是 □否</w:t>
            </w:r>
          </w:p>
        </w:tc>
        <w:tc>
          <w:tcPr>
            <w:tcW w:w="1344" w:type="dxa"/>
            <w:vAlign w:val="center"/>
          </w:tcPr>
          <w:p w:rsidR="00957B8A" w:rsidRDefault="00B33903">
            <w:pPr>
              <w:jc w:val="center"/>
              <w:rPr>
                <w:rFonts w:ascii="仿宋" w:eastAsia="仿宋" w:hAnsi="仿宋"/>
                <w:sz w:val="24"/>
              </w:rPr>
            </w:pPr>
            <w:r>
              <w:rPr>
                <w:rFonts w:ascii="仿宋" w:eastAsia="仿宋" w:hAnsi="仿宋" w:hint="eastAsia"/>
                <w:sz w:val="24"/>
              </w:rPr>
              <w:t>认定为</w:t>
            </w:r>
          </w:p>
          <w:p w:rsidR="00957B8A" w:rsidRDefault="00B33903">
            <w:pPr>
              <w:jc w:val="center"/>
              <w:rPr>
                <w:rFonts w:ascii="仿宋" w:eastAsia="仿宋" w:hAnsi="仿宋"/>
                <w:sz w:val="24"/>
              </w:rPr>
            </w:pPr>
            <w:r>
              <w:rPr>
                <w:rFonts w:ascii="仿宋" w:eastAsia="仿宋" w:hAnsi="仿宋" w:hint="eastAsia"/>
                <w:sz w:val="24"/>
              </w:rPr>
              <w:t>小微企业</w:t>
            </w:r>
          </w:p>
          <w:p w:rsidR="00957B8A" w:rsidRDefault="00B33903">
            <w:pPr>
              <w:jc w:val="center"/>
              <w:rPr>
                <w:rFonts w:ascii="仿宋" w:eastAsia="仿宋" w:hAnsi="仿宋" w:cs="宋体"/>
                <w:sz w:val="24"/>
              </w:rPr>
            </w:pPr>
            <w:r>
              <w:rPr>
                <w:rFonts w:ascii="仿宋" w:eastAsia="仿宋" w:hAnsi="仿宋" w:hint="eastAsia"/>
                <w:sz w:val="24"/>
              </w:rPr>
              <w:t>□是 □否</w:t>
            </w:r>
          </w:p>
        </w:tc>
      </w:tr>
    </w:tbl>
    <w:p w:rsidR="00957B8A" w:rsidRDefault="00957B8A">
      <w:pPr>
        <w:rPr>
          <w:rFonts w:ascii="仿宋" w:eastAsia="仿宋" w:hAnsi="仿宋" w:cs="宋体"/>
          <w:b/>
          <w:sz w:val="24"/>
        </w:rPr>
      </w:pPr>
    </w:p>
    <w:p w:rsidR="00957B8A" w:rsidRDefault="00B33903">
      <w:pPr>
        <w:rPr>
          <w:rFonts w:ascii="仿宋" w:eastAsia="仿宋" w:hAnsi="仿宋" w:cs="宋体"/>
          <w:sz w:val="24"/>
        </w:rPr>
      </w:pPr>
      <w:bookmarkStart w:id="56" w:name="_Toc260320514"/>
      <w:r>
        <w:rPr>
          <w:rFonts w:ascii="仿宋" w:eastAsia="仿宋" w:hAnsi="仿宋" w:cs="宋体" w:hint="eastAsia"/>
          <w:sz w:val="24"/>
        </w:rPr>
        <w:t>注： 1．表中只需填写“√”表示合格或“×”表示不合格。</w:t>
      </w:r>
    </w:p>
    <w:p w:rsidR="00957B8A" w:rsidRDefault="00B33903">
      <w:pPr>
        <w:ind w:firstLineChars="250" w:firstLine="600"/>
        <w:rPr>
          <w:rFonts w:ascii="仿宋" w:eastAsia="仿宋" w:hAnsi="仿宋" w:cs="宋体"/>
          <w:sz w:val="24"/>
        </w:rPr>
      </w:pPr>
      <w:r>
        <w:rPr>
          <w:rFonts w:ascii="仿宋" w:eastAsia="仿宋" w:hAnsi="仿宋" w:cs="宋体" w:hint="eastAsia"/>
          <w:sz w:val="24"/>
        </w:rPr>
        <w:t>2．评委在结论栏中按“一票否决”填写“通过”或“不通过”</w:t>
      </w:r>
    </w:p>
    <w:p w:rsidR="00957B8A" w:rsidRDefault="00B33903" w:rsidP="0065686F">
      <w:pPr>
        <w:ind w:left="960" w:hangingChars="400" w:hanging="960"/>
        <w:rPr>
          <w:rFonts w:ascii="仿宋" w:eastAsia="仿宋" w:hAnsi="仿宋" w:cs="宋体"/>
          <w:bCs/>
          <w:sz w:val="24"/>
        </w:rPr>
      </w:pPr>
      <w:r>
        <w:rPr>
          <w:rFonts w:ascii="仿宋" w:eastAsia="仿宋" w:hAnsi="仿宋" w:cs="宋体" w:hint="eastAsia"/>
          <w:sz w:val="24"/>
        </w:rPr>
        <w:t xml:space="preserve">     3．有半数以上的评委对响应供应商的结论为“不通过”则该响应供应商为不合格响应供应商，不得进入下一步详细评审。</w:t>
      </w:r>
    </w:p>
    <w:p w:rsidR="00957B8A" w:rsidRDefault="00B33903">
      <w:pPr>
        <w:rPr>
          <w:rFonts w:ascii="仿宋" w:eastAsia="仿宋" w:hAnsi="仿宋" w:cs="宋体"/>
          <w:b/>
          <w:sz w:val="24"/>
        </w:rPr>
      </w:pPr>
      <w:r>
        <w:rPr>
          <w:rFonts w:ascii="仿宋" w:eastAsia="仿宋" w:hAnsi="仿宋" w:cs="宋体" w:hint="eastAsia"/>
          <w:bCs/>
          <w:sz w:val="24"/>
        </w:rPr>
        <w:lastRenderedPageBreak/>
        <w:t>表二</w:t>
      </w:r>
      <w:r>
        <w:rPr>
          <w:rFonts w:ascii="仿宋" w:eastAsia="仿宋" w:hAnsi="仿宋" w:cs="宋体" w:hint="eastAsia"/>
          <w:b/>
          <w:sz w:val="24"/>
        </w:rPr>
        <w:t>：商务技术评分表（70分）</w:t>
      </w:r>
    </w:p>
    <w:p w:rsidR="00957B8A" w:rsidRDefault="00957B8A">
      <w:pPr>
        <w:pStyle w:val="10"/>
        <w:rPr>
          <w:rFonts w:ascii="仿宋" w:eastAsia="仿宋" w:hAnsi="仿宋" w:cs="宋体"/>
          <w:b/>
          <w:sz w:val="24"/>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6"/>
        <w:gridCol w:w="1350"/>
        <w:gridCol w:w="5513"/>
        <w:gridCol w:w="639"/>
        <w:gridCol w:w="1155"/>
      </w:tblGrid>
      <w:tr w:rsidR="00957B8A">
        <w:trPr>
          <w:trHeight w:val="454"/>
          <w:jc w:val="center"/>
        </w:trPr>
        <w:tc>
          <w:tcPr>
            <w:tcW w:w="836" w:type="dxa"/>
            <w:vAlign w:val="center"/>
          </w:tcPr>
          <w:p w:rsidR="00957B8A" w:rsidRDefault="00B33903">
            <w:pPr>
              <w:spacing w:line="360" w:lineRule="auto"/>
              <w:jc w:val="center"/>
              <w:rPr>
                <w:rFonts w:ascii="仿宋" w:eastAsia="仿宋" w:hAnsi="仿宋" w:cs="仿宋"/>
                <w:b/>
                <w:sz w:val="24"/>
              </w:rPr>
            </w:pPr>
            <w:r>
              <w:rPr>
                <w:rFonts w:ascii="仿宋" w:eastAsia="仿宋" w:hAnsi="仿宋" w:cs="仿宋" w:hint="eastAsia"/>
                <w:b/>
                <w:sz w:val="24"/>
              </w:rPr>
              <w:t>序号</w:t>
            </w:r>
          </w:p>
        </w:tc>
        <w:tc>
          <w:tcPr>
            <w:tcW w:w="1350" w:type="dxa"/>
            <w:vAlign w:val="center"/>
          </w:tcPr>
          <w:p w:rsidR="00957B8A" w:rsidRDefault="00B33903">
            <w:pPr>
              <w:spacing w:line="360" w:lineRule="auto"/>
              <w:jc w:val="center"/>
              <w:rPr>
                <w:rFonts w:ascii="仿宋" w:eastAsia="仿宋" w:hAnsi="仿宋" w:cs="仿宋"/>
                <w:b/>
                <w:sz w:val="24"/>
              </w:rPr>
            </w:pPr>
            <w:r>
              <w:rPr>
                <w:rFonts w:ascii="仿宋" w:eastAsia="仿宋" w:hAnsi="仿宋" w:cs="仿宋" w:hint="eastAsia"/>
                <w:b/>
                <w:sz w:val="24"/>
              </w:rPr>
              <w:t>评审项目</w:t>
            </w:r>
          </w:p>
        </w:tc>
        <w:tc>
          <w:tcPr>
            <w:tcW w:w="5513" w:type="dxa"/>
            <w:vAlign w:val="center"/>
          </w:tcPr>
          <w:p w:rsidR="00957B8A" w:rsidRDefault="00B33903">
            <w:pPr>
              <w:spacing w:line="360" w:lineRule="auto"/>
              <w:jc w:val="center"/>
              <w:rPr>
                <w:rFonts w:ascii="仿宋" w:eastAsia="仿宋" w:hAnsi="仿宋" w:cs="仿宋"/>
                <w:b/>
                <w:sz w:val="24"/>
              </w:rPr>
            </w:pPr>
            <w:r>
              <w:rPr>
                <w:rFonts w:ascii="仿宋" w:eastAsia="仿宋" w:hAnsi="仿宋" w:cs="仿宋" w:hint="eastAsia"/>
                <w:b/>
                <w:sz w:val="24"/>
              </w:rPr>
              <w:t>评分等级</w:t>
            </w:r>
          </w:p>
        </w:tc>
        <w:tc>
          <w:tcPr>
            <w:tcW w:w="639" w:type="dxa"/>
            <w:vAlign w:val="center"/>
          </w:tcPr>
          <w:p w:rsidR="00957B8A" w:rsidRDefault="00B33903">
            <w:pPr>
              <w:spacing w:line="360" w:lineRule="auto"/>
              <w:jc w:val="center"/>
              <w:rPr>
                <w:rFonts w:ascii="仿宋" w:eastAsia="仿宋" w:hAnsi="仿宋" w:cs="仿宋"/>
                <w:b/>
                <w:sz w:val="24"/>
              </w:rPr>
            </w:pPr>
            <w:r>
              <w:rPr>
                <w:rFonts w:ascii="仿宋" w:eastAsia="仿宋" w:hAnsi="仿宋" w:cs="仿宋" w:hint="eastAsia"/>
                <w:b/>
                <w:sz w:val="24"/>
              </w:rPr>
              <w:t>分值</w:t>
            </w:r>
          </w:p>
        </w:tc>
        <w:tc>
          <w:tcPr>
            <w:tcW w:w="1155" w:type="dxa"/>
            <w:vAlign w:val="center"/>
          </w:tcPr>
          <w:p w:rsidR="00957B8A" w:rsidRDefault="00B33903">
            <w:pPr>
              <w:spacing w:line="360" w:lineRule="auto"/>
              <w:jc w:val="center"/>
              <w:rPr>
                <w:rFonts w:ascii="仿宋" w:eastAsia="仿宋" w:hAnsi="仿宋" w:cs="仿宋"/>
                <w:b/>
                <w:sz w:val="24"/>
              </w:rPr>
            </w:pPr>
            <w:r>
              <w:rPr>
                <w:rFonts w:ascii="仿宋" w:eastAsia="仿宋" w:hAnsi="仿宋" w:cs="仿宋" w:hint="eastAsia"/>
                <w:b/>
                <w:sz w:val="24"/>
              </w:rPr>
              <w:t>供应商得分</w:t>
            </w:r>
          </w:p>
        </w:tc>
      </w:tr>
      <w:tr w:rsidR="00957B8A">
        <w:trPr>
          <w:trHeight w:val="454"/>
          <w:jc w:val="center"/>
        </w:trPr>
        <w:tc>
          <w:tcPr>
            <w:tcW w:w="836" w:type="dxa"/>
          </w:tcPr>
          <w:p w:rsidR="00957B8A" w:rsidRDefault="00957B8A">
            <w:pPr>
              <w:pStyle w:val="TableParagraph"/>
              <w:spacing w:before="1"/>
              <w:rPr>
                <w:rFonts w:ascii="仿宋" w:eastAsia="仿宋" w:hAnsi="仿宋" w:cs="仿宋"/>
                <w:b/>
                <w:sz w:val="24"/>
              </w:rPr>
            </w:pPr>
          </w:p>
          <w:p w:rsidR="00957B8A" w:rsidRDefault="00B33903">
            <w:pPr>
              <w:pStyle w:val="TableParagraph"/>
              <w:ind w:right="89"/>
              <w:jc w:val="center"/>
              <w:rPr>
                <w:rFonts w:ascii="仿宋" w:eastAsia="仿宋" w:hAnsi="仿宋" w:cs="仿宋"/>
                <w:b/>
                <w:sz w:val="24"/>
              </w:rPr>
            </w:pPr>
            <w:r>
              <w:rPr>
                <w:rFonts w:ascii="仿宋" w:eastAsia="仿宋" w:hAnsi="仿宋" w:cs="仿宋" w:hint="eastAsia"/>
                <w:sz w:val="24"/>
              </w:rPr>
              <w:t xml:space="preserve">1 </w:t>
            </w:r>
          </w:p>
        </w:tc>
        <w:tc>
          <w:tcPr>
            <w:tcW w:w="1350" w:type="dxa"/>
            <w:vAlign w:val="center"/>
          </w:tcPr>
          <w:p w:rsidR="00957B8A" w:rsidRDefault="00B33903">
            <w:pPr>
              <w:autoSpaceDE w:val="0"/>
              <w:autoSpaceDN w:val="0"/>
              <w:adjustRightInd w:val="0"/>
              <w:spacing w:line="276" w:lineRule="auto"/>
              <w:jc w:val="center"/>
              <w:rPr>
                <w:rFonts w:ascii="仿宋" w:eastAsia="仿宋" w:hAnsi="仿宋" w:cs="仿宋"/>
                <w:kern w:val="0"/>
                <w:sz w:val="24"/>
              </w:rPr>
            </w:pPr>
            <w:r>
              <w:rPr>
                <w:rFonts w:ascii="仿宋" w:eastAsia="仿宋" w:hAnsi="仿宋" w:cs="仿宋" w:hint="eastAsia"/>
                <w:kern w:val="0"/>
                <w:sz w:val="24"/>
              </w:rPr>
              <w:t>技术响应程度</w:t>
            </w:r>
          </w:p>
        </w:tc>
        <w:tc>
          <w:tcPr>
            <w:tcW w:w="5513" w:type="dxa"/>
          </w:tcPr>
          <w:p w:rsidR="00957B8A" w:rsidRDefault="00B33903" w:rsidP="00AF1711">
            <w:pPr>
              <w:jc w:val="left"/>
              <w:rPr>
                <w:rFonts w:ascii="仿宋" w:eastAsia="仿宋" w:hAnsi="仿宋" w:cs="仿宋"/>
                <w:bCs/>
                <w:sz w:val="24"/>
              </w:rPr>
            </w:pPr>
            <w:r>
              <w:rPr>
                <w:rFonts w:ascii="仿宋" w:eastAsia="仿宋" w:hAnsi="仿宋" w:cs="仿宋" w:hint="eastAsia"/>
                <w:bCs/>
                <w:sz w:val="24"/>
              </w:rPr>
              <w:t>根据各响应供应商所投产品对磋商文件规定的产品技术参数及要求逐项响应的情况进行评审。完全满足磋商文件要求的得4</w:t>
            </w:r>
            <w:r w:rsidR="00AF1711">
              <w:rPr>
                <w:rFonts w:ascii="仿宋" w:eastAsia="仿宋" w:hAnsi="仿宋" w:cs="仿宋" w:hint="eastAsia"/>
                <w:bCs/>
                <w:sz w:val="24"/>
              </w:rPr>
              <w:t>4</w:t>
            </w:r>
            <w:r>
              <w:rPr>
                <w:rFonts w:ascii="仿宋" w:eastAsia="仿宋" w:hAnsi="仿宋" w:cs="仿宋" w:hint="eastAsia"/>
                <w:bCs/>
                <w:sz w:val="24"/>
              </w:rPr>
              <w:t xml:space="preserve">分，带▲技术参数 若不满足一项扣 </w:t>
            </w:r>
            <w:r w:rsidR="00AF1711">
              <w:rPr>
                <w:rFonts w:ascii="仿宋" w:eastAsia="仿宋" w:hAnsi="仿宋" w:cs="仿宋" w:hint="eastAsia"/>
                <w:bCs/>
                <w:sz w:val="24"/>
              </w:rPr>
              <w:t>2</w:t>
            </w:r>
            <w:r>
              <w:rPr>
                <w:rFonts w:ascii="仿宋" w:eastAsia="仿宋" w:hAnsi="仿宋" w:cs="仿宋" w:hint="eastAsia"/>
                <w:bCs/>
                <w:sz w:val="24"/>
              </w:rPr>
              <w:t xml:space="preserve"> 分，其他参数不满足扣</w:t>
            </w:r>
            <w:r w:rsidR="00AF1711">
              <w:rPr>
                <w:rFonts w:ascii="仿宋" w:eastAsia="仿宋" w:hAnsi="仿宋" w:cs="仿宋" w:hint="eastAsia"/>
                <w:bCs/>
                <w:sz w:val="24"/>
              </w:rPr>
              <w:t>1</w:t>
            </w:r>
            <w:r>
              <w:rPr>
                <w:rFonts w:ascii="仿宋" w:eastAsia="仿宋" w:hAnsi="仿宋" w:cs="仿宋" w:hint="eastAsia"/>
                <w:bCs/>
                <w:sz w:val="24"/>
              </w:rPr>
              <w:t xml:space="preserve"> 分，扣完为止。</w:t>
            </w:r>
          </w:p>
          <w:p w:rsidR="00AF1711" w:rsidRPr="00AF1711" w:rsidRDefault="00AF1711" w:rsidP="00AF1711">
            <w:pPr>
              <w:pStyle w:val="20"/>
              <w:ind w:leftChars="21" w:left="44" w:firstLineChars="0" w:firstLine="0"/>
              <w:jc w:val="left"/>
              <w:rPr>
                <w:rFonts w:ascii="仿宋" w:eastAsia="仿宋" w:hAnsi="仿宋" w:cs="仿宋"/>
                <w:bCs/>
                <w:sz w:val="24"/>
              </w:rPr>
            </w:pPr>
            <w:r w:rsidRPr="00AF1711">
              <w:rPr>
                <w:rFonts w:ascii="仿宋" w:eastAsia="仿宋" w:hAnsi="仿宋" w:cs="仿宋" w:hint="eastAsia"/>
                <w:bCs/>
                <w:sz w:val="24"/>
              </w:rPr>
              <w:t>（带“</w:t>
            </w:r>
            <w:r>
              <w:rPr>
                <w:rFonts w:ascii="仿宋" w:eastAsia="仿宋" w:hAnsi="仿宋" w:cs="仿宋" w:hint="eastAsia"/>
                <w:bCs/>
                <w:sz w:val="24"/>
              </w:rPr>
              <w:t>▲</w:t>
            </w:r>
            <w:r w:rsidRPr="00AF1711">
              <w:rPr>
                <w:rFonts w:ascii="仿宋" w:eastAsia="仿宋" w:hAnsi="仿宋" w:cs="仿宋" w:hint="eastAsia"/>
                <w:bCs/>
                <w:sz w:val="24"/>
              </w:rPr>
              <w:t>”指标技术参数的响应须提供制造商或代理商针对本项目的授权书，及提供响应的佐证材料，无则视为不响应，同样扣分，扣完为止。）</w:t>
            </w:r>
          </w:p>
        </w:tc>
        <w:tc>
          <w:tcPr>
            <w:tcW w:w="639" w:type="dxa"/>
            <w:vAlign w:val="center"/>
          </w:tcPr>
          <w:p w:rsidR="00957B8A" w:rsidRDefault="00B33903" w:rsidP="00AF1711">
            <w:pPr>
              <w:spacing w:line="276" w:lineRule="auto"/>
              <w:ind w:leftChars="-64" w:left="-134" w:rightChars="-50" w:right="-105"/>
              <w:jc w:val="center"/>
              <w:rPr>
                <w:rFonts w:ascii="仿宋" w:eastAsia="仿宋" w:hAnsi="仿宋" w:cs="仿宋"/>
                <w:b/>
                <w:sz w:val="24"/>
              </w:rPr>
            </w:pPr>
            <w:r>
              <w:rPr>
                <w:rFonts w:ascii="仿宋" w:eastAsia="仿宋" w:hAnsi="仿宋" w:cs="仿宋" w:hint="eastAsia"/>
                <w:bCs/>
                <w:sz w:val="24"/>
              </w:rPr>
              <w:t>4</w:t>
            </w:r>
            <w:r w:rsidR="00AF1711">
              <w:rPr>
                <w:rFonts w:ascii="仿宋" w:eastAsia="仿宋" w:hAnsi="仿宋" w:cs="仿宋" w:hint="eastAsia"/>
                <w:bCs/>
                <w:sz w:val="24"/>
              </w:rPr>
              <w:t>4</w:t>
            </w:r>
          </w:p>
        </w:tc>
        <w:tc>
          <w:tcPr>
            <w:tcW w:w="1155" w:type="dxa"/>
            <w:vAlign w:val="center"/>
          </w:tcPr>
          <w:p w:rsidR="00957B8A" w:rsidRDefault="00957B8A">
            <w:pPr>
              <w:widowControl/>
              <w:jc w:val="center"/>
              <w:textAlignment w:val="center"/>
              <w:rPr>
                <w:rFonts w:ascii="仿宋" w:eastAsia="仿宋" w:hAnsi="仿宋" w:cs="仿宋"/>
                <w:b/>
                <w:sz w:val="24"/>
              </w:rPr>
            </w:pPr>
          </w:p>
        </w:tc>
      </w:tr>
      <w:tr w:rsidR="00957B8A">
        <w:trPr>
          <w:trHeight w:val="454"/>
          <w:jc w:val="center"/>
        </w:trPr>
        <w:tc>
          <w:tcPr>
            <w:tcW w:w="836" w:type="dxa"/>
            <w:vAlign w:val="center"/>
          </w:tcPr>
          <w:p w:rsidR="00957B8A" w:rsidRDefault="00B33903">
            <w:pPr>
              <w:spacing w:line="360" w:lineRule="auto"/>
              <w:jc w:val="center"/>
              <w:rPr>
                <w:rFonts w:ascii="仿宋" w:eastAsia="仿宋" w:hAnsi="仿宋" w:cs="仿宋"/>
                <w:b/>
                <w:sz w:val="24"/>
              </w:rPr>
            </w:pPr>
            <w:r>
              <w:rPr>
                <w:rFonts w:ascii="仿宋" w:eastAsia="仿宋" w:hAnsi="仿宋" w:cs="仿宋" w:hint="eastAsia"/>
                <w:b/>
                <w:sz w:val="24"/>
              </w:rPr>
              <w:t>2</w:t>
            </w:r>
          </w:p>
        </w:tc>
        <w:tc>
          <w:tcPr>
            <w:tcW w:w="1350" w:type="dxa"/>
            <w:vAlign w:val="center"/>
          </w:tcPr>
          <w:p w:rsidR="00957B8A" w:rsidRDefault="00B33903">
            <w:pPr>
              <w:autoSpaceDE w:val="0"/>
              <w:autoSpaceDN w:val="0"/>
              <w:adjustRightInd w:val="0"/>
              <w:spacing w:line="276" w:lineRule="auto"/>
              <w:jc w:val="center"/>
              <w:rPr>
                <w:rFonts w:ascii="仿宋" w:eastAsia="仿宋" w:hAnsi="仿宋" w:cs="仿宋"/>
                <w:b/>
                <w:sz w:val="24"/>
              </w:rPr>
            </w:pPr>
            <w:r>
              <w:rPr>
                <w:rFonts w:ascii="仿宋" w:eastAsia="仿宋" w:hAnsi="仿宋" w:cs="仿宋" w:hint="eastAsia"/>
                <w:kern w:val="0"/>
                <w:sz w:val="24"/>
              </w:rPr>
              <w:t>项目经验</w:t>
            </w:r>
          </w:p>
        </w:tc>
        <w:tc>
          <w:tcPr>
            <w:tcW w:w="5513" w:type="dxa"/>
          </w:tcPr>
          <w:p w:rsidR="00957B8A" w:rsidRDefault="00B33903">
            <w:pPr>
              <w:autoSpaceDE w:val="0"/>
              <w:autoSpaceDN w:val="0"/>
              <w:adjustRightInd w:val="0"/>
              <w:spacing w:line="276" w:lineRule="auto"/>
              <w:jc w:val="left"/>
              <w:rPr>
                <w:rFonts w:ascii="仿宋" w:eastAsia="仿宋" w:hAnsi="仿宋" w:cs="仿宋"/>
                <w:sz w:val="24"/>
              </w:rPr>
            </w:pPr>
            <w:r>
              <w:rPr>
                <w:rFonts w:ascii="仿宋" w:eastAsia="仿宋" w:hAnsi="仿宋" w:cs="仿宋" w:hint="eastAsia"/>
                <w:sz w:val="24"/>
              </w:rPr>
              <w:t>根据响应供应商自2019年1月1日至今（以合同签订日期为准）同类项目业绩经验进行评审：每提供一项业绩证明得</w:t>
            </w:r>
            <w:r w:rsidR="00AF1711">
              <w:rPr>
                <w:rFonts w:ascii="仿宋" w:eastAsia="仿宋" w:hAnsi="仿宋" w:cs="仿宋" w:hint="eastAsia"/>
                <w:sz w:val="24"/>
              </w:rPr>
              <w:t>2</w:t>
            </w:r>
            <w:r>
              <w:rPr>
                <w:rFonts w:ascii="仿宋" w:eastAsia="仿宋" w:hAnsi="仿宋" w:cs="仿宋" w:hint="eastAsia"/>
                <w:sz w:val="24"/>
              </w:rPr>
              <w:t>分，本项满分为</w:t>
            </w:r>
            <w:r w:rsidR="00AF1711">
              <w:rPr>
                <w:rFonts w:ascii="仿宋" w:eastAsia="仿宋" w:hAnsi="仿宋" w:cs="仿宋" w:hint="eastAsia"/>
                <w:sz w:val="24"/>
              </w:rPr>
              <w:t>6</w:t>
            </w:r>
            <w:r>
              <w:rPr>
                <w:rFonts w:ascii="仿宋" w:eastAsia="仿宋" w:hAnsi="仿宋" w:cs="仿宋" w:hint="eastAsia"/>
                <w:sz w:val="24"/>
              </w:rPr>
              <w:t>分。</w:t>
            </w:r>
          </w:p>
          <w:p w:rsidR="00957B8A" w:rsidRDefault="00B33903" w:rsidP="0065686F">
            <w:pPr>
              <w:autoSpaceDE w:val="0"/>
              <w:autoSpaceDN w:val="0"/>
              <w:adjustRightInd w:val="0"/>
              <w:spacing w:line="276" w:lineRule="auto"/>
              <w:jc w:val="left"/>
              <w:rPr>
                <w:rFonts w:ascii="仿宋" w:eastAsia="仿宋" w:hAnsi="仿宋" w:cs="仿宋"/>
                <w:b/>
                <w:sz w:val="24"/>
              </w:rPr>
            </w:pPr>
            <w:r>
              <w:rPr>
                <w:rFonts w:ascii="仿宋" w:eastAsia="仿宋" w:hAnsi="仿宋" w:cs="仿宋" w:hint="eastAsia"/>
                <w:sz w:val="24"/>
              </w:rPr>
              <w:t>注：须提供合同复印件加盖响应供应商公章作为评审依据。没有提供或提供不齐全均不得分。</w:t>
            </w:r>
          </w:p>
        </w:tc>
        <w:tc>
          <w:tcPr>
            <w:tcW w:w="639" w:type="dxa"/>
            <w:vAlign w:val="center"/>
          </w:tcPr>
          <w:p w:rsidR="00957B8A" w:rsidRDefault="00AF1711">
            <w:pPr>
              <w:spacing w:line="276" w:lineRule="auto"/>
              <w:ind w:leftChars="-64" w:left="-134" w:rightChars="-50" w:right="-105"/>
              <w:jc w:val="center"/>
              <w:rPr>
                <w:rFonts w:ascii="仿宋" w:eastAsia="仿宋" w:hAnsi="仿宋" w:cs="仿宋"/>
                <w:b/>
                <w:sz w:val="24"/>
              </w:rPr>
            </w:pPr>
            <w:r>
              <w:rPr>
                <w:rFonts w:ascii="仿宋" w:eastAsia="仿宋" w:hAnsi="仿宋" w:cs="仿宋" w:hint="eastAsia"/>
                <w:sz w:val="24"/>
              </w:rPr>
              <w:t>6</w:t>
            </w:r>
          </w:p>
        </w:tc>
        <w:tc>
          <w:tcPr>
            <w:tcW w:w="1155" w:type="dxa"/>
            <w:vAlign w:val="center"/>
          </w:tcPr>
          <w:p w:rsidR="00957B8A" w:rsidRDefault="00957B8A">
            <w:pPr>
              <w:widowControl/>
              <w:jc w:val="center"/>
              <w:textAlignment w:val="center"/>
              <w:rPr>
                <w:rFonts w:ascii="仿宋" w:eastAsia="仿宋" w:hAnsi="仿宋" w:cs="仿宋"/>
                <w:b/>
                <w:sz w:val="24"/>
              </w:rPr>
            </w:pPr>
          </w:p>
        </w:tc>
      </w:tr>
      <w:tr w:rsidR="003D30AE">
        <w:trPr>
          <w:trHeight w:val="454"/>
          <w:jc w:val="center"/>
        </w:trPr>
        <w:tc>
          <w:tcPr>
            <w:tcW w:w="836" w:type="dxa"/>
            <w:vAlign w:val="center"/>
          </w:tcPr>
          <w:p w:rsidR="003D30AE" w:rsidRDefault="003D30AE" w:rsidP="009054C6">
            <w:pPr>
              <w:spacing w:line="360" w:lineRule="auto"/>
              <w:jc w:val="center"/>
              <w:rPr>
                <w:rFonts w:ascii="仿宋" w:eastAsia="仿宋" w:hAnsi="仿宋" w:cs="仿宋"/>
                <w:b/>
                <w:sz w:val="24"/>
              </w:rPr>
            </w:pPr>
            <w:r>
              <w:rPr>
                <w:rFonts w:ascii="仿宋" w:eastAsia="仿宋" w:hAnsi="仿宋" w:cs="仿宋" w:hint="eastAsia"/>
                <w:b/>
                <w:sz w:val="24"/>
              </w:rPr>
              <w:t>3</w:t>
            </w:r>
          </w:p>
        </w:tc>
        <w:tc>
          <w:tcPr>
            <w:tcW w:w="1350" w:type="dxa"/>
            <w:vAlign w:val="center"/>
          </w:tcPr>
          <w:p w:rsidR="003D30AE" w:rsidRDefault="003D30AE" w:rsidP="009054C6">
            <w:pPr>
              <w:autoSpaceDE w:val="0"/>
              <w:autoSpaceDN w:val="0"/>
              <w:adjustRightInd w:val="0"/>
              <w:spacing w:line="276" w:lineRule="auto"/>
              <w:jc w:val="center"/>
              <w:rPr>
                <w:rFonts w:ascii="仿宋" w:eastAsia="仿宋" w:hAnsi="仿宋" w:cs="仿宋"/>
                <w:b/>
                <w:sz w:val="24"/>
              </w:rPr>
            </w:pPr>
            <w:r>
              <w:rPr>
                <w:rFonts w:ascii="仿宋" w:eastAsia="仿宋" w:hAnsi="仿宋" w:cs="仿宋" w:hint="eastAsia"/>
                <w:sz w:val="24"/>
              </w:rPr>
              <w:t>项目实施方案</w:t>
            </w:r>
          </w:p>
        </w:tc>
        <w:tc>
          <w:tcPr>
            <w:tcW w:w="5513" w:type="dxa"/>
          </w:tcPr>
          <w:p w:rsidR="003D30AE" w:rsidRDefault="003D30AE" w:rsidP="009054C6">
            <w:pPr>
              <w:autoSpaceDE w:val="0"/>
              <w:autoSpaceDN w:val="0"/>
              <w:adjustRightInd w:val="0"/>
              <w:spacing w:line="276" w:lineRule="auto"/>
              <w:jc w:val="left"/>
              <w:rPr>
                <w:rFonts w:ascii="仿宋" w:eastAsia="仿宋" w:hAnsi="仿宋" w:cs="仿宋"/>
                <w:sz w:val="24"/>
              </w:rPr>
            </w:pPr>
            <w:r>
              <w:rPr>
                <w:rFonts w:ascii="仿宋" w:eastAsia="仿宋" w:hAnsi="仿宋" w:cs="仿宋" w:hint="eastAsia"/>
                <w:sz w:val="24"/>
              </w:rPr>
              <w:t>对各响应供应商实施方案、项目进度质量保证方案、应急方案的可行性、合理性等进行横向对比：</w:t>
            </w:r>
          </w:p>
          <w:p w:rsidR="003D30AE" w:rsidRDefault="003D30AE" w:rsidP="009054C6">
            <w:pPr>
              <w:autoSpaceDE w:val="0"/>
              <w:autoSpaceDN w:val="0"/>
              <w:adjustRightInd w:val="0"/>
              <w:spacing w:line="276" w:lineRule="auto"/>
              <w:jc w:val="left"/>
              <w:rPr>
                <w:rFonts w:ascii="仿宋" w:eastAsia="仿宋" w:hAnsi="仿宋" w:cs="仿宋"/>
                <w:sz w:val="24"/>
              </w:rPr>
            </w:pPr>
            <w:r>
              <w:rPr>
                <w:rFonts w:ascii="仿宋" w:eastAsia="仿宋" w:hAnsi="仿宋" w:cs="仿宋" w:hint="eastAsia"/>
                <w:sz w:val="24"/>
              </w:rPr>
              <w:t>合理可行为优的得1</w:t>
            </w:r>
            <w:r w:rsidR="00AF1711">
              <w:rPr>
                <w:rFonts w:ascii="仿宋" w:eastAsia="仿宋" w:hAnsi="仿宋" w:cs="仿宋" w:hint="eastAsia"/>
                <w:sz w:val="24"/>
              </w:rPr>
              <w:t>0</w:t>
            </w:r>
            <w:r>
              <w:rPr>
                <w:rFonts w:ascii="仿宋" w:eastAsia="仿宋" w:hAnsi="仿宋" w:cs="仿宋" w:hint="eastAsia"/>
                <w:sz w:val="24"/>
              </w:rPr>
              <w:t>分；</w:t>
            </w:r>
          </w:p>
          <w:p w:rsidR="003D30AE" w:rsidRDefault="003D30AE" w:rsidP="009054C6">
            <w:pPr>
              <w:autoSpaceDE w:val="0"/>
              <w:autoSpaceDN w:val="0"/>
              <w:adjustRightInd w:val="0"/>
              <w:spacing w:line="276" w:lineRule="auto"/>
              <w:jc w:val="left"/>
              <w:rPr>
                <w:rFonts w:ascii="仿宋" w:eastAsia="仿宋" w:hAnsi="仿宋" w:cs="仿宋"/>
                <w:sz w:val="24"/>
              </w:rPr>
            </w:pPr>
            <w:r>
              <w:rPr>
                <w:rFonts w:ascii="仿宋" w:eastAsia="仿宋" w:hAnsi="仿宋" w:cs="仿宋" w:hint="eastAsia"/>
                <w:sz w:val="24"/>
              </w:rPr>
              <w:t>基本合理，可操作性一般为良的得</w:t>
            </w:r>
            <w:r w:rsidR="00AF1711">
              <w:rPr>
                <w:rFonts w:ascii="仿宋" w:eastAsia="仿宋" w:hAnsi="仿宋" w:cs="仿宋" w:hint="eastAsia"/>
                <w:sz w:val="24"/>
              </w:rPr>
              <w:t>7</w:t>
            </w:r>
            <w:r>
              <w:rPr>
                <w:rFonts w:ascii="仿宋" w:eastAsia="仿宋" w:hAnsi="仿宋" w:cs="仿宋" w:hint="eastAsia"/>
                <w:sz w:val="24"/>
              </w:rPr>
              <w:t>分；</w:t>
            </w:r>
          </w:p>
          <w:p w:rsidR="003D30AE" w:rsidRDefault="003D30AE" w:rsidP="009054C6">
            <w:pPr>
              <w:autoSpaceDE w:val="0"/>
              <w:autoSpaceDN w:val="0"/>
              <w:adjustRightInd w:val="0"/>
              <w:spacing w:line="276" w:lineRule="auto"/>
              <w:jc w:val="left"/>
              <w:rPr>
                <w:rFonts w:ascii="仿宋" w:eastAsia="仿宋" w:hAnsi="仿宋" w:cs="仿宋"/>
                <w:sz w:val="24"/>
              </w:rPr>
            </w:pPr>
            <w:r>
              <w:rPr>
                <w:rFonts w:ascii="仿宋" w:eastAsia="仿宋" w:hAnsi="仿宋" w:cs="仿宋" w:hint="eastAsia"/>
                <w:sz w:val="24"/>
              </w:rPr>
              <w:t>不完善，欠可操作性为差的得</w:t>
            </w:r>
            <w:r w:rsidR="00AF1711">
              <w:rPr>
                <w:rFonts w:ascii="仿宋" w:eastAsia="仿宋" w:hAnsi="仿宋" w:cs="仿宋" w:hint="eastAsia"/>
                <w:sz w:val="24"/>
              </w:rPr>
              <w:t>4</w:t>
            </w:r>
            <w:r>
              <w:rPr>
                <w:rFonts w:ascii="仿宋" w:eastAsia="仿宋" w:hAnsi="仿宋" w:cs="仿宋" w:hint="eastAsia"/>
                <w:sz w:val="24"/>
              </w:rPr>
              <w:t>分。</w:t>
            </w:r>
          </w:p>
          <w:p w:rsidR="003D30AE" w:rsidRDefault="003D30AE" w:rsidP="009054C6">
            <w:pPr>
              <w:autoSpaceDE w:val="0"/>
              <w:autoSpaceDN w:val="0"/>
              <w:adjustRightInd w:val="0"/>
              <w:spacing w:line="276" w:lineRule="auto"/>
              <w:jc w:val="left"/>
              <w:rPr>
                <w:rFonts w:ascii="仿宋" w:eastAsia="仿宋" w:hAnsi="仿宋" w:cs="仿宋"/>
                <w:b/>
                <w:sz w:val="24"/>
              </w:rPr>
            </w:pPr>
            <w:r>
              <w:rPr>
                <w:rFonts w:ascii="仿宋" w:eastAsia="仿宋" w:hAnsi="仿宋" w:cs="仿宋" w:hint="eastAsia"/>
                <w:sz w:val="24"/>
              </w:rPr>
              <w:t>不提供不得分。</w:t>
            </w:r>
          </w:p>
        </w:tc>
        <w:tc>
          <w:tcPr>
            <w:tcW w:w="639" w:type="dxa"/>
            <w:vAlign w:val="center"/>
          </w:tcPr>
          <w:p w:rsidR="003D30AE" w:rsidRDefault="003D30AE" w:rsidP="00AF1711">
            <w:pPr>
              <w:spacing w:line="276" w:lineRule="auto"/>
              <w:ind w:leftChars="-64" w:left="-134" w:rightChars="-50" w:right="-105"/>
              <w:jc w:val="center"/>
              <w:rPr>
                <w:rFonts w:ascii="仿宋" w:eastAsia="仿宋" w:hAnsi="仿宋" w:cs="仿宋"/>
                <w:b/>
                <w:sz w:val="24"/>
              </w:rPr>
            </w:pPr>
            <w:r>
              <w:rPr>
                <w:rFonts w:ascii="仿宋" w:eastAsia="仿宋" w:hAnsi="仿宋" w:cs="仿宋" w:hint="eastAsia"/>
                <w:sz w:val="24"/>
              </w:rPr>
              <w:t>1</w:t>
            </w:r>
            <w:r w:rsidR="00AF1711">
              <w:rPr>
                <w:rFonts w:ascii="仿宋" w:eastAsia="仿宋" w:hAnsi="仿宋" w:cs="仿宋" w:hint="eastAsia"/>
                <w:sz w:val="24"/>
              </w:rPr>
              <w:t>0</w:t>
            </w:r>
          </w:p>
        </w:tc>
        <w:tc>
          <w:tcPr>
            <w:tcW w:w="1155" w:type="dxa"/>
            <w:vAlign w:val="center"/>
          </w:tcPr>
          <w:p w:rsidR="003D30AE" w:rsidRDefault="003D30AE">
            <w:pPr>
              <w:widowControl/>
              <w:jc w:val="center"/>
              <w:textAlignment w:val="center"/>
              <w:rPr>
                <w:rFonts w:ascii="仿宋" w:eastAsia="仿宋" w:hAnsi="仿宋" w:cs="仿宋"/>
                <w:b/>
                <w:sz w:val="24"/>
              </w:rPr>
            </w:pPr>
          </w:p>
        </w:tc>
      </w:tr>
      <w:tr w:rsidR="003D30AE">
        <w:trPr>
          <w:trHeight w:val="454"/>
          <w:jc w:val="center"/>
        </w:trPr>
        <w:tc>
          <w:tcPr>
            <w:tcW w:w="836" w:type="dxa"/>
            <w:vAlign w:val="center"/>
          </w:tcPr>
          <w:p w:rsidR="003D30AE" w:rsidRDefault="003D30AE" w:rsidP="009054C6">
            <w:pPr>
              <w:spacing w:line="360" w:lineRule="auto"/>
              <w:jc w:val="center"/>
              <w:rPr>
                <w:rFonts w:ascii="仿宋" w:eastAsia="仿宋" w:hAnsi="仿宋" w:cs="仿宋"/>
                <w:b/>
                <w:sz w:val="24"/>
              </w:rPr>
            </w:pPr>
            <w:r>
              <w:rPr>
                <w:rFonts w:ascii="仿宋" w:eastAsia="仿宋" w:hAnsi="仿宋" w:cs="仿宋" w:hint="eastAsia"/>
                <w:b/>
                <w:sz w:val="24"/>
              </w:rPr>
              <w:t>4</w:t>
            </w:r>
          </w:p>
        </w:tc>
        <w:tc>
          <w:tcPr>
            <w:tcW w:w="1350" w:type="dxa"/>
            <w:vAlign w:val="center"/>
          </w:tcPr>
          <w:p w:rsidR="003D30AE" w:rsidRDefault="003D30AE" w:rsidP="009054C6">
            <w:pPr>
              <w:autoSpaceDE w:val="0"/>
              <w:autoSpaceDN w:val="0"/>
              <w:adjustRightInd w:val="0"/>
              <w:spacing w:line="276" w:lineRule="auto"/>
              <w:jc w:val="center"/>
              <w:rPr>
                <w:rFonts w:ascii="仿宋" w:eastAsia="仿宋" w:hAnsi="仿宋" w:cs="仿宋"/>
                <w:b/>
                <w:sz w:val="24"/>
              </w:rPr>
            </w:pPr>
            <w:r>
              <w:rPr>
                <w:rFonts w:ascii="仿宋" w:eastAsia="仿宋" w:hAnsi="仿宋" w:cs="仿宋" w:hint="eastAsia"/>
                <w:sz w:val="24"/>
              </w:rPr>
              <w:t>售后服务</w:t>
            </w:r>
          </w:p>
        </w:tc>
        <w:tc>
          <w:tcPr>
            <w:tcW w:w="5513" w:type="dxa"/>
          </w:tcPr>
          <w:p w:rsidR="003D30AE" w:rsidRDefault="003D30AE" w:rsidP="009054C6">
            <w:pPr>
              <w:spacing w:line="276" w:lineRule="auto"/>
              <w:rPr>
                <w:rFonts w:ascii="仿宋" w:eastAsia="仿宋" w:hAnsi="仿宋" w:cs="仿宋"/>
                <w:sz w:val="24"/>
              </w:rPr>
            </w:pPr>
            <w:r>
              <w:rPr>
                <w:rFonts w:ascii="仿宋" w:eastAsia="仿宋" w:hAnsi="仿宋" w:cs="仿宋" w:hint="eastAsia"/>
                <w:sz w:val="24"/>
              </w:rPr>
              <w:t xml:space="preserve">根据各响应供应商提供的售后方案（包括但不限于：售后服务规划/计划、响应便利度、服务流程、人员安排、保质期、技术培训、服务承诺等）进行综合横向对比评审： </w:t>
            </w:r>
          </w:p>
          <w:p w:rsidR="003D30AE" w:rsidRDefault="003D30AE" w:rsidP="009054C6">
            <w:pPr>
              <w:spacing w:line="276" w:lineRule="auto"/>
              <w:rPr>
                <w:rFonts w:ascii="仿宋" w:eastAsia="仿宋" w:hAnsi="仿宋" w:cs="仿宋"/>
                <w:sz w:val="24"/>
              </w:rPr>
            </w:pPr>
            <w:r>
              <w:rPr>
                <w:rFonts w:ascii="仿宋" w:eastAsia="仿宋" w:hAnsi="仿宋" w:cs="仿宋" w:hint="eastAsia"/>
                <w:sz w:val="24"/>
              </w:rPr>
              <w:t>方案明确、详尽，合理，可操作性强的得</w:t>
            </w:r>
            <w:r w:rsidR="00AF1711">
              <w:rPr>
                <w:rFonts w:ascii="仿宋" w:eastAsia="仿宋" w:hAnsi="仿宋" w:cs="仿宋" w:hint="eastAsia"/>
                <w:sz w:val="24"/>
              </w:rPr>
              <w:t>10</w:t>
            </w:r>
            <w:r>
              <w:rPr>
                <w:rFonts w:ascii="仿宋" w:eastAsia="仿宋" w:hAnsi="仿宋" w:cs="仿宋" w:hint="eastAsia"/>
                <w:sz w:val="24"/>
              </w:rPr>
              <w:t xml:space="preserve">分； </w:t>
            </w:r>
          </w:p>
          <w:p w:rsidR="003D30AE" w:rsidRDefault="003D30AE" w:rsidP="009054C6">
            <w:pPr>
              <w:spacing w:line="276" w:lineRule="auto"/>
              <w:rPr>
                <w:rFonts w:ascii="仿宋" w:eastAsia="仿宋" w:hAnsi="仿宋" w:cs="仿宋"/>
                <w:sz w:val="24"/>
              </w:rPr>
            </w:pPr>
            <w:r>
              <w:rPr>
                <w:rFonts w:ascii="仿宋" w:eastAsia="仿宋" w:hAnsi="仿宋" w:cs="仿宋" w:hint="eastAsia"/>
                <w:sz w:val="24"/>
              </w:rPr>
              <w:t>方案较明确，合理，可操作性较好的得</w:t>
            </w:r>
            <w:r w:rsidR="00AF1711">
              <w:rPr>
                <w:rFonts w:ascii="仿宋" w:eastAsia="仿宋" w:hAnsi="仿宋" w:cs="仿宋" w:hint="eastAsia"/>
                <w:sz w:val="24"/>
              </w:rPr>
              <w:t>7</w:t>
            </w:r>
            <w:r>
              <w:rPr>
                <w:rFonts w:ascii="仿宋" w:eastAsia="仿宋" w:hAnsi="仿宋" w:cs="仿宋" w:hint="eastAsia"/>
                <w:sz w:val="24"/>
              </w:rPr>
              <w:t xml:space="preserve">分； </w:t>
            </w:r>
          </w:p>
          <w:p w:rsidR="003D30AE" w:rsidRDefault="003D30AE" w:rsidP="009054C6">
            <w:pPr>
              <w:spacing w:line="276" w:lineRule="auto"/>
              <w:rPr>
                <w:rFonts w:ascii="仿宋" w:eastAsia="仿宋" w:hAnsi="仿宋" w:cs="仿宋"/>
                <w:sz w:val="24"/>
              </w:rPr>
            </w:pPr>
            <w:r>
              <w:rPr>
                <w:rFonts w:ascii="仿宋" w:eastAsia="仿宋" w:hAnsi="仿宋" w:cs="仿宋" w:hint="eastAsia"/>
                <w:sz w:val="24"/>
              </w:rPr>
              <w:t>方案基本明确、但可操作性差的得</w:t>
            </w:r>
            <w:r w:rsidR="00AF1711">
              <w:rPr>
                <w:rFonts w:ascii="仿宋" w:eastAsia="仿宋" w:hAnsi="仿宋" w:cs="仿宋" w:hint="eastAsia"/>
                <w:sz w:val="24"/>
              </w:rPr>
              <w:t>4</w:t>
            </w:r>
            <w:r>
              <w:rPr>
                <w:rFonts w:ascii="仿宋" w:eastAsia="仿宋" w:hAnsi="仿宋" w:cs="仿宋" w:hint="eastAsia"/>
                <w:sz w:val="24"/>
              </w:rPr>
              <w:t>分； </w:t>
            </w:r>
          </w:p>
          <w:p w:rsidR="003D30AE" w:rsidRDefault="003D30AE" w:rsidP="009054C6">
            <w:pPr>
              <w:spacing w:line="276" w:lineRule="auto"/>
              <w:rPr>
                <w:rFonts w:ascii="仿宋" w:eastAsia="仿宋" w:hAnsi="仿宋" w:cs="仿宋"/>
                <w:b/>
                <w:sz w:val="24"/>
              </w:rPr>
            </w:pPr>
            <w:r>
              <w:rPr>
                <w:rFonts w:ascii="仿宋" w:eastAsia="仿宋" w:hAnsi="仿宋" w:cs="仿宋" w:hint="eastAsia"/>
                <w:sz w:val="24"/>
              </w:rPr>
              <w:t>方案模糊，无具体内容或未提供方案的，不得分。</w:t>
            </w:r>
          </w:p>
        </w:tc>
        <w:tc>
          <w:tcPr>
            <w:tcW w:w="639" w:type="dxa"/>
            <w:vAlign w:val="center"/>
          </w:tcPr>
          <w:p w:rsidR="003D30AE" w:rsidRDefault="00AF1711" w:rsidP="009054C6">
            <w:pPr>
              <w:spacing w:line="276" w:lineRule="auto"/>
              <w:ind w:leftChars="-64" w:left="-134" w:rightChars="-50" w:right="-105"/>
              <w:jc w:val="center"/>
              <w:rPr>
                <w:rFonts w:ascii="仿宋" w:eastAsia="仿宋" w:hAnsi="仿宋" w:cs="仿宋"/>
                <w:b/>
                <w:sz w:val="24"/>
              </w:rPr>
            </w:pPr>
            <w:r>
              <w:rPr>
                <w:rFonts w:ascii="仿宋" w:eastAsia="仿宋" w:hAnsi="仿宋" w:cs="仿宋" w:hint="eastAsia"/>
                <w:sz w:val="24"/>
              </w:rPr>
              <w:t>10</w:t>
            </w:r>
          </w:p>
        </w:tc>
        <w:tc>
          <w:tcPr>
            <w:tcW w:w="1155" w:type="dxa"/>
            <w:vAlign w:val="center"/>
          </w:tcPr>
          <w:p w:rsidR="003D30AE" w:rsidRDefault="003D30AE">
            <w:pPr>
              <w:widowControl/>
              <w:jc w:val="center"/>
              <w:textAlignment w:val="center"/>
              <w:rPr>
                <w:rFonts w:ascii="仿宋" w:eastAsia="仿宋" w:hAnsi="仿宋" w:cs="仿宋"/>
                <w:b/>
                <w:sz w:val="24"/>
              </w:rPr>
            </w:pPr>
          </w:p>
        </w:tc>
      </w:tr>
      <w:tr w:rsidR="00957B8A">
        <w:trPr>
          <w:trHeight w:val="454"/>
          <w:jc w:val="center"/>
        </w:trPr>
        <w:tc>
          <w:tcPr>
            <w:tcW w:w="7699" w:type="dxa"/>
            <w:gridSpan w:val="3"/>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合计</w:t>
            </w:r>
          </w:p>
        </w:tc>
        <w:tc>
          <w:tcPr>
            <w:tcW w:w="639" w:type="dxa"/>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70</w:t>
            </w:r>
          </w:p>
        </w:tc>
        <w:tc>
          <w:tcPr>
            <w:tcW w:w="1155" w:type="dxa"/>
            <w:vAlign w:val="center"/>
          </w:tcPr>
          <w:p w:rsidR="00957B8A" w:rsidRDefault="00957B8A">
            <w:pPr>
              <w:spacing w:line="360" w:lineRule="auto"/>
              <w:jc w:val="center"/>
              <w:rPr>
                <w:rFonts w:ascii="仿宋" w:eastAsia="仿宋" w:hAnsi="仿宋" w:cs="仿宋"/>
                <w:sz w:val="24"/>
              </w:rPr>
            </w:pPr>
          </w:p>
        </w:tc>
      </w:tr>
    </w:tbl>
    <w:p w:rsidR="00957B8A" w:rsidRDefault="00957B8A">
      <w:pPr>
        <w:rPr>
          <w:rFonts w:ascii="仿宋" w:eastAsia="仿宋" w:hAnsi="仿宋" w:cs="宋体"/>
          <w:b/>
          <w:sz w:val="24"/>
        </w:rPr>
      </w:pPr>
    </w:p>
    <w:p w:rsidR="00957B8A" w:rsidRDefault="00B33903">
      <w:pPr>
        <w:ind w:left="960" w:hangingChars="400" w:hanging="960"/>
        <w:rPr>
          <w:rFonts w:ascii="仿宋" w:eastAsia="仿宋" w:hAnsi="仿宋" w:cs="宋体"/>
          <w:sz w:val="24"/>
        </w:rPr>
      </w:pPr>
      <w:r>
        <w:rPr>
          <w:rFonts w:ascii="仿宋" w:eastAsia="仿宋" w:hAnsi="仿宋" w:cs="宋体" w:hint="eastAsia"/>
          <w:sz w:val="24"/>
        </w:rPr>
        <w:t>注：各评委按规定的范围内进行量化打分，并统计总分。</w:t>
      </w:r>
    </w:p>
    <w:p w:rsidR="00957B8A" w:rsidRDefault="00957B8A">
      <w:pPr>
        <w:rPr>
          <w:rFonts w:ascii="仿宋" w:eastAsia="仿宋" w:hAnsi="仿宋" w:cs="宋体"/>
          <w:sz w:val="24"/>
        </w:rPr>
      </w:pPr>
    </w:p>
    <w:p w:rsidR="00957B8A" w:rsidRDefault="00957B8A">
      <w:pPr>
        <w:rPr>
          <w:rFonts w:ascii="仿宋" w:eastAsia="仿宋" w:hAnsi="仿宋" w:cs="宋体"/>
        </w:rPr>
      </w:pPr>
      <w:bookmarkStart w:id="57" w:name="_Toc27709"/>
      <w:bookmarkStart w:id="58" w:name="_Toc334686557"/>
      <w:bookmarkStart w:id="59" w:name="_Toc433"/>
      <w:bookmarkEnd w:id="56"/>
    </w:p>
    <w:p w:rsidR="00957B8A" w:rsidRDefault="00957B8A">
      <w:pPr>
        <w:rPr>
          <w:rFonts w:ascii="仿宋" w:eastAsia="仿宋" w:hAnsi="仿宋" w:cs="宋体"/>
        </w:rPr>
      </w:pPr>
    </w:p>
    <w:p w:rsidR="00957B8A" w:rsidRDefault="00B33903">
      <w:pPr>
        <w:rPr>
          <w:rFonts w:ascii="仿宋" w:eastAsia="仿宋" w:hAnsi="仿宋" w:cs="宋体"/>
          <w:kern w:val="0"/>
          <w:sz w:val="36"/>
          <w:szCs w:val="36"/>
        </w:rPr>
      </w:pPr>
      <w:r>
        <w:rPr>
          <w:rFonts w:ascii="仿宋" w:eastAsia="仿宋" w:hAnsi="仿宋" w:cs="宋体" w:hint="eastAsia"/>
          <w:kern w:val="0"/>
          <w:sz w:val="36"/>
          <w:szCs w:val="36"/>
        </w:rPr>
        <w:br w:type="page"/>
      </w:r>
    </w:p>
    <w:p w:rsidR="00957B8A" w:rsidRDefault="00B33903" w:rsidP="00B65FB9">
      <w:pPr>
        <w:pStyle w:val="1"/>
        <w:keepNext w:val="0"/>
        <w:tabs>
          <w:tab w:val="left" w:pos="851"/>
        </w:tabs>
        <w:spacing w:beforeLines="50" w:afterLines="50" w:line="360" w:lineRule="auto"/>
        <w:jc w:val="center"/>
        <w:rPr>
          <w:rFonts w:ascii="仿宋" w:eastAsia="仿宋" w:hAnsi="仿宋" w:cs="宋体"/>
          <w:kern w:val="0"/>
          <w:sz w:val="36"/>
          <w:szCs w:val="36"/>
        </w:rPr>
      </w:pPr>
      <w:bookmarkStart w:id="60" w:name="_Toc92375582"/>
      <w:r>
        <w:rPr>
          <w:rFonts w:ascii="仿宋" w:eastAsia="仿宋" w:hAnsi="仿宋" w:cs="宋体" w:hint="eastAsia"/>
          <w:kern w:val="0"/>
          <w:sz w:val="36"/>
          <w:szCs w:val="36"/>
        </w:rPr>
        <w:lastRenderedPageBreak/>
        <w:t xml:space="preserve">第四部分 </w:t>
      </w:r>
      <w:r w:rsidR="00AF1711">
        <w:rPr>
          <w:rFonts w:ascii="仿宋" w:eastAsia="仿宋" w:hAnsi="仿宋" w:cs="宋体" w:hint="eastAsia"/>
          <w:kern w:val="0"/>
          <w:sz w:val="36"/>
          <w:szCs w:val="36"/>
        </w:rPr>
        <w:t>市（县、区）</w:t>
      </w:r>
      <w:r>
        <w:rPr>
          <w:rFonts w:ascii="仿宋" w:eastAsia="仿宋" w:hAnsi="仿宋" w:cs="宋体" w:hint="eastAsia"/>
          <w:kern w:val="0"/>
          <w:sz w:val="36"/>
          <w:szCs w:val="36"/>
        </w:rPr>
        <w:t>采购合同书</w:t>
      </w:r>
      <w:bookmarkEnd w:id="57"/>
      <w:bookmarkEnd w:id="58"/>
      <w:bookmarkEnd w:id="59"/>
      <w:bookmarkEnd w:id="60"/>
    </w:p>
    <w:p w:rsidR="00957B8A" w:rsidRDefault="00957B8A">
      <w:pPr>
        <w:rPr>
          <w:rFonts w:ascii="仿宋" w:eastAsia="仿宋" w:hAnsi="仿宋" w:cs="宋体"/>
        </w:rPr>
      </w:pPr>
    </w:p>
    <w:p w:rsidR="00957B8A" w:rsidRDefault="00B33903">
      <w:pPr>
        <w:tabs>
          <w:tab w:val="left" w:pos="720"/>
        </w:tabs>
        <w:spacing w:line="440" w:lineRule="exact"/>
        <w:rPr>
          <w:rFonts w:ascii="仿宋" w:eastAsia="仿宋" w:hAnsi="仿宋" w:cs="宋体"/>
          <w:b/>
          <w:sz w:val="28"/>
          <w:szCs w:val="28"/>
        </w:rPr>
      </w:pPr>
      <w:r>
        <w:rPr>
          <w:rFonts w:ascii="仿宋" w:eastAsia="仿宋" w:hAnsi="仿宋" w:cs="宋体" w:hint="eastAsia"/>
          <w:b/>
          <w:sz w:val="28"/>
          <w:szCs w:val="28"/>
        </w:rPr>
        <w:t>合同编号：</w:t>
      </w:r>
    </w:p>
    <w:p w:rsidR="00957B8A" w:rsidRDefault="00957B8A">
      <w:pPr>
        <w:tabs>
          <w:tab w:val="left" w:pos="720"/>
        </w:tabs>
        <w:spacing w:line="440" w:lineRule="exact"/>
        <w:rPr>
          <w:rFonts w:ascii="仿宋" w:eastAsia="仿宋" w:hAnsi="仿宋" w:cs="宋体"/>
          <w:b/>
          <w:sz w:val="28"/>
          <w:szCs w:val="28"/>
        </w:rPr>
      </w:pPr>
    </w:p>
    <w:p w:rsidR="00957B8A" w:rsidRDefault="00957B8A">
      <w:pPr>
        <w:tabs>
          <w:tab w:val="left" w:pos="720"/>
        </w:tabs>
        <w:spacing w:line="440" w:lineRule="exact"/>
        <w:rPr>
          <w:rFonts w:ascii="仿宋" w:eastAsia="仿宋" w:hAnsi="仿宋" w:cs="宋体"/>
          <w:b/>
          <w:sz w:val="72"/>
          <w:szCs w:val="72"/>
        </w:rPr>
      </w:pPr>
    </w:p>
    <w:p w:rsidR="00957B8A" w:rsidRDefault="00957B8A">
      <w:pPr>
        <w:tabs>
          <w:tab w:val="left" w:pos="720"/>
        </w:tabs>
        <w:spacing w:line="440" w:lineRule="exact"/>
        <w:rPr>
          <w:rFonts w:ascii="仿宋" w:eastAsia="仿宋" w:hAnsi="仿宋" w:cs="宋体"/>
          <w:b/>
          <w:sz w:val="72"/>
          <w:szCs w:val="72"/>
        </w:rPr>
      </w:pPr>
    </w:p>
    <w:p w:rsidR="00957B8A" w:rsidRDefault="00957B8A">
      <w:pPr>
        <w:tabs>
          <w:tab w:val="left" w:pos="720"/>
        </w:tabs>
        <w:spacing w:line="440" w:lineRule="exact"/>
        <w:rPr>
          <w:rFonts w:ascii="仿宋" w:eastAsia="仿宋" w:hAnsi="仿宋" w:cs="宋体"/>
          <w:b/>
          <w:sz w:val="72"/>
          <w:szCs w:val="72"/>
        </w:rPr>
      </w:pPr>
    </w:p>
    <w:p w:rsidR="00957B8A" w:rsidRDefault="00957B8A">
      <w:pPr>
        <w:tabs>
          <w:tab w:val="left" w:pos="720"/>
        </w:tabs>
        <w:spacing w:line="600" w:lineRule="exact"/>
        <w:rPr>
          <w:rFonts w:ascii="仿宋" w:eastAsia="仿宋" w:hAnsi="仿宋" w:cs="宋体"/>
          <w:b/>
          <w:sz w:val="72"/>
          <w:szCs w:val="72"/>
        </w:rPr>
      </w:pPr>
    </w:p>
    <w:p w:rsidR="00957B8A" w:rsidRDefault="00B33903">
      <w:pPr>
        <w:tabs>
          <w:tab w:val="left" w:pos="720"/>
        </w:tabs>
        <w:spacing w:line="800" w:lineRule="exact"/>
        <w:jc w:val="center"/>
        <w:rPr>
          <w:rFonts w:ascii="仿宋" w:eastAsia="仿宋" w:hAnsi="仿宋" w:cs="宋体"/>
          <w:b/>
          <w:sz w:val="72"/>
          <w:szCs w:val="72"/>
        </w:rPr>
      </w:pPr>
      <w:r>
        <w:rPr>
          <w:rFonts w:ascii="仿宋" w:eastAsia="仿宋" w:hAnsi="仿宋" w:cs="宋体" w:hint="eastAsia"/>
          <w:b/>
          <w:sz w:val="72"/>
          <w:szCs w:val="72"/>
        </w:rPr>
        <w:t>采购合同书</w:t>
      </w:r>
    </w:p>
    <w:p w:rsidR="00957B8A" w:rsidRDefault="00957B8A">
      <w:pPr>
        <w:tabs>
          <w:tab w:val="left" w:pos="720"/>
        </w:tabs>
        <w:spacing w:line="440" w:lineRule="exact"/>
        <w:jc w:val="center"/>
        <w:rPr>
          <w:rFonts w:ascii="仿宋" w:eastAsia="仿宋" w:hAnsi="仿宋" w:cs="宋体"/>
          <w:b/>
          <w:sz w:val="44"/>
          <w:szCs w:val="44"/>
        </w:rPr>
      </w:pPr>
    </w:p>
    <w:p w:rsidR="00957B8A" w:rsidRDefault="00957B8A">
      <w:pPr>
        <w:tabs>
          <w:tab w:val="left" w:pos="720"/>
        </w:tabs>
        <w:spacing w:line="440" w:lineRule="exact"/>
        <w:jc w:val="center"/>
        <w:rPr>
          <w:rFonts w:ascii="仿宋" w:eastAsia="仿宋" w:hAnsi="仿宋" w:cs="宋体"/>
          <w:b/>
          <w:sz w:val="44"/>
          <w:szCs w:val="44"/>
        </w:rPr>
      </w:pPr>
    </w:p>
    <w:p w:rsidR="00957B8A" w:rsidRDefault="00957B8A">
      <w:pPr>
        <w:tabs>
          <w:tab w:val="left" w:pos="720"/>
        </w:tabs>
        <w:spacing w:line="440" w:lineRule="exact"/>
        <w:jc w:val="center"/>
        <w:rPr>
          <w:rFonts w:ascii="仿宋" w:eastAsia="仿宋" w:hAnsi="仿宋" w:cs="宋体"/>
          <w:b/>
          <w:sz w:val="28"/>
          <w:szCs w:val="28"/>
        </w:rPr>
      </w:pPr>
    </w:p>
    <w:p w:rsidR="00957B8A" w:rsidRDefault="00957B8A">
      <w:pPr>
        <w:tabs>
          <w:tab w:val="left" w:pos="720"/>
        </w:tabs>
        <w:spacing w:line="440" w:lineRule="exact"/>
        <w:jc w:val="center"/>
        <w:rPr>
          <w:rFonts w:ascii="仿宋" w:eastAsia="仿宋" w:hAnsi="仿宋" w:cs="宋体"/>
          <w:b/>
          <w:sz w:val="28"/>
          <w:szCs w:val="28"/>
        </w:rPr>
      </w:pPr>
    </w:p>
    <w:tbl>
      <w:tblPr>
        <w:tblW w:w="8423" w:type="dxa"/>
        <w:jc w:val="center"/>
        <w:tblLayout w:type="fixed"/>
        <w:tblLook w:val="04A0"/>
      </w:tblPr>
      <w:tblGrid>
        <w:gridCol w:w="8423"/>
      </w:tblGrid>
      <w:tr w:rsidR="00957B8A">
        <w:trPr>
          <w:trHeight w:val="446"/>
          <w:jc w:val="center"/>
        </w:trPr>
        <w:tc>
          <w:tcPr>
            <w:tcW w:w="8423" w:type="dxa"/>
          </w:tcPr>
          <w:p w:rsidR="00957B8A" w:rsidRDefault="00B33903">
            <w:pPr>
              <w:tabs>
                <w:tab w:val="left" w:pos="720"/>
              </w:tabs>
              <w:spacing w:line="440" w:lineRule="exact"/>
              <w:rPr>
                <w:rFonts w:ascii="仿宋" w:eastAsia="仿宋" w:hAnsi="仿宋" w:cs="宋体"/>
                <w:b/>
                <w:sz w:val="28"/>
                <w:szCs w:val="28"/>
              </w:rPr>
            </w:pPr>
            <w:r>
              <w:rPr>
                <w:rFonts w:ascii="仿宋" w:eastAsia="仿宋" w:hAnsi="仿宋" w:cs="宋体" w:hint="eastAsia"/>
                <w:b/>
                <w:sz w:val="28"/>
                <w:szCs w:val="28"/>
              </w:rPr>
              <w:t>采购项目编号：GDTC202201JC001</w:t>
            </w:r>
          </w:p>
        </w:tc>
      </w:tr>
      <w:tr w:rsidR="00957B8A">
        <w:trPr>
          <w:trHeight w:val="446"/>
          <w:jc w:val="center"/>
        </w:trPr>
        <w:tc>
          <w:tcPr>
            <w:tcW w:w="8423" w:type="dxa"/>
          </w:tcPr>
          <w:p w:rsidR="00957B8A" w:rsidRDefault="00957B8A">
            <w:pPr>
              <w:tabs>
                <w:tab w:val="left" w:pos="720"/>
              </w:tabs>
              <w:spacing w:line="440" w:lineRule="exact"/>
              <w:rPr>
                <w:rFonts w:ascii="仿宋" w:eastAsia="仿宋" w:hAnsi="仿宋" w:cs="宋体"/>
                <w:b/>
                <w:sz w:val="28"/>
                <w:szCs w:val="28"/>
              </w:rPr>
            </w:pPr>
          </w:p>
        </w:tc>
      </w:tr>
      <w:tr w:rsidR="00957B8A">
        <w:trPr>
          <w:trHeight w:val="446"/>
          <w:jc w:val="center"/>
        </w:trPr>
        <w:tc>
          <w:tcPr>
            <w:tcW w:w="8423" w:type="dxa"/>
          </w:tcPr>
          <w:p w:rsidR="00957B8A" w:rsidRDefault="00B33903">
            <w:pPr>
              <w:tabs>
                <w:tab w:val="left" w:pos="720"/>
              </w:tabs>
              <w:spacing w:line="440" w:lineRule="exact"/>
              <w:rPr>
                <w:rFonts w:ascii="仿宋" w:eastAsia="仿宋" w:hAnsi="仿宋" w:cs="宋体"/>
                <w:b/>
                <w:sz w:val="28"/>
                <w:szCs w:val="28"/>
              </w:rPr>
            </w:pPr>
            <w:r>
              <w:rPr>
                <w:rFonts w:ascii="仿宋" w:eastAsia="仿宋" w:hAnsi="仿宋" w:cs="宋体" w:hint="eastAsia"/>
                <w:b/>
                <w:sz w:val="28"/>
                <w:szCs w:val="28"/>
              </w:rPr>
              <w:t>采购项目名称：</w:t>
            </w:r>
            <w:r w:rsidR="009054C6">
              <w:rPr>
                <w:rFonts w:ascii="仿宋" w:eastAsia="仿宋" w:hAnsi="仿宋" w:cs="宋体" w:hint="eastAsia"/>
                <w:b/>
                <w:sz w:val="28"/>
                <w:szCs w:val="28"/>
              </w:rPr>
              <w:t>2021年河源市中医院急需医疗设备采购项目（第四批）</w:t>
            </w:r>
          </w:p>
        </w:tc>
      </w:tr>
    </w:tbl>
    <w:p w:rsidR="00957B8A" w:rsidRDefault="00957B8A">
      <w:pPr>
        <w:spacing w:line="440" w:lineRule="exact"/>
        <w:rPr>
          <w:rFonts w:ascii="仿宋" w:eastAsia="仿宋" w:hAnsi="仿宋" w:cs="宋体"/>
          <w:sz w:val="28"/>
          <w:szCs w:val="28"/>
        </w:rPr>
      </w:pPr>
    </w:p>
    <w:p w:rsidR="00957B8A" w:rsidRDefault="00957B8A">
      <w:pPr>
        <w:spacing w:line="440" w:lineRule="exact"/>
        <w:rPr>
          <w:rFonts w:ascii="仿宋" w:eastAsia="仿宋" w:hAnsi="仿宋" w:cs="宋体"/>
          <w:sz w:val="28"/>
          <w:szCs w:val="28"/>
        </w:rPr>
      </w:pPr>
    </w:p>
    <w:p w:rsidR="00957B8A" w:rsidRDefault="00B33903">
      <w:pPr>
        <w:spacing w:line="440" w:lineRule="exact"/>
        <w:rPr>
          <w:rFonts w:ascii="仿宋" w:eastAsia="仿宋" w:hAnsi="仿宋" w:cs="宋体"/>
          <w:b/>
          <w:sz w:val="24"/>
        </w:rPr>
      </w:pPr>
      <w:r>
        <w:rPr>
          <w:rFonts w:ascii="仿宋" w:eastAsia="仿宋" w:hAnsi="仿宋" w:cs="宋体" w:hint="eastAsia"/>
          <w:b/>
          <w:sz w:val="24"/>
        </w:rPr>
        <w:t>注：本合同仅为合同的参考文本，合同签订双方可根据项目的具体要求进行修订，</w:t>
      </w:r>
      <w:r>
        <w:rPr>
          <w:rFonts w:ascii="仿宋" w:eastAsia="仿宋" w:hAnsi="仿宋" w:cs="宋体" w:hint="eastAsia"/>
          <w:b/>
          <w:sz w:val="24"/>
          <w:u w:val="single"/>
        </w:rPr>
        <w:t>但合同条款不得与磋商文件和成交供应商响应文件有实质性偏离。</w:t>
      </w:r>
    </w:p>
    <w:p w:rsidR="00957B8A" w:rsidRDefault="00957B8A">
      <w:pPr>
        <w:tabs>
          <w:tab w:val="left" w:pos="720"/>
        </w:tabs>
        <w:spacing w:line="440" w:lineRule="exact"/>
        <w:rPr>
          <w:rFonts w:ascii="仿宋" w:eastAsia="仿宋" w:hAnsi="仿宋" w:cs="宋体"/>
          <w:b/>
          <w:sz w:val="28"/>
          <w:szCs w:val="28"/>
        </w:rPr>
      </w:pPr>
    </w:p>
    <w:p w:rsidR="00957B8A" w:rsidRDefault="00B33903">
      <w:pPr>
        <w:spacing w:line="360" w:lineRule="auto"/>
        <w:jc w:val="center"/>
        <w:rPr>
          <w:rFonts w:ascii="仿宋" w:eastAsia="仿宋" w:hAnsi="仿宋" w:cs="宋体"/>
          <w:b/>
          <w:sz w:val="28"/>
          <w:szCs w:val="28"/>
        </w:rPr>
      </w:pPr>
      <w:r>
        <w:rPr>
          <w:rFonts w:ascii="仿宋" w:eastAsia="仿宋" w:hAnsi="仿宋" w:cs="宋体" w:hint="eastAsia"/>
          <w:b/>
          <w:sz w:val="28"/>
          <w:szCs w:val="28"/>
        </w:rPr>
        <w:br w:type="page"/>
      </w:r>
    </w:p>
    <w:p w:rsidR="00957B8A" w:rsidRDefault="00B33903">
      <w:pPr>
        <w:pStyle w:val="NewNewNewNewNewNewNewNewNewNewNew"/>
        <w:tabs>
          <w:tab w:val="left" w:pos="720"/>
        </w:tabs>
        <w:snapToGrid w:val="0"/>
        <w:spacing w:line="312" w:lineRule="auto"/>
        <w:rPr>
          <w:rFonts w:ascii="仿宋" w:eastAsia="仿宋" w:hAnsi="仿宋"/>
          <w:b/>
          <w:sz w:val="24"/>
        </w:rPr>
      </w:pPr>
      <w:r>
        <w:rPr>
          <w:rFonts w:ascii="仿宋" w:eastAsia="仿宋" w:hAnsi="仿宋" w:hint="eastAsia"/>
          <w:b/>
          <w:sz w:val="24"/>
        </w:rPr>
        <w:lastRenderedPageBreak/>
        <w:t>甲    方：</w:t>
      </w:r>
    </w:p>
    <w:p w:rsidR="00957B8A" w:rsidRDefault="00B33903">
      <w:pPr>
        <w:pStyle w:val="NewNewNewNewNewNewNewNewNewNewNew"/>
        <w:snapToGrid w:val="0"/>
        <w:spacing w:line="312" w:lineRule="auto"/>
        <w:rPr>
          <w:rFonts w:ascii="仿宋" w:eastAsia="仿宋" w:hAnsi="仿宋"/>
          <w:sz w:val="24"/>
        </w:rPr>
      </w:pPr>
      <w:r>
        <w:rPr>
          <w:rFonts w:ascii="仿宋" w:eastAsia="仿宋" w:hAnsi="仿宋" w:hint="eastAsia"/>
          <w:sz w:val="24"/>
        </w:rPr>
        <w:t>电    话：           　   传  真：           地  址：</w:t>
      </w:r>
    </w:p>
    <w:p w:rsidR="00957B8A" w:rsidRDefault="00B33903">
      <w:pPr>
        <w:pStyle w:val="NewNewNewNewNewNewNewNewNewNewNew"/>
        <w:snapToGrid w:val="0"/>
        <w:spacing w:line="312" w:lineRule="auto"/>
        <w:rPr>
          <w:rFonts w:ascii="仿宋" w:eastAsia="仿宋" w:hAnsi="仿宋"/>
          <w:sz w:val="24"/>
        </w:rPr>
      </w:pPr>
      <w:r>
        <w:rPr>
          <w:rFonts w:ascii="仿宋" w:eastAsia="仿宋" w:hAnsi="仿宋" w:hint="eastAsia"/>
          <w:b/>
          <w:sz w:val="24"/>
        </w:rPr>
        <w:t>乙    方：</w:t>
      </w:r>
      <w:r>
        <w:rPr>
          <w:rFonts w:ascii="仿宋" w:eastAsia="仿宋" w:hAnsi="仿宋" w:hint="eastAsia"/>
          <w:b/>
          <w:sz w:val="24"/>
        </w:rPr>
        <w:br/>
      </w:r>
      <w:r>
        <w:rPr>
          <w:rFonts w:ascii="仿宋" w:eastAsia="仿宋" w:hAnsi="仿宋" w:hint="eastAsia"/>
          <w:sz w:val="24"/>
        </w:rPr>
        <w:t xml:space="preserve">电    话：                传  真：           地  址：   </w:t>
      </w:r>
    </w:p>
    <w:p w:rsidR="00957B8A" w:rsidRDefault="00B33903">
      <w:pPr>
        <w:pStyle w:val="NewNewNewNewNewNewNewNewNewNewNew"/>
        <w:snapToGrid w:val="0"/>
        <w:spacing w:line="312" w:lineRule="auto"/>
        <w:rPr>
          <w:rFonts w:ascii="仿宋" w:eastAsia="仿宋" w:hAnsi="仿宋"/>
          <w:sz w:val="24"/>
        </w:rPr>
      </w:pPr>
      <w:r>
        <w:rPr>
          <w:rFonts w:ascii="仿宋" w:eastAsia="仿宋" w:hAnsi="仿宋" w:hint="eastAsia"/>
          <w:sz w:val="24"/>
        </w:rPr>
        <w:t>采购项目名称：</w:t>
      </w:r>
      <w:r w:rsidR="009054C6">
        <w:rPr>
          <w:rFonts w:ascii="仿宋" w:eastAsia="仿宋" w:hAnsi="仿宋" w:hint="eastAsia"/>
          <w:sz w:val="24"/>
        </w:rPr>
        <w:t>2021年河源市中医院急需医疗设备采购项目（第四批）</w:t>
      </w:r>
    </w:p>
    <w:p w:rsidR="00957B8A" w:rsidRDefault="00B33903">
      <w:pPr>
        <w:pStyle w:val="NewNewNewNewNewNewNewNewNewNewNew"/>
        <w:snapToGrid w:val="0"/>
        <w:spacing w:line="312" w:lineRule="auto"/>
        <w:rPr>
          <w:rFonts w:ascii="仿宋" w:eastAsia="仿宋" w:hAnsi="仿宋"/>
          <w:sz w:val="24"/>
        </w:rPr>
      </w:pPr>
      <w:r>
        <w:rPr>
          <w:rFonts w:ascii="仿宋" w:eastAsia="仿宋" w:hAnsi="仿宋" w:hint="eastAsia"/>
          <w:sz w:val="24"/>
        </w:rPr>
        <w:t>采购项目编号：GDTC202201JC001</w:t>
      </w:r>
    </w:p>
    <w:p w:rsidR="00957B8A" w:rsidRDefault="00B33903">
      <w:pPr>
        <w:pStyle w:val="NewNewNewNewNewNewNewNewNewNewNew"/>
        <w:snapToGrid w:val="0"/>
        <w:spacing w:line="312" w:lineRule="auto"/>
        <w:rPr>
          <w:rFonts w:ascii="仿宋" w:eastAsia="仿宋" w:hAnsi="仿宋"/>
          <w:sz w:val="24"/>
        </w:rPr>
      </w:pPr>
      <w:r>
        <w:rPr>
          <w:rFonts w:ascii="仿宋" w:eastAsia="仿宋" w:hAnsi="仿宋" w:hint="eastAsia"/>
          <w:sz w:val="24"/>
        </w:rPr>
        <w:t xml:space="preserve">    根据</w:t>
      </w:r>
      <w:r w:rsidR="009054C6">
        <w:rPr>
          <w:rFonts w:ascii="仿宋" w:eastAsia="仿宋" w:hAnsi="仿宋" w:hint="eastAsia"/>
          <w:sz w:val="24"/>
          <w:u w:val="single"/>
        </w:rPr>
        <w:t>2021年河源市中医院急需医疗设备采购项目（第四批）</w:t>
      </w:r>
      <w:r>
        <w:rPr>
          <w:rFonts w:ascii="仿宋" w:eastAsia="仿宋" w:hAnsi="仿宋" w:hint="eastAsia"/>
          <w:sz w:val="24"/>
          <w:u w:val="single"/>
        </w:rPr>
        <w:t>（采购项目编号：GDTC202201JC001）</w:t>
      </w:r>
      <w:r>
        <w:rPr>
          <w:rFonts w:ascii="仿宋" w:eastAsia="仿宋" w:hAnsi="仿宋" w:hint="eastAsia"/>
          <w:sz w:val="24"/>
        </w:rPr>
        <w:t>的采购结果，按照《中华人民共和国政府采购法》、《中华人民共和国民法典》的规定，</w:t>
      </w:r>
      <w:r>
        <w:rPr>
          <w:rFonts w:ascii="仿宋" w:eastAsia="仿宋" w:hAnsi="仿宋" w:hint="eastAsia"/>
          <w:kern w:val="28"/>
          <w:sz w:val="24"/>
        </w:rPr>
        <w:t>经双方协商，</w:t>
      </w:r>
      <w:r>
        <w:rPr>
          <w:rFonts w:ascii="仿宋" w:eastAsia="仿宋" w:hAnsi="仿宋" w:hint="eastAsia"/>
          <w:sz w:val="24"/>
        </w:rPr>
        <w:t>本着平等互利和诚实信用的原则，</w:t>
      </w:r>
      <w:r>
        <w:rPr>
          <w:rFonts w:ascii="仿宋" w:eastAsia="仿宋" w:hAnsi="仿宋" w:hint="eastAsia"/>
          <w:kern w:val="28"/>
          <w:sz w:val="24"/>
        </w:rPr>
        <w:t xml:space="preserve">一致同意签订本合同如下。 </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rPr>
      </w:pPr>
      <w:r>
        <w:rPr>
          <w:rFonts w:ascii="仿宋" w:eastAsia="仿宋" w:hAnsi="仿宋" w:hint="eastAsia"/>
          <w:b/>
          <w:sz w:val="24"/>
        </w:rPr>
        <w:t>一、合同金额</w:t>
      </w:r>
    </w:p>
    <w:p w:rsidR="00957B8A" w:rsidRPr="0065686F" w:rsidRDefault="00B33903">
      <w:pPr>
        <w:pStyle w:val="a9"/>
        <w:snapToGrid w:val="0"/>
        <w:spacing w:line="312" w:lineRule="auto"/>
        <w:ind w:firstLineChars="200" w:firstLine="480"/>
        <w:rPr>
          <w:rFonts w:ascii="仿宋" w:eastAsia="仿宋" w:hAnsi="仿宋"/>
          <w:sz w:val="24"/>
          <w:szCs w:val="24"/>
        </w:rPr>
      </w:pPr>
      <w:r w:rsidRPr="0065686F">
        <w:rPr>
          <w:rFonts w:ascii="仿宋" w:eastAsia="仿宋" w:hAnsi="仿宋" w:hint="eastAsia"/>
          <w:sz w:val="24"/>
          <w:szCs w:val="24"/>
        </w:rPr>
        <w:t>合同金额为乙方的</w:t>
      </w:r>
      <w:r w:rsidR="0065686F">
        <w:rPr>
          <w:rFonts w:ascii="仿宋" w:eastAsia="仿宋" w:hAnsi="仿宋" w:hint="eastAsia"/>
          <w:sz w:val="24"/>
          <w:szCs w:val="24"/>
        </w:rPr>
        <w:t>最终</w:t>
      </w:r>
      <w:r w:rsidRPr="0065686F">
        <w:rPr>
          <w:rFonts w:ascii="仿宋" w:eastAsia="仿宋" w:hAnsi="仿宋" w:hint="eastAsia"/>
          <w:sz w:val="24"/>
          <w:szCs w:val="24"/>
        </w:rPr>
        <w:t>报价；</w:t>
      </w:r>
    </w:p>
    <w:p w:rsidR="00957B8A" w:rsidRDefault="00B33903">
      <w:pPr>
        <w:pStyle w:val="a9"/>
        <w:snapToGrid w:val="0"/>
        <w:spacing w:line="312" w:lineRule="auto"/>
        <w:ind w:firstLineChars="200" w:firstLine="480"/>
        <w:rPr>
          <w:rFonts w:ascii="仿宋" w:eastAsia="仿宋" w:hAnsi="仿宋"/>
          <w:sz w:val="24"/>
          <w:szCs w:val="24"/>
        </w:rPr>
      </w:pPr>
      <w:r>
        <w:rPr>
          <w:rFonts w:ascii="仿宋" w:eastAsia="仿宋" w:hAnsi="仿宋" w:hint="eastAsia"/>
          <w:sz w:val="24"/>
          <w:szCs w:val="24"/>
        </w:rPr>
        <w:t>其中采购预算金额为人民币477,000.00元，成交报价为元。</w:t>
      </w:r>
    </w:p>
    <w:p w:rsidR="00957B8A" w:rsidRDefault="00B33903">
      <w:pPr>
        <w:pStyle w:val="NewNewNewNewNewNewNewNewNewNewNewNewNewNewNewNewNewNewNewNewNewNewNewNewNewNewNewNewNewNewNewNewNewNewNewNewNewNewNewNewNewNewNewNewNewNewNewNewNewNewNewNewNewNewNewNewNewNewNewNewNewNewNe"/>
        <w:tabs>
          <w:tab w:val="left" w:pos="630"/>
        </w:tabs>
        <w:snapToGrid w:val="0"/>
        <w:spacing w:line="312" w:lineRule="auto"/>
        <w:rPr>
          <w:rFonts w:ascii="仿宋" w:eastAsia="仿宋" w:hAnsi="仿宋"/>
          <w:b/>
          <w:sz w:val="24"/>
          <w:szCs w:val="21"/>
        </w:rPr>
      </w:pPr>
      <w:r>
        <w:rPr>
          <w:rFonts w:ascii="仿宋" w:eastAsia="仿宋" w:hAnsi="仿宋" w:hint="eastAsia"/>
          <w:b/>
          <w:sz w:val="24"/>
          <w:szCs w:val="21"/>
        </w:rPr>
        <w:t>二、货物内容</w:t>
      </w:r>
    </w:p>
    <w:tbl>
      <w:tblPr>
        <w:tblpPr w:leftFromText="180" w:rightFromText="180" w:vertAnchor="text" w:horzAnchor="page" w:tblpX="1187" w:tblpY="23"/>
        <w:tblOverlap w:val="neve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3"/>
        <w:gridCol w:w="1353"/>
        <w:gridCol w:w="2801"/>
        <w:gridCol w:w="1162"/>
        <w:gridCol w:w="1162"/>
        <w:gridCol w:w="1331"/>
        <w:gridCol w:w="1176"/>
      </w:tblGrid>
      <w:tr w:rsidR="00957B8A">
        <w:trPr>
          <w:cantSplit/>
          <w:trHeight w:val="485"/>
        </w:trPr>
        <w:tc>
          <w:tcPr>
            <w:tcW w:w="438" w:type="pct"/>
            <w:tcBorders>
              <w:left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序号</w:t>
            </w:r>
          </w:p>
        </w:tc>
        <w:tc>
          <w:tcPr>
            <w:tcW w:w="687" w:type="pct"/>
            <w:tcBorders>
              <w:left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商品名称</w:t>
            </w:r>
          </w:p>
        </w:tc>
        <w:tc>
          <w:tcPr>
            <w:tcW w:w="1422" w:type="pct"/>
            <w:tcBorders>
              <w:left w:val="single" w:sz="4" w:space="0" w:color="auto"/>
              <w:bottom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品牌、规格型号、配置（性能参数）</w:t>
            </w:r>
          </w:p>
        </w:tc>
        <w:tc>
          <w:tcPr>
            <w:tcW w:w="590" w:type="pct"/>
            <w:tcBorders>
              <w:left w:val="single" w:sz="4" w:space="0" w:color="auto"/>
              <w:bottom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产地</w:t>
            </w:r>
          </w:p>
        </w:tc>
        <w:tc>
          <w:tcPr>
            <w:tcW w:w="590" w:type="pct"/>
            <w:tcBorders>
              <w:left w:val="single" w:sz="4" w:space="0" w:color="auto"/>
              <w:bottom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数量</w:t>
            </w:r>
          </w:p>
        </w:tc>
        <w:tc>
          <w:tcPr>
            <w:tcW w:w="676" w:type="pct"/>
            <w:tcBorders>
              <w:left w:val="single" w:sz="4" w:space="0" w:color="auto"/>
              <w:bottom w:val="nil"/>
              <w:right w:val="single" w:sz="8"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单价(元)</w:t>
            </w:r>
          </w:p>
        </w:tc>
        <w:tc>
          <w:tcPr>
            <w:tcW w:w="593" w:type="pct"/>
            <w:tcBorders>
              <w:left w:val="single" w:sz="4" w:space="0" w:color="auto"/>
              <w:bottom w:val="nil"/>
              <w:right w:val="single" w:sz="8"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金额(元)</w:t>
            </w:r>
          </w:p>
        </w:tc>
      </w:tr>
      <w:tr w:rsidR="00957B8A">
        <w:trPr>
          <w:cantSplit/>
          <w:trHeight w:val="368"/>
        </w:trPr>
        <w:tc>
          <w:tcPr>
            <w:tcW w:w="438" w:type="pct"/>
            <w:tcBorders>
              <w:left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1</w:t>
            </w:r>
          </w:p>
        </w:tc>
        <w:tc>
          <w:tcPr>
            <w:tcW w:w="687" w:type="pct"/>
            <w:tcBorders>
              <w:left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1422" w:type="pct"/>
            <w:tcBorders>
              <w:left w:val="single" w:sz="4"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676"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c>
          <w:tcPr>
            <w:tcW w:w="593"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r>
      <w:tr w:rsidR="00957B8A">
        <w:trPr>
          <w:cantSplit/>
          <w:trHeight w:val="368"/>
        </w:trPr>
        <w:tc>
          <w:tcPr>
            <w:tcW w:w="438" w:type="pct"/>
            <w:tcBorders>
              <w:left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2</w:t>
            </w:r>
          </w:p>
        </w:tc>
        <w:tc>
          <w:tcPr>
            <w:tcW w:w="687" w:type="pct"/>
            <w:tcBorders>
              <w:left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1422" w:type="pct"/>
            <w:tcBorders>
              <w:left w:val="single" w:sz="4"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676"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c>
          <w:tcPr>
            <w:tcW w:w="593"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r>
      <w:tr w:rsidR="00957B8A">
        <w:trPr>
          <w:cantSplit/>
          <w:trHeight w:val="369"/>
        </w:trPr>
        <w:tc>
          <w:tcPr>
            <w:tcW w:w="438" w:type="pct"/>
            <w:tcBorders>
              <w:left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3</w:t>
            </w:r>
          </w:p>
        </w:tc>
        <w:tc>
          <w:tcPr>
            <w:tcW w:w="687" w:type="pct"/>
            <w:tcBorders>
              <w:left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1422" w:type="pct"/>
            <w:tcBorders>
              <w:left w:val="single" w:sz="4"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676"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c>
          <w:tcPr>
            <w:tcW w:w="593"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r>
      <w:tr w:rsidR="00957B8A">
        <w:trPr>
          <w:cantSplit/>
          <w:trHeight w:val="368"/>
        </w:trPr>
        <w:tc>
          <w:tcPr>
            <w:tcW w:w="438" w:type="pct"/>
            <w:tcBorders>
              <w:left w:val="single" w:sz="8" w:space="0" w:color="auto"/>
              <w:right w:val="single" w:sz="4" w:space="0" w:color="auto"/>
            </w:tcBorders>
            <w:vAlign w:val="center"/>
          </w:tcPr>
          <w:p w:rsidR="00957B8A" w:rsidRDefault="00B33903">
            <w:pPr>
              <w:spacing w:line="360" w:lineRule="auto"/>
              <w:jc w:val="center"/>
              <w:rPr>
                <w:rFonts w:ascii="仿宋" w:eastAsia="仿宋" w:hAnsi="仿宋" w:cs="仿宋"/>
                <w:sz w:val="24"/>
              </w:rPr>
            </w:pPr>
            <w:r>
              <w:rPr>
                <w:rFonts w:ascii="仿宋" w:eastAsia="仿宋" w:hAnsi="仿宋" w:cs="仿宋" w:hint="eastAsia"/>
                <w:sz w:val="24"/>
              </w:rPr>
              <w:t>4</w:t>
            </w:r>
          </w:p>
        </w:tc>
        <w:tc>
          <w:tcPr>
            <w:tcW w:w="687" w:type="pct"/>
            <w:tcBorders>
              <w:left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1422" w:type="pct"/>
            <w:tcBorders>
              <w:left w:val="single" w:sz="4"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590" w:type="pct"/>
            <w:tcBorders>
              <w:left w:val="single" w:sz="4" w:space="0" w:color="auto"/>
              <w:bottom w:val="single" w:sz="8" w:space="0" w:color="auto"/>
              <w:right w:val="single" w:sz="4" w:space="0" w:color="auto"/>
            </w:tcBorders>
            <w:vAlign w:val="center"/>
          </w:tcPr>
          <w:p w:rsidR="00957B8A" w:rsidRDefault="00957B8A">
            <w:pPr>
              <w:spacing w:line="360" w:lineRule="auto"/>
              <w:rPr>
                <w:rFonts w:ascii="仿宋" w:eastAsia="仿宋" w:hAnsi="仿宋" w:cs="仿宋"/>
                <w:sz w:val="24"/>
              </w:rPr>
            </w:pPr>
          </w:p>
        </w:tc>
        <w:tc>
          <w:tcPr>
            <w:tcW w:w="676"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c>
          <w:tcPr>
            <w:tcW w:w="593" w:type="pct"/>
            <w:tcBorders>
              <w:left w:val="single" w:sz="4" w:space="0" w:color="auto"/>
              <w:bottom w:val="nil"/>
              <w:right w:val="single" w:sz="8" w:space="0" w:color="auto"/>
            </w:tcBorders>
            <w:vAlign w:val="center"/>
          </w:tcPr>
          <w:p w:rsidR="00957B8A" w:rsidRDefault="00957B8A">
            <w:pPr>
              <w:spacing w:line="360" w:lineRule="auto"/>
              <w:rPr>
                <w:rFonts w:ascii="仿宋" w:eastAsia="仿宋" w:hAnsi="仿宋" w:cs="仿宋"/>
                <w:sz w:val="24"/>
              </w:rPr>
            </w:pPr>
          </w:p>
        </w:tc>
      </w:tr>
      <w:tr w:rsidR="00957B8A">
        <w:trPr>
          <w:cantSplit/>
          <w:trHeight w:val="486"/>
        </w:trPr>
        <w:tc>
          <w:tcPr>
            <w:tcW w:w="5000" w:type="pct"/>
            <w:gridSpan w:val="7"/>
            <w:tcBorders>
              <w:left w:val="single" w:sz="8" w:space="0" w:color="auto"/>
              <w:right w:val="single" w:sz="8" w:space="0" w:color="auto"/>
            </w:tcBorders>
            <w:vAlign w:val="center"/>
          </w:tcPr>
          <w:p w:rsidR="00957B8A" w:rsidRDefault="00B33903">
            <w:pPr>
              <w:spacing w:line="360" w:lineRule="auto"/>
              <w:rPr>
                <w:rFonts w:ascii="仿宋" w:eastAsia="仿宋" w:hAnsi="仿宋" w:cs="仿宋"/>
                <w:sz w:val="24"/>
              </w:rPr>
            </w:pPr>
            <w:r>
              <w:rPr>
                <w:rFonts w:ascii="仿宋" w:eastAsia="仿宋" w:hAnsi="仿宋" w:cs="仿宋" w:hint="eastAsia"/>
                <w:sz w:val="24"/>
              </w:rPr>
              <w:t xml:space="preserve">  合计总额：￥       元；    大写：         </w:t>
            </w:r>
          </w:p>
        </w:tc>
      </w:tr>
    </w:tbl>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 xml:space="preserve">　　</w:t>
      </w:r>
    </w:p>
    <w:p w:rsidR="00957B8A" w:rsidRDefault="00B33903">
      <w:pPr>
        <w:pStyle w:val="NewNewNewNewNewNewNewNewNewNewNewNewNewNewNewNewNewNewNewNewNewNewNewNewNewNewNewNewNewNewNewNewNewNewNewNewNewNewNewNewNewNewNewNewNewNewNewNewNewNewNewNewNewNewNewNewNewNewNewNewNewNewNe"/>
        <w:tabs>
          <w:tab w:val="left" w:pos="630"/>
        </w:tabs>
        <w:snapToGrid w:val="0"/>
        <w:spacing w:line="312" w:lineRule="auto"/>
        <w:rPr>
          <w:rFonts w:ascii="仿宋" w:eastAsia="仿宋" w:hAnsi="仿宋"/>
          <w:b/>
          <w:sz w:val="24"/>
          <w:szCs w:val="21"/>
        </w:rPr>
      </w:pPr>
      <w:r>
        <w:rPr>
          <w:rFonts w:ascii="仿宋" w:eastAsia="仿宋" w:hAnsi="仿宋" w:hint="eastAsia"/>
          <w:b/>
          <w:sz w:val="24"/>
          <w:szCs w:val="21"/>
        </w:rPr>
        <w:t>三、甲方乙方的权利和义务</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ind w:firstLine="480"/>
        <w:rPr>
          <w:rFonts w:ascii="仿宋" w:eastAsia="仿宋" w:hAnsi="仿宋"/>
          <w:sz w:val="24"/>
          <w:szCs w:val="21"/>
        </w:rPr>
      </w:pPr>
      <w:r>
        <w:rPr>
          <w:rFonts w:ascii="仿宋" w:eastAsia="仿宋" w:hAnsi="仿宋" w:hint="eastAsia"/>
          <w:sz w:val="24"/>
          <w:szCs w:val="21"/>
        </w:rPr>
        <w:t>（一） 甲方的权利和义务</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ind w:firstLine="480"/>
        <w:rPr>
          <w:rFonts w:ascii="仿宋" w:eastAsia="仿宋" w:hAnsi="仿宋"/>
          <w:sz w:val="24"/>
          <w:szCs w:val="21"/>
        </w:rPr>
      </w:pPr>
      <w:r>
        <w:rPr>
          <w:rFonts w:ascii="仿宋" w:eastAsia="仿宋" w:hAnsi="仿宋" w:hint="eastAsia"/>
          <w:sz w:val="24"/>
          <w:szCs w:val="21"/>
        </w:rPr>
        <w:t>（二） 乙方的权利和义务</w:t>
      </w:r>
    </w:p>
    <w:p w:rsidR="00957B8A" w:rsidRDefault="00B33903">
      <w:pPr>
        <w:pStyle w:val="NewNewNewNewNewNewNewNewNewNewNewNewNewNewNewNewNewNewNewNewNewNewNewNewNewNewNewNewNewNewNewNewNewNewNewNewNewNewNewNewNewNewNewNewNewNewNewNewNewNewNewNewNewNewNewNewNewNewNewNewNewNewNe"/>
        <w:tabs>
          <w:tab w:val="left" w:pos="630"/>
        </w:tabs>
        <w:snapToGrid w:val="0"/>
        <w:spacing w:line="312" w:lineRule="auto"/>
        <w:rPr>
          <w:rFonts w:ascii="仿宋" w:eastAsia="仿宋" w:hAnsi="仿宋"/>
          <w:b/>
          <w:sz w:val="24"/>
          <w:szCs w:val="21"/>
        </w:rPr>
      </w:pPr>
      <w:r>
        <w:rPr>
          <w:rFonts w:ascii="仿宋" w:eastAsia="仿宋" w:hAnsi="仿宋" w:hint="eastAsia"/>
          <w:b/>
          <w:sz w:val="24"/>
          <w:szCs w:val="21"/>
        </w:rPr>
        <w:t>四、</w:t>
      </w:r>
      <w:r w:rsidR="00D21C23">
        <w:rPr>
          <w:rFonts w:ascii="仿宋" w:eastAsia="仿宋" w:hAnsi="仿宋" w:hint="eastAsia"/>
          <w:b/>
          <w:sz w:val="24"/>
          <w:szCs w:val="21"/>
        </w:rPr>
        <w:t>交货</w:t>
      </w:r>
      <w:r>
        <w:rPr>
          <w:rFonts w:ascii="仿宋" w:eastAsia="仿宋" w:hAnsi="仿宋" w:hint="eastAsia"/>
          <w:b/>
          <w:sz w:val="24"/>
          <w:szCs w:val="21"/>
        </w:rPr>
        <w:t>时间</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ind w:firstLine="435"/>
        <w:rPr>
          <w:rFonts w:ascii="仿宋" w:eastAsia="仿宋" w:hAnsi="仿宋"/>
          <w:sz w:val="24"/>
          <w:szCs w:val="21"/>
        </w:rPr>
      </w:pPr>
      <w:r>
        <w:rPr>
          <w:rFonts w:ascii="仿宋" w:eastAsia="仿宋" w:hAnsi="仿宋" w:hint="eastAsia"/>
          <w:bCs/>
          <w:spacing w:val="-4"/>
          <w:sz w:val="24"/>
          <w:u w:val="single"/>
        </w:rPr>
        <w:t xml:space="preserve">  </w:t>
      </w:r>
      <w:r w:rsidR="00D21C23" w:rsidRPr="00D21C23">
        <w:rPr>
          <w:rFonts w:ascii="仿宋" w:eastAsia="仿宋" w:hAnsi="仿宋" w:hint="eastAsia"/>
          <w:bCs/>
          <w:spacing w:val="-4"/>
          <w:sz w:val="24"/>
          <w:u w:val="single"/>
        </w:rPr>
        <w:t>签订合同后30</w:t>
      </w:r>
      <w:r w:rsidR="00AF1711">
        <w:rPr>
          <w:rFonts w:ascii="仿宋" w:eastAsia="仿宋" w:hAnsi="仿宋" w:hint="eastAsia"/>
          <w:bCs/>
          <w:spacing w:val="-4"/>
          <w:sz w:val="24"/>
          <w:u w:val="single"/>
        </w:rPr>
        <w:t>日</w:t>
      </w:r>
      <w:r w:rsidR="00D21C23" w:rsidRPr="00D21C23">
        <w:rPr>
          <w:rFonts w:ascii="仿宋" w:eastAsia="仿宋" w:hAnsi="仿宋" w:hint="eastAsia"/>
          <w:bCs/>
          <w:spacing w:val="-4"/>
          <w:sz w:val="24"/>
          <w:u w:val="single"/>
        </w:rPr>
        <w:t>内交货并安装完毕交付使用。</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Cs/>
          <w:sz w:val="24"/>
          <w:szCs w:val="21"/>
        </w:rPr>
      </w:pPr>
      <w:r>
        <w:rPr>
          <w:rFonts w:ascii="仿宋" w:eastAsia="仿宋" w:hAnsi="仿宋" w:hint="eastAsia"/>
          <w:b/>
          <w:sz w:val="24"/>
          <w:szCs w:val="21"/>
        </w:rPr>
        <w:t>五、付款方式:</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t>（1）货物安装调试完毕并验收合格后三个月内，采购人向成交人支付合同总金额的30%；六个月内，采购人向成交人支付合同总金额的65%。</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t xml:space="preserve">（2）货物质保期满后，在成交人全面履行合同质量有关条款且无违约事件发生，采购人于质保期后10个工作日内向成交人支付合同总金额的5%货款（不计利息）。 </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t>（3）如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lastRenderedPageBreak/>
        <w:t xml:space="preserve">（4） 成交供应商凭以下有效文件与采购人结算： </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t xml:space="preserve">A合同； </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t xml:space="preserve">B 成交供应商开具的正式发票； </w:t>
      </w:r>
    </w:p>
    <w:p w:rsidR="00AF1711" w:rsidRPr="00AF1711"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bCs/>
          <w:spacing w:val="-4"/>
          <w:kern w:val="2"/>
          <w:sz w:val="24"/>
        </w:rPr>
      </w:pPr>
      <w:r w:rsidRPr="00AF1711">
        <w:rPr>
          <w:rFonts w:ascii="仿宋" w:eastAsia="仿宋" w:hAnsi="仿宋" w:hint="eastAsia"/>
          <w:bCs/>
          <w:spacing w:val="-4"/>
          <w:kern w:val="2"/>
          <w:sz w:val="24"/>
        </w:rPr>
        <w:t xml:space="preserve">C 验收报告（加盖采购人公章）； </w:t>
      </w:r>
    </w:p>
    <w:p w:rsidR="00957B8A" w:rsidRDefault="00AF1711" w:rsidP="00AF1711">
      <w:pPr>
        <w:pStyle w:val="NewNewNewNewNewNewNewNewNewNewNewNewNewNewNewNewNewNewNewNewNewNewNewNewNewNewNewNewNewNewNewNewNewNewNewNewNewNewNewNewNewNewNewNewNewNewNewNewNewNewNewNewNewNewNewNewNewNewNewNewNewNewNe"/>
        <w:snapToGrid w:val="0"/>
        <w:spacing w:line="312" w:lineRule="auto"/>
        <w:ind w:firstLine="420"/>
        <w:rPr>
          <w:rFonts w:ascii="仿宋" w:eastAsia="仿宋" w:hAnsi="仿宋"/>
          <w:sz w:val="24"/>
          <w:szCs w:val="21"/>
        </w:rPr>
      </w:pPr>
      <w:r w:rsidRPr="00AF1711">
        <w:rPr>
          <w:rFonts w:ascii="仿宋" w:eastAsia="仿宋" w:hAnsi="仿宋" w:hint="eastAsia"/>
          <w:bCs/>
          <w:spacing w:val="-4"/>
          <w:kern w:val="2"/>
          <w:sz w:val="24"/>
        </w:rPr>
        <w:t>D成交通知书</w:t>
      </w:r>
      <w:r w:rsidR="00B33903">
        <w:rPr>
          <w:rFonts w:ascii="仿宋" w:eastAsia="仿宋" w:hAnsi="仿宋" w:hint="eastAsia"/>
          <w:bCs/>
          <w:spacing w:val="-4"/>
          <w:sz w:val="24"/>
        </w:rPr>
        <w:t xml:space="preserve">。  </w:t>
      </w:r>
    </w:p>
    <w:p w:rsidR="00957B8A" w:rsidRDefault="00B33903">
      <w:pPr>
        <w:pStyle w:val="NewNewNewNewNewNewNewNewNewNewNewNewNewNewNewNewNewNewNewNewNewNewNewNewNewNewNewNewNewNewNewNewNewNewNewNewNewNewNewNewNewNewNewNewNewNewNewNewNewNewNewNewNewNewNewNewNewNewNewNewNewNewNe"/>
        <w:tabs>
          <w:tab w:val="left" w:pos="900"/>
        </w:tabs>
        <w:snapToGrid w:val="0"/>
        <w:spacing w:line="312" w:lineRule="auto"/>
        <w:rPr>
          <w:rFonts w:ascii="仿宋" w:eastAsia="仿宋" w:hAnsi="仿宋"/>
          <w:b/>
          <w:sz w:val="24"/>
        </w:rPr>
      </w:pPr>
      <w:r>
        <w:rPr>
          <w:rFonts w:ascii="仿宋" w:eastAsia="仿宋" w:hAnsi="仿宋" w:hint="eastAsia"/>
          <w:b/>
          <w:bCs/>
          <w:sz w:val="24"/>
        </w:rPr>
        <w:t>六、</w:t>
      </w:r>
      <w:r>
        <w:rPr>
          <w:rFonts w:ascii="仿宋" w:eastAsia="仿宋" w:hAnsi="仿宋" w:hint="eastAsia"/>
          <w:b/>
          <w:sz w:val="24"/>
        </w:rPr>
        <w:t>违约责任与赔偿损失</w:t>
      </w:r>
    </w:p>
    <w:p w:rsidR="00957B8A" w:rsidRDefault="00B33903">
      <w:pPr>
        <w:tabs>
          <w:tab w:val="left" w:pos="900"/>
        </w:tabs>
        <w:snapToGrid w:val="0"/>
        <w:spacing w:line="312" w:lineRule="auto"/>
        <w:rPr>
          <w:rFonts w:ascii="仿宋" w:eastAsia="仿宋" w:hAnsi="仿宋"/>
          <w:sz w:val="24"/>
        </w:rPr>
      </w:pPr>
      <w:r>
        <w:rPr>
          <w:rFonts w:ascii="仿宋" w:eastAsia="仿宋" w:hAnsi="仿宋" w:hint="eastAsia"/>
          <w:sz w:val="24"/>
        </w:rPr>
        <w:t>1)乙方提供的服务不符合采购文件、报价文件或本合同规定的，甲方有权拒收，并且乙方须向甲方支付本合同总价5%的违约金。</w:t>
      </w:r>
    </w:p>
    <w:p w:rsidR="00957B8A" w:rsidRDefault="00B33903">
      <w:pPr>
        <w:tabs>
          <w:tab w:val="left" w:pos="720"/>
          <w:tab w:val="left" w:pos="900"/>
        </w:tabs>
        <w:snapToGrid w:val="0"/>
        <w:spacing w:line="312" w:lineRule="auto"/>
        <w:ind w:right="210"/>
        <w:rPr>
          <w:rFonts w:ascii="仿宋" w:eastAsia="仿宋" w:hAnsi="仿宋"/>
          <w:sz w:val="24"/>
        </w:rPr>
      </w:pPr>
      <w:r>
        <w:rPr>
          <w:rFonts w:ascii="仿宋" w:eastAsia="仿宋" w:hAnsi="仿宋" w:hint="eastAsia"/>
          <w:sz w:val="24"/>
        </w:rPr>
        <w:t>2)乙方未能按本合同规定的交货时间提供服务，从逾期之日起每日按本合同总价3‰的数额向甲方支付违约金。</w:t>
      </w:r>
    </w:p>
    <w:p w:rsidR="00957B8A" w:rsidRDefault="00B33903">
      <w:pPr>
        <w:snapToGrid w:val="0"/>
        <w:spacing w:line="312" w:lineRule="auto"/>
        <w:rPr>
          <w:rFonts w:ascii="仿宋" w:eastAsia="仿宋" w:hAnsi="仿宋"/>
          <w:sz w:val="24"/>
        </w:rPr>
      </w:pPr>
      <w:r>
        <w:rPr>
          <w:rFonts w:ascii="仿宋" w:eastAsia="仿宋" w:hAnsi="仿宋" w:hint="eastAsia"/>
          <w:sz w:val="24"/>
        </w:rPr>
        <w:t>3)甲方无正当理由拒收接受服务，到期拒付服务款项的，甲方向乙方偿付本合同总的5%的违约金。甲方人逾期付款，则每日按本合同总价的3‰向乙方偿付违约金。</w:t>
      </w:r>
    </w:p>
    <w:p w:rsidR="00957B8A" w:rsidRDefault="00B33903">
      <w:pPr>
        <w:pStyle w:val="NewNewNewNewNewNewNewNewNewNewNew"/>
        <w:tabs>
          <w:tab w:val="left" w:pos="900"/>
        </w:tabs>
        <w:snapToGrid w:val="0"/>
        <w:spacing w:line="312" w:lineRule="auto"/>
        <w:rPr>
          <w:rFonts w:ascii="仿宋" w:eastAsia="仿宋" w:hAnsi="仿宋"/>
          <w:b/>
          <w:sz w:val="24"/>
        </w:rPr>
      </w:pPr>
      <w:r>
        <w:rPr>
          <w:rFonts w:ascii="仿宋" w:eastAsia="仿宋" w:hAnsi="仿宋" w:hint="eastAsia"/>
          <w:bCs/>
          <w:sz w:val="24"/>
        </w:rPr>
        <w:t>4)其它违约责任按《中华人民共和国民法典》处理。</w:t>
      </w:r>
    </w:p>
    <w:p w:rsidR="00957B8A" w:rsidRDefault="00B33903">
      <w:pPr>
        <w:pStyle w:val="NewNewNewNewNewNewNewNewNewNewNew"/>
        <w:snapToGrid w:val="0"/>
        <w:spacing w:line="312" w:lineRule="auto"/>
        <w:rPr>
          <w:rFonts w:ascii="仿宋" w:eastAsia="仿宋" w:hAnsi="仿宋"/>
          <w:b/>
          <w:sz w:val="24"/>
        </w:rPr>
      </w:pPr>
      <w:r>
        <w:rPr>
          <w:rFonts w:ascii="仿宋" w:eastAsia="仿宋" w:hAnsi="仿宋" w:hint="eastAsia"/>
          <w:b/>
          <w:sz w:val="24"/>
        </w:rPr>
        <w:t>七、争议的解决</w:t>
      </w:r>
    </w:p>
    <w:p w:rsidR="00957B8A" w:rsidRDefault="00B33903">
      <w:pPr>
        <w:pStyle w:val="NewNewNewNewNewNewNewNewNewNewNew"/>
        <w:snapToGrid w:val="0"/>
        <w:spacing w:line="312" w:lineRule="auto"/>
        <w:rPr>
          <w:rFonts w:ascii="仿宋" w:eastAsia="仿宋" w:hAnsi="仿宋"/>
          <w:b/>
          <w:sz w:val="24"/>
        </w:rPr>
      </w:pPr>
      <w:r>
        <w:rPr>
          <w:rFonts w:ascii="仿宋" w:eastAsia="仿宋" w:hAnsi="仿宋" w:hint="eastAsia"/>
          <w:sz w:val="24"/>
        </w:rPr>
        <w:t>合同执行过程中发生的任何争议，如双方不能通过友好协商解决，按相关法律法规处理。</w:t>
      </w:r>
    </w:p>
    <w:p w:rsidR="00957B8A" w:rsidRDefault="00B33903">
      <w:pPr>
        <w:pStyle w:val="NewNewNewNewNewNewNewNewNewNewNew"/>
        <w:snapToGrid w:val="0"/>
        <w:spacing w:line="312" w:lineRule="auto"/>
        <w:rPr>
          <w:rFonts w:ascii="仿宋" w:eastAsia="仿宋" w:hAnsi="仿宋"/>
          <w:b/>
          <w:sz w:val="24"/>
        </w:rPr>
      </w:pPr>
      <w:r>
        <w:rPr>
          <w:rFonts w:ascii="仿宋" w:eastAsia="仿宋" w:hAnsi="仿宋" w:hint="eastAsia"/>
          <w:b/>
          <w:sz w:val="24"/>
        </w:rPr>
        <w:t>八、不可抗力</w:t>
      </w:r>
    </w:p>
    <w:p w:rsidR="00957B8A" w:rsidRDefault="00B33903">
      <w:pPr>
        <w:pStyle w:val="NewNewNewNewNewNewNewNewNewNewNew"/>
        <w:snapToGrid w:val="0"/>
        <w:spacing w:line="312" w:lineRule="auto"/>
        <w:rPr>
          <w:rFonts w:ascii="仿宋" w:eastAsia="仿宋" w:hAnsi="仿宋"/>
          <w:b/>
          <w:sz w:val="24"/>
        </w:rPr>
      </w:pPr>
      <w:r>
        <w:rPr>
          <w:rFonts w:ascii="仿宋" w:eastAsia="仿宋" w:hAnsi="仿宋" w:hint="eastAsia"/>
          <w:sz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b/>
          <w:sz w:val="24"/>
          <w:szCs w:val="21"/>
        </w:rPr>
        <w:t>九、税费：</w:t>
      </w:r>
      <w:r>
        <w:rPr>
          <w:rFonts w:ascii="仿宋" w:eastAsia="仿宋" w:hAnsi="仿宋" w:hint="eastAsia"/>
          <w:sz w:val="24"/>
          <w:szCs w:val="21"/>
        </w:rPr>
        <w:t>在中国境内、外发生的与本合同执行有关的一切税费均由乙方负担。</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szCs w:val="21"/>
        </w:rPr>
      </w:pPr>
      <w:r>
        <w:rPr>
          <w:rFonts w:ascii="仿宋" w:eastAsia="仿宋" w:hAnsi="仿宋" w:hint="eastAsia"/>
          <w:b/>
          <w:sz w:val="24"/>
          <w:szCs w:val="21"/>
        </w:rPr>
        <w:t>十、其它</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szCs w:val="21"/>
        </w:rPr>
      </w:pPr>
      <w:r>
        <w:rPr>
          <w:rFonts w:ascii="仿宋" w:eastAsia="仿宋" w:hAnsi="仿宋" w:hint="eastAsia"/>
          <w:sz w:val="24"/>
          <w:szCs w:val="21"/>
        </w:rPr>
        <w:t>1) 本合同所有附件、采购文件、响应文件、成交通知书均为合同的有效组成部分，与本合同具有同等法律效力。</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bCs/>
          <w:sz w:val="24"/>
          <w:szCs w:val="21"/>
        </w:rPr>
        <w:t xml:space="preserve">2) </w:t>
      </w:r>
      <w:r>
        <w:rPr>
          <w:rFonts w:ascii="仿宋" w:eastAsia="仿宋" w:hAnsi="仿宋" w:hint="eastAsia"/>
          <w:sz w:val="24"/>
          <w:szCs w:val="21"/>
        </w:rPr>
        <w:t>在执行本合同的过程中，所有经双方签署确认的文件（包括会议纪要、补充协议、往来信函）即成为本合同的有效组成部分。</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 xml:space="preserve">3) 如一方地址、电话、传真号码有变更，应在变更当日内书面通知对方，否则，应承担相应责任。 </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4) 除甲方事先书面同意外，乙方不得部分或全部转让其应履行的合同项下的义务。</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5)</w:t>
      </w:r>
      <w:r>
        <w:rPr>
          <w:rFonts w:ascii="仿宋" w:eastAsia="仿宋" w:hAnsi="仿宋" w:hint="eastAsia"/>
          <w:sz w:val="24"/>
        </w:rPr>
        <w:t xml:space="preserve"> 其余未尽事项由采购单位和乙方在签订合同时商定补充。</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szCs w:val="21"/>
        </w:rPr>
      </w:pPr>
      <w:r>
        <w:rPr>
          <w:rFonts w:ascii="仿宋" w:eastAsia="仿宋" w:hAnsi="仿宋" w:hint="eastAsia"/>
          <w:b/>
          <w:sz w:val="24"/>
          <w:szCs w:val="21"/>
        </w:rPr>
        <w:t>十一、合同生效：</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1）本合同在甲乙双方法人代表或其授权代表签字盖章后生效。</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2）合同一式份，甲方执份，乙方执份，采购代理机构执份。</w:t>
      </w:r>
    </w:p>
    <w:p w:rsidR="00957B8A" w:rsidRDefault="00957B8A">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szCs w:val="21"/>
        </w:rPr>
      </w:pP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szCs w:val="21"/>
        </w:rPr>
      </w:pPr>
      <w:r>
        <w:rPr>
          <w:rFonts w:ascii="仿宋" w:eastAsia="仿宋" w:hAnsi="仿宋" w:hint="eastAsia"/>
          <w:b/>
          <w:sz w:val="24"/>
          <w:szCs w:val="21"/>
        </w:rPr>
        <w:t>甲方（盖章）：                          乙方（盖章）：</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b/>
          <w:sz w:val="24"/>
          <w:szCs w:val="21"/>
        </w:rPr>
      </w:pPr>
      <w:r>
        <w:rPr>
          <w:rFonts w:ascii="仿宋" w:eastAsia="仿宋" w:hAnsi="仿宋" w:hint="eastAsia"/>
          <w:b/>
          <w:sz w:val="24"/>
          <w:szCs w:val="21"/>
        </w:rPr>
        <w:t xml:space="preserve">代表：                                  代表： </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lastRenderedPageBreak/>
        <w:t>签定地点：</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rPr>
          <w:rFonts w:ascii="仿宋" w:eastAsia="仿宋" w:hAnsi="仿宋"/>
          <w:sz w:val="24"/>
          <w:szCs w:val="21"/>
        </w:rPr>
      </w:pPr>
      <w:r>
        <w:rPr>
          <w:rFonts w:ascii="仿宋" w:eastAsia="仿宋" w:hAnsi="仿宋" w:hint="eastAsia"/>
          <w:sz w:val="24"/>
          <w:szCs w:val="21"/>
        </w:rPr>
        <w:t xml:space="preserve">签定日期：     年     月    日          签定日期：        年     月     日    </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ind w:firstLine="4830"/>
        <w:rPr>
          <w:rFonts w:ascii="仿宋" w:eastAsia="仿宋" w:hAnsi="仿宋"/>
          <w:sz w:val="24"/>
          <w:szCs w:val="21"/>
        </w:rPr>
      </w:pPr>
      <w:r>
        <w:rPr>
          <w:rFonts w:ascii="仿宋" w:eastAsia="仿宋" w:hAnsi="仿宋" w:hint="eastAsia"/>
          <w:sz w:val="24"/>
          <w:szCs w:val="21"/>
        </w:rPr>
        <w:t>开户名称：</w:t>
      </w:r>
    </w:p>
    <w:p w:rsidR="00957B8A" w:rsidRDefault="00B33903">
      <w:pPr>
        <w:pStyle w:val="NewNewNewNewNewNewNewNewNewNewNewNewNewNewNewNewNewNewNewNewNewNewNewNewNewNewNewNewNewNewNewNewNewNewNewNewNewNewNewNewNewNewNewNewNewNewNewNewNewNewNewNewNewNewNewNewNewNewNewNewNewNewNe"/>
        <w:snapToGrid w:val="0"/>
        <w:spacing w:line="312" w:lineRule="auto"/>
        <w:ind w:firstLine="4830"/>
        <w:rPr>
          <w:rFonts w:ascii="仿宋" w:eastAsia="仿宋" w:hAnsi="仿宋"/>
          <w:sz w:val="24"/>
          <w:szCs w:val="21"/>
        </w:rPr>
      </w:pPr>
      <w:r>
        <w:rPr>
          <w:rFonts w:ascii="仿宋" w:eastAsia="仿宋" w:hAnsi="仿宋" w:hint="eastAsia"/>
          <w:sz w:val="24"/>
          <w:szCs w:val="21"/>
        </w:rPr>
        <w:t>银行帐号：</w:t>
      </w:r>
    </w:p>
    <w:p w:rsidR="00957B8A" w:rsidRDefault="00B33903">
      <w:pPr>
        <w:pStyle w:val="NewNewNewNewNewNewNewNewNewNewNew"/>
        <w:snapToGrid w:val="0"/>
        <w:spacing w:line="312" w:lineRule="auto"/>
        <w:rPr>
          <w:rFonts w:ascii="仿宋" w:eastAsia="仿宋" w:hAnsi="仿宋"/>
          <w:sz w:val="24"/>
        </w:rPr>
      </w:pPr>
      <w:r>
        <w:rPr>
          <w:rFonts w:ascii="仿宋" w:eastAsia="仿宋" w:hAnsi="仿宋" w:hint="eastAsia"/>
          <w:sz w:val="24"/>
          <w:szCs w:val="21"/>
        </w:rPr>
        <w:t xml:space="preserve">                                        开 户 行：</w:t>
      </w:r>
    </w:p>
    <w:p w:rsidR="00957B8A" w:rsidRDefault="00957B8A">
      <w:pPr>
        <w:rPr>
          <w:rFonts w:ascii="仿宋" w:eastAsia="仿宋" w:hAnsi="仿宋" w:cs="宋体"/>
          <w:kern w:val="0"/>
          <w:sz w:val="36"/>
          <w:szCs w:val="36"/>
        </w:rPr>
      </w:pPr>
      <w:bookmarkStart w:id="61" w:name="_Toc260320529"/>
      <w:bookmarkStart w:id="62" w:name="_Toc1348"/>
      <w:bookmarkStart w:id="63" w:name="_Toc16858"/>
    </w:p>
    <w:p w:rsidR="00957B8A" w:rsidRDefault="00B33903" w:rsidP="00B65FB9">
      <w:pPr>
        <w:pStyle w:val="1"/>
        <w:keepNext w:val="0"/>
        <w:tabs>
          <w:tab w:val="left" w:pos="851"/>
        </w:tabs>
        <w:spacing w:beforeLines="50" w:afterLines="50" w:line="480" w:lineRule="auto"/>
        <w:jc w:val="center"/>
        <w:rPr>
          <w:rFonts w:ascii="仿宋" w:eastAsia="仿宋" w:hAnsi="仿宋" w:cs="宋体"/>
          <w:kern w:val="0"/>
          <w:sz w:val="36"/>
          <w:szCs w:val="36"/>
        </w:rPr>
      </w:pPr>
      <w:bookmarkStart w:id="64" w:name="_Toc92375583"/>
      <w:r>
        <w:rPr>
          <w:rFonts w:ascii="仿宋" w:eastAsia="仿宋" w:hAnsi="仿宋" w:cs="宋体" w:hint="eastAsia"/>
          <w:kern w:val="0"/>
          <w:sz w:val="36"/>
          <w:szCs w:val="36"/>
        </w:rPr>
        <w:t>第五部分 采购项目响应文件</w:t>
      </w:r>
      <w:bookmarkEnd w:id="61"/>
      <w:bookmarkEnd w:id="62"/>
      <w:bookmarkEnd w:id="63"/>
      <w:bookmarkEnd w:id="64"/>
    </w:p>
    <w:p w:rsidR="00957B8A" w:rsidRDefault="00957B8A">
      <w:pPr>
        <w:rPr>
          <w:rFonts w:ascii="仿宋" w:eastAsia="仿宋" w:hAnsi="仿宋" w:cs="宋体"/>
        </w:rPr>
      </w:pPr>
    </w:p>
    <w:p w:rsidR="00957B8A" w:rsidRDefault="00B33903">
      <w:pPr>
        <w:rPr>
          <w:rFonts w:ascii="仿宋" w:eastAsia="仿宋" w:hAnsi="仿宋" w:cs="宋体"/>
          <w:sz w:val="28"/>
          <w:szCs w:val="28"/>
        </w:rPr>
      </w:pPr>
      <w:r>
        <w:rPr>
          <w:rFonts w:ascii="仿宋" w:eastAsia="仿宋" w:hAnsi="仿宋" w:cs="宋体" w:hint="eastAsia"/>
          <w:sz w:val="28"/>
          <w:szCs w:val="28"/>
        </w:rPr>
        <w:t>一、  自查表</w:t>
      </w:r>
    </w:p>
    <w:p w:rsidR="00957B8A" w:rsidRDefault="0007149E">
      <w:pPr>
        <w:rPr>
          <w:rFonts w:ascii="仿宋" w:eastAsia="仿宋" w:hAnsi="仿宋" w:cs="宋体"/>
          <w:sz w:val="28"/>
          <w:szCs w:val="28"/>
        </w:rPr>
      </w:pPr>
      <w:hyperlink w:anchor="_Toc175110017" w:history="1">
        <w:r w:rsidR="00B33903">
          <w:rPr>
            <w:rFonts w:ascii="仿宋" w:eastAsia="仿宋" w:hAnsi="仿宋" w:cs="宋体" w:hint="eastAsia"/>
            <w:sz w:val="28"/>
            <w:szCs w:val="28"/>
          </w:rPr>
          <w:t xml:space="preserve">二、  </w:t>
        </w:r>
      </w:hyperlink>
      <w:r w:rsidR="00B33903">
        <w:rPr>
          <w:rFonts w:ascii="仿宋" w:eastAsia="仿宋" w:hAnsi="仿宋" w:cs="宋体" w:hint="eastAsia"/>
          <w:sz w:val="28"/>
          <w:szCs w:val="28"/>
        </w:rPr>
        <w:t>资格性文件</w:t>
      </w:r>
    </w:p>
    <w:p w:rsidR="00957B8A" w:rsidRDefault="00B33903">
      <w:pPr>
        <w:rPr>
          <w:rFonts w:ascii="仿宋" w:eastAsia="仿宋" w:hAnsi="仿宋" w:cs="宋体"/>
          <w:sz w:val="28"/>
          <w:szCs w:val="28"/>
        </w:rPr>
      </w:pPr>
      <w:r>
        <w:rPr>
          <w:rFonts w:ascii="仿宋" w:eastAsia="仿宋" w:hAnsi="仿宋" w:cs="宋体" w:hint="eastAsia"/>
          <w:sz w:val="28"/>
          <w:szCs w:val="28"/>
        </w:rPr>
        <w:t>三、  商务部分</w:t>
      </w:r>
    </w:p>
    <w:p w:rsidR="00957B8A" w:rsidRDefault="00B33903">
      <w:pPr>
        <w:rPr>
          <w:rFonts w:ascii="仿宋" w:eastAsia="仿宋" w:hAnsi="仿宋" w:cs="宋体"/>
          <w:sz w:val="28"/>
          <w:szCs w:val="28"/>
        </w:rPr>
      </w:pPr>
      <w:r>
        <w:rPr>
          <w:rFonts w:ascii="仿宋" w:eastAsia="仿宋" w:hAnsi="仿宋" w:cs="宋体" w:hint="eastAsia"/>
          <w:sz w:val="28"/>
          <w:szCs w:val="28"/>
        </w:rPr>
        <w:t>四、  技术部分</w:t>
      </w:r>
    </w:p>
    <w:p w:rsidR="00957B8A" w:rsidRDefault="00B33903">
      <w:pPr>
        <w:rPr>
          <w:rFonts w:ascii="仿宋" w:eastAsia="仿宋" w:hAnsi="仿宋" w:cs="宋体"/>
          <w:sz w:val="28"/>
          <w:szCs w:val="28"/>
        </w:rPr>
      </w:pPr>
      <w:r>
        <w:rPr>
          <w:rFonts w:ascii="仿宋" w:eastAsia="仿宋" w:hAnsi="仿宋" w:cs="宋体" w:hint="eastAsia"/>
          <w:sz w:val="28"/>
          <w:szCs w:val="28"/>
        </w:rPr>
        <w:t>五、  价格部分</w:t>
      </w:r>
    </w:p>
    <w:p w:rsidR="00957B8A" w:rsidRDefault="00957B8A">
      <w:pPr>
        <w:rPr>
          <w:rFonts w:ascii="仿宋" w:eastAsia="仿宋" w:hAnsi="仿宋" w:cs="宋体"/>
          <w:sz w:val="28"/>
          <w:szCs w:val="28"/>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cs="宋体"/>
          <w:b/>
          <w:spacing w:val="100"/>
          <w:w w:val="110"/>
          <w:kern w:val="0"/>
          <w:sz w:val="72"/>
          <w:szCs w:val="72"/>
          <w:u w:val="single"/>
        </w:rPr>
      </w:pPr>
    </w:p>
    <w:p w:rsidR="00957B8A" w:rsidRDefault="00B33903">
      <w:pPr>
        <w:rPr>
          <w:rFonts w:ascii="仿宋" w:eastAsia="仿宋" w:hAnsi="仿宋" w:cs="宋体"/>
          <w:b/>
          <w:spacing w:val="100"/>
          <w:w w:val="110"/>
          <w:kern w:val="0"/>
          <w:sz w:val="72"/>
          <w:szCs w:val="72"/>
        </w:rPr>
      </w:pPr>
      <w:r>
        <w:rPr>
          <w:rFonts w:ascii="仿宋" w:eastAsia="仿宋" w:hAnsi="仿宋" w:cs="宋体" w:hint="eastAsia"/>
          <w:b/>
          <w:spacing w:val="100"/>
          <w:w w:val="110"/>
          <w:kern w:val="0"/>
          <w:sz w:val="72"/>
          <w:szCs w:val="72"/>
        </w:rPr>
        <w:br w:type="page"/>
      </w:r>
    </w:p>
    <w:p w:rsidR="00957B8A" w:rsidRDefault="00957B8A">
      <w:pPr>
        <w:pStyle w:val="a9"/>
        <w:tabs>
          <w:tab w:val="left" w:pos="1260"/>
        </w:tabs>
        <w:jc w:val="center"/>
        <w:rPr>
          <w:rFonts w:ascii="仿宋" w:eastAsia="仿宋" w:hAnsi="仿宋" w:cs="宋体"/>
          <w:b/>
          <w:spacing w:val="100"/>
          <w:w w:val="110"/>
          <w:kern w:val="0"/>
          <w:sz w:val="72"/>
          <w:szCs w:val="72"/>
        </w:rPr>
      </w:pPr>
    </w:p>
    <w:p w:rsidR="00957B8A" w:rsidRDefault="00957B8A">
      <w:pPr>
        <w:pStyle w:val="a9"/>
        <w:tabs>
          <w:tab w:val="left" w:pos="1260"/>
        </w:tabs>
        <w:jc w:val="center"/>
        <w:rPr>
          <w:rFonts w:ascii="仿宋" w:eastAsia="仿宋" w:hAnsi="仿宋" w:cs="宋体"/>
          <w:b/>
          <w:spacing w:val="100"/>
          <w:w w:val="110"/>
          <w:kern w:val="0"/>
          <w:sz w:val="72"/>
          <w:szCs w:val="72"/>
        </w:rPr>
      </w:pPr>
    </w:p>
    <w:p w:rsidR="00957B8A" w:rsidRPr="00AF1711" w:rsidRDefault="00AF1711">
      <w:pPr>
        <w:pStyle w:val="a9"/>
        <w:tabs>
          <w:tab w:val="left" w:pos="1260"/>
        </w:tabs>
        <w:jc w:val="center"/>
        <w:rPr>
          <w:rFonts w:ascii="仿宋" w:eastAsia="仿宋" w:hAnsi="仿宋" w:cs="宋体"/>
          <w:b/>
          <w:spacing w:val="100"/>
          <w:w w:val="110"/>
          <w:kern w:val="0"/>
          <w:sz w:val="48"/>
          <w:szCs w:val="48"/>
        </w:rPr>
      </w:pPr>
      <w:r w:rsidRPr="00AF1711">
        <w:rPr>
          <w:rFonts w:ascii="仿宋" w:eastAsia="仿宋" w:hAnsi="仿宋" w:cs="宋体" w:hint="eastAsia"/>
          <w:b/>
          <w:spacing w:val="100"/>
          <w:w w:val="110"/>
          <w:kern w:val="0"/>
          <w:sz w:val="48"/>
          <w:szCs w:val="48"/>
          <w:u w:val="single"/>
        </w:rPr>
        <w:t>竞争性磋商</w:t>
      </w:r>
      <w:r w:rsidR="00B33903" w:rsidRPr="00AF1711">
        <w:rPr>
          <w:rFonts w:ascii="仿宋" w:eastAsia="仿宋" w:hAnsi="仿宋" w:cs="宋体" w:hint="eastAsia"/>
          <w:b/>
          <w:spacing w:val="100"/>
          <w:w w:val="110"/>
          <w:kern w:val="0"/>
          <w:sz w:val="48"/>
          <w:szCs w:val="48"/>
        </w:rPr>
        <w:t>采购</w:t>
      </w:r>
    </w:p>
    <w:p w:rsidR="00957B8A" w:rsidRDefault="00957B8A">
      <w:pPr>
        <w:pStyle w:val="a9"/>
        <w:jc w:val="center"/>
        <w:rPr>
          <w:rFonts w:ascii="仿宋" w:eastAsia="仿宋" w:hAnsi="仿宋" w:cs="宋体"/>
          <w:b/>
          <w:sz w:val="48"/>
          <w:szCs w:val="48"/>
        </w:rPr>
      </w:pPr>
    </w:p>
    <w:p w:rsidR="00957B8A" w:rsidRDefault="00B33903">
      <w:pPr>
        <w:pStyle w:val="a9"/>
        <w:tabs>
          <w:tab w:val="left" w:pos="1260"/>
        </w:tabs>
        <w:jc w:val="center"/>
        <w:rPr>
          <w:rFonts w:ascii="仿宋" w:eastAsia="仿宋" w:hAnsi="仿宋" w:cs="宋体"/>
          <w:b/>
          <w:spacing w:val="100"/>
          <w:w w:val="110"/>
          <w:sz w:val="48"/>
          <w:szCs w:val="48"/>
        </w:rPr>
      </w:pPr>
      <w:r>
        <w:rPr>
          <w:rFonts w:ascii="仿宋" w:eastAsia="仿宋" w:hAnsi="仿宋" w:cs="宋体" w:hint="eastAsia"/>
          <w:b/>
          <w:spacing w:val="100"/>
          <w:w w:val="110"/>
          <w:kern w:val="0"/>
          <w:sz w:val="48"/>
          <w:szCs w:val="48"/>
        </w:rPr>
        <w:t>响应文件</w:t>
      </w:r>
    </w:p>
    <w:p w:rsidR="00957B8A" w:rsidRDefault="00B33903">
      <w:pPr>
        <w:pStyle w:val="a9"/>
        <w:jc w:val="center"/>
        <w:rPr>
          <w:rFonts w:ascii="仿宋" w:eastAsia="仿宋" w:hAnsi="仿宋" w:cs="宋体"/>
          <w:b/>
          <w:sz w:val="48"/>
          <w:szCs w:val="48"/>
        </w:rPr>
      </w:pPr>
      <w:r>
        <w:rPr>
          <w:rFonts w:ascii="仿宋" w:eastAsia="仿宋" w:hAnsi="仿宋" w:cs="宋体" w:hint="eastAsia"/>
          <w:b/>
          <w:sz w:val="48"/>
          <w:szCs w:val="48"/>
        </w:rPr>
        <w:t>（正本/副本）</w:t>
      </w:r>
    </w:p>
    <w:p w:rsidR="00957B8A" w:rsidRDefault="00957B8A">
      <w:pPr>
        <w:pStyle w:val="a9"/>
        <w:jc w:val="center"/>
        <w:rPr>
          <w:rFonts w:ascii="仿宋" w:eastAsia="仿宋" w:hAnsi="仿宋" w:cs="宋体"/>
          <w:b/>
          <w:sz w:val="28"/>
          <w:szCs w:val="28"/>
        </w:rPr>
      </w:pPr>
    </w:p>
    <w:p w:rsidR="00957B8A" w:rsidRDefault="00957B8A">
      <w:pPr>
        <w:pStyle w:val="a9"/>
        <w:jc w:val="center"/>
        <w:rPr>
          <w:rFonts w:ascii="仿宋" w:eastAsia="仿宋" w:hAnsi="仿宋" w:cs="宋体"/>
          <w:b/>
          <w:sz w:val="28"/>
          <w:szCs w:val="28"/>
        </w:rPr>
      </w:pPr>
    </w:p>
    <w:p w:rsidR="00957B8A" w:rsidRDefault="00B33903">
      <w:pPr>
        <w:pStyle w:val="a9"/>
        <w:spacing w:line="360" w:lineRule="auto"/>
        <w:ind w:firstLineChars="344" w:firstLine="967"/>
        <w:rPr>
          <w:rFonts w:ascii="仿宋" w:eastAsia="仿宋" w:hAnsi="仿宋" w:cs="宋体"/>
          <w:b/>
          <w:sz w:val="28"/>
          <w:szCs w:val="28"/>
          <w:u w:val="single"/>
        </w:rPr>
      </w:pPr>
      <w:r>
        <w:rPr>
          <w:rFonts w:ascii="仿宋" w:eastAsia="仿宋" w:hAnsi="仿宋" w:cs="宋体" w:hint="eastAsia"/>
          <w:b/>
          <w:sz w:val="28"/>
          <w:szCs w:val="28"/>
        </w:rPr>
        <w:t>采购项目编号：</w:t>
      </w:r>
    </w:p>
    <w:p w:rsidR="00957B8A" w:rsidRDefault="00B33903">
      <w:pPr>
        <w:pStyle w:val="a3"/>
        <w:spacing w:line="360" w:lineRule="auto"/>
        <w:ind w:firstLineChars="344" w:firstLine="967"/>
        <w:rPr>
          <w:rFonts w:ascii="仿宋" w:eastAsia="仿宋" w:hAnsi="仿宋" w:cs="宋体"/>
          <w:b/>
          <w:sz w:val="28"/>
          <w:szCs w:val="28"/>
          <w:u w:val="single"/>
        </w:rPr>
      </w:pPr>
      <w:r>
        <w:rPr>
          <w:rFonts w:ascii="仿宋" w:eastAsia="仿宋" w:hAnsi="仿宋" w:cs="宋体" w:hint="eastAsia"/>
          <w:b/>
          <w:sz w:val="28"/>
          <w:szCs w:val="28"/>
        </w:rPr>
        <w:t>采购项目名称：</w:t>
      </w:r>
    </w:p>
    <w:p w:rsidR="00957B8A" w:rsidRDefault="00957B8A">
      <w:pPr>
        <w:pStyle w:val="a9"/>
        <w:ind w:firstLineChars="300" w:firstLine="843"/>
        <w:rPr>
          <w:rFonts w:ascii="仿宋" w:eastAsia="仿宋" w:hAnsi="仿宋" w:cs="宋体"/>
          <w:b/>
          <w:sz w:val="28"/>
          <w:szCs w:val="28"/>
        </w:rPr>
      </w:pPr>
    </w:p>
    <w:p w:rsidR="00957B8A" w:rsidRDefault="00957B8A">
      <w:pPr>
        <w:pStyle w:val="a9"/>
        <w:ind w:firstLineChars="300" w:firstLine="843"/>
        <w:rPr>
          <w:rFonts w:ascii="仿宋" w:eastAsia="仿宋" w:hAnsi="仿宋" w:cs="宋体"/>
          <w:b/>
          <w:sz w:val="28"/>
          <w:szCs w:val="28"/>
        </w:rPr>
      </w:pPr>
    </w:p>
    <w:p w:rsidR="00957B8A" w:rsidRDefault="00957B8A">
      <w:pPr>
        <w:pStyle w:val="a9"/>
        <w:ind w:firstLineChars="300" w:firstLine="843"/>
        <w:rPr>
          <w:rFonts w:ascii="仿宋" w:eastAsia="仿宋" w:hAnsi="仿宋" w:cs="宋体"/>
          <w:b/>
          <w:sz w:val="28"/>
          <w:szCs w:val="28"/>
        </w:rPr>
      </w:pPr>
    </w:p>
    <w:p w:rsidR="00957B8A" w:rsidRDefault="00957B8A">
      <w:pPr>
        <w:pStyle w:val="a9"/>
        <w:ind w:firstLineChars="300" w:firstLine="843"/>
        <w:rPr>
          <w:rFonts w:ascii="仿宋" w:eastAsia="仿宋" w:hAnsi="仿宋" w:cs="宋体"/>
          <w:b/>
          <w:sz w:val="28"/>
          <w:szCs w:val="28"/>
        </w:rPr>
      </w:pPr>
    </w:p>
    <w:p w:rsidR="00957B8A" w:rsidRDefault="00957B8A">
      <w:pPr>
        <w:pStyle w:val="a9"/>
        <w:ind w:firstLineChars="300" w:firstLine="843"/>
        <w:rPr>
          <w:rFonts w:ascii="仿宋" w:eastAsia="仿宋" w:hAnsi="仿宋" w:cs="宋体"/>
          <w:b/>
          <w:sz w:val="28"/>
          <w:szCs w:val="28"/>
        </w:rPr>
      </w:pPr>
    </w:p>
    <w:p w:rsidR="00957B8A" w:rsidRDefault="00B33903">
      <w:pPr>
        <w:pStyle w:val="a9"/>
        <w:spacing w:line="360" w:lineRule="auto"/>
        <w:ind w:firstLineChars="1109" w:firstLine="3117"/>
        <w:rPr>
          <w:rFonts w:ascii="仿宋" w:eastAsia="仿宋" w:hAnsi="仿宋" w:cs="宋体"/>
          <w:b/>
          <w:sz w:val="28"/>
          <w:szCs w:val="28"/>
          <w:u w:val="single"/>
        </w:rPr>
      </w:pPr>
      <w:r>
        <w:rPr>
          <w:rFonts w:ascii="仿宋" w:eastAsia="仿宋" w:hAnsi="仿宋" w:cs="宋体" w:hint="eastAsia"/>
          <w:b/>
          <w:sz w:val="28"/>
          <w:szCs w:val="28"/>
        </w:rPr>
        <w:t>响应供应商名称：</w:t>
      </w:r>
    </w:p>
    <w:p w:rsidR="00957B8A" w:rsidRDefault="00B33903">
      <w:pPr>
        <w:autoSpaceDE w:val="0"/>
        <w:autoSpaceDN w:val="0"/>
        <w:spacing w:line="240" w:lineRule="atLeast"/>
        <w:ind w:firstLineChars="1109" w:firstLine="3117"/>
        <w:rPr>
          <w:rFonts w:ascii="仿宋" w:eastAsia="仿宋" w:hAnsi="仿宋" w:cs="宋体"/>
          <w:b/>
          <w:sz w:val="28"/>
          <w:szCs w:val="28"/>
          <w:u w:val="single"/>
        </w:rPr>
      </w:pPr>
      <w:r>
        <w:rPr>
          <w:rFonts w:ascii="仿宋" w:eastAsia="仿宋" w:hAnsi="仿宋" w:cs="宋体" w:hint="eastAsia"/>
          <w:b/>
          <w:sz w:val="28"/>
          <w:szCs w:val="28"/>
        </w:rPr>
        <w:t>日期：年月日</w:t>
      </w:r>
    </w:p>
    <w:p w:rsidR="00957B8A" w:rsidRDefault="00957B8A">
      <w:pPr>
        <w:autoSpaceDE w:val="0"/>
        <w:autoSpaceDN w:val="0"/>
        <w:adjustRightInd w:val="0"/>
        <w:jc w:val="center"/>
        <w:rPr>
          <w:rFonts w:ascii="仿宋" w:eastAsia="仿宋" w:hAnsi="仿宋" w:cs="宋体"/>
        </w:rPr>
      </w:pPr>
    </w:p>
    <w:p w:rsidR="00957B8A" w:rsidRDefault="00957B8A">
      <w:pPr>
        <w:pStyle w:val="10"/>
        <w:rPr>
          <w:rFonts w:ascii="仿宋" w:eastAsia="仿宋" w:hAnsi="仿宋" w:cs="宋体"/>
        </w:rPr>
      </w:pPr>
    </w:p>
    <w:p w:rsidR="00957B8A" w:rsidRDefault="00957B8A">
      <w:pPr>
        <w:rPr>
          <w:rFonts w:ascii="仿宋" w:eastAsia="仿宋" w:hAnsi="仿宋" w:cs="宋体"/>
        </w:rPr>
      </w:pPr>
    </w:p>
    <w:p w:rsidR="00957B8A" w:rsidRDefault="00957B8A">
      <w:pPr>
        <w:pStyle w:val="10"/>
        <w:rPr>
          <w:rFonts w:ascii="仿宋" w:eastAsia="仿宋" w:hAnsi="仿宋" w:cs="宋体"/>
        </w:rPr>
      </w:pPr>
    </w:p>
    <w:p w:rsidR="00957B8A" w:rsidRDefault="00957B8A">
      <w:pPr>
        <w:rPr>
          <w:rFonts w:ascii="仿宋" w:eastAsia="仿宋" w:hAnsi="仿宋" w:cs="宋体"/>
        </w:rPr>
      </w:pPr>
    </w:p>
    <w:p w:rsidR="00957B8A" w:rsidRDefault="00957B8A">
      <w:pPr>
        <w:rPr>
          <w:rFonts w:ascii="仿宋" w:eastAsia="仿宋" w:hAnsi="仿宋"/>
        </w:rPr>
      </w:pPr>
    </w:p>
    <w:p w:rsidR="00957B8A" w:rsidRDefault="00957B8A">
      <w:pPr>
        <w:rPr>
          <w:rFonts w:ascii="仿宋" w:eastAsia="仿宋" w:hAnsi="仿宋" w:cs="宋体"/>
        </w:rPr>
      </w:pPr>
    </w:p>
    <w:p w:rsidR="00957B8A" w:rsidRDefault="00957B8A">
      <w:pPr>
        <w:jc w:val="center"/>
        <w:rPr>
          <w:rFonts w:ascii="仿宋" w:eastAsia="仿宋" w:hAnsi="仿宋"/>
          <w:b/>
          <w:bCs/>
          <w:sz w:val="28"/>
          <w:szCs w:val="28"/>
        </w:rPr>
      </w:pPr>
    </w:p>
    <w:p w:rsidR="00957B8A" w:rsidRDefault="00957B8A">
      <w:pPr>
        <w:jc w:val="center"/>
        <w:rPr>
          <w:rFonts w:ascii="仿宋" w:eastAsia="仿宋" w:hAnsi="仿宋"/>
          <w:b/>
          <w:bCs/>
          <w:sz w:val="28"/>
          <w:szCs w:val="28"/>
        </w:rPr>
      </w:pPr>
    </w:p>
    <w:p w:rsidR="00957B8A" w:rsidRDefault="00B33903">
      <w:pPr>
        <w:jc w:val="center"/>
        <w:rPr>
          <w:rFonts w:ascii="仿宋" w:eastAsia="仿宋" w:hAnsi="仿宋"/>
          <w:sz w:val="28"/>
          <w:szCs w:val="28"/>
        </w:rPr>
      </w:pPr>
      <w:r>
        <w:rPr>
          <w:rFonts w:ascii="仿宋" w:eastAsia="仿宋" w:hAnsi="仿宋" w:hint="eastAsia"/>
          <w:b/>
          <w:bCs/>
          <w:sz w:val="28"/>
          <w:szCs w:val="28"/>
        </w:rPr>
        <w:t>响应文件目录格式</w:t>
      </w:r>
    </w:p>
    <w:p w:rsidR="00957B8A" w:rsidRDefault="00957B8A">
      <w:pPr>
        <w:pStyle w:val="a8"/>
        <w:spacing w:line="304" w:lineRule="auto"/>
        <w:ind w:left="798" w:right="355" w:hanging="480"/>
        <w:rPr>
          <w:rFonts w:ascii="仿宋" w:eastAsia="仿宋" w:hAnsi="仿宋" w:cs="宋体"/>
          <w:spacing w:val="-8"/>
        </w:rPr>
      </w:pPr>
    </w:p>
    <w:p w:rsidR="00957B8A" w:rsidRDefault="00957B8A">
      <w:pPr>
        <w:pStyle w:val="a8"/>
        <w:spacing w:line="304" w:lineRule="auto"/>
        <w:ind w:left="798" w:right="355" w:hanging="480"/>
        <w:rPr>
          <w:rFonts w:ascii="仿宋" w:eastAsia="仿宋" w:hAnsi="仿宋" w:cs="宋体"/>
          <w:spacing w:val="-8"/>
        </w:rPr>
      </w:pPr>
    </w:p>
    <w:p w:rsidR="00957B8A" w:rsidRDefault="00B33903">
      <w:pPr>
        <w:pStyle w:val="a8"/>
        <w:spacing w:line="304" w:lineRule="auto"/>
        <w:ind w:left="798" w:right="355" w:hanging="480"/>
        <w:rPr>
          <w:rFonts w:ascii="仿宋" w:eastAsia="仿宋" w:hAnsi="仿宋"/>
          <w:b/>
          <w:sz w:val="28"/>
        </w:rPr>
      </w:pPr>
      <w:r>
        <w:rPr>
          <w:rFonts w:ascii="仿宋" w:eastAsia="仿宋" w:hAnsi="仿宋" w:cs="宋体" w:hint="eastAsia"/>
          <w:spacing w:val="-8"/>
        </w:rPr>
        <w:t>注：目录格式中的序号、条目等内容仅供参考，响应单位可根据自身实际提交资料内容</w:t>
      </w:r>
      <w:r>
        <w:rPr>
          <w:rFonts w:ascii="仿宋" w:eastAsia="仿宋" w:hAnsi="仿宋" w:cs="宋体" w:hint="eastAsia"/>
        </w:rPr>
        <w:t>自行设计响应文件目录</w:t>
      </w:r>
      <w:r>
        <w:rPr>
          <w:rFonts w:ascii="仿宋" w:eastAsia="仿宋" w:hAnsi="仿宋" w:cs="宋体" w:hint="eastAsia"/>
          <w:b/>
          <w:sz w:val="28"/>
        </w:rPr>
        <w:t>。</w:t>
      </w:r>
    </w:p>
    <w:p w:rsidR="00957B8A" w:rsidRDefault="00957B8A">
      <w:pPr>
        <w:spacing w:after="120" w:line="520" w:lineRule="exact"/>
        <w:jc w:val="center"/>
        <w:rPr>
          <w:rFonts w:ascii="仿宋" w:eastAsia="仿宋" w:hAnsi="仿宋"/>
          <w:b/>
          <w:bCs/>
          <w:sz w:val="32"/>
          <w:szCs w:val="32"/>
        </w:rPr>
      </w:pPr>
    </w:p>
    <w:p w:rsidR="00957B8A" w:rsidRDefault="00B33903">
      <w:pPr>
        <w:spacing w:after="120" w:line="520" w:lineRule="exact"/>
        <w:jc w:val="center"/>
        <w:rPr>
          <w:rFonts w:ascii="仿宋" w:eastAsia="仿宋" w:hAnsi="仿宋"/>
          <w:b/>
          <w:bCs/>
          <w:sz w:val="32"/>
          <w:szCs w:val="32"/>
        </w:rPr>
      </w:pPr>
      <w:r>
        <w:rPr>
          <w:rFonts w:ascii="仿宋" w:eastAsia="仿宋" w:hAnsi="仿宋"/>
          <w:b/>
          <w:bCs/>
          <w:sz w:val="32"/>
          <w:szCs w:val="32"/>
        </w:rPr>
        <w:t>目  录</w:t>
      </w:r>
    </w:p>
    <w:p w:rsidR="00957B8A" w:rsidRDefault="00957B8A">
      <w:pPr>
        <w:spacing w:after="120" w:line="520" w:lineRule="exact"/>
        <w:jc w:val="center"/>
        <w:rPr>
          <w:rFonts w:ascii="仿宋" w:eastAsia="仿宋" w:hAnsi="仿宋"/>
          <w:b/>
          <w:bCs/>
          <w:sz w:val="32"/>
          <w:szCs w:val="32"/>
        </w:rPr>
      </w:pPr>
    </w:p>
    <w:tbl>
      <w:tblPr>
        <w:tblW w:w="7706" w:type="dxa"/>
        <w:jc w:val="center"/>
        <w:tblLayout w:type="fixed"/>
        <w:tblLook w:val="04A0"/>
      </w:tblPr>
      <w:tblGrid>
        <w:gridCol w:w="779"/>
        <w:gridCol w:w="2989"/>
        <w:gridCol w:w="3240"/>
        <w:gridCol w:w="698"/>
      </w:tblGrid>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b/>
                <w:bCs/>
                <w:kern w:val="0"/>
                <w:sz w:val="28"/>
                <w:szCs w:val="28"/>
              </w:rPr>
              <w:t>一、</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b/>
                <w:bCs/>
                <w:kern w:val="0"/>
                <w:sz w:val="28"/>
                <w:szCs w:val="28"/>
              </w:rPr>
              <w:t>自查表</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bCs/>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r w:rsidR="00957B8A">
        <w:trPr>
          <w:trHeight w:val="390"/>
          <w:jc w:val="center"/>
        </w:trPr>
        <w:tc>
          <w:tcPr>
            <w:tcW w:w="779" w:type="dxa"/>
            <w:tcBorders>
              <w:top w:val="nil"/>
              <w:left w:val="nil"/>
              <w:bottom w:val="nil"/>
              <w:right w:val="nil"/>
            </w:tcBorders>
          </w:tcPr>
          <w:p w:rsidR="00957B8A" w:rsidRDefault="00957B8A">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kern w:val="0"/>
                <w:sz w:val="24"/>
              </w:rPr>
            </w:pPr>
            <w:r>
              <w:rPr>
                <w:rFonts w:ascii="仿宋" w:eastAsia="仿宋" w:hAnsi="仿宋"/>
                <w:b/>
                <w:kern w:val="0"/>
                <w:sz w:val="24"/>
              </w:rPr>
              <w:t>1.1、资格</w:t>
            </w:r>
            <w:r>
              <w:rPr>
                <w:rFonts w:ascii="仿宋" w:eastAsia="仿宋" w:hAnsi="仿宋" w:hint="eastAsia"/>
                <w:b/>
                <w:kern w:val="0"/>
                <w:sz w:val="24"/>
              </w:rPr>
              <w:t>/</w:t>
            </w:r>
            <w:r>
              <w:rPr>
                <w:rFonts w:ascii="仿宋" w:eastAsia="仿宋" w:hAnsi="仿宋"/>
                <w:b/>
                <w:kern w:val="0"/>
                <w:sz w:val="24"/>
              </w:rPr>
              <w:t>符合性自</w:t>
            </w:r>
            <w:r>
              <w:rPr>
                <w:rFonts w:ascii="仿宋" w:eastAsia="仿宋" w:hAnsi="仿宋" w:hint="eastAsia"/>
                <w:b/>
                <w:kern w:val="0"/>
                <w:sz w:val="24"/>
              </w:rPr>
              <w:t>查</w:t>
            </w:r>
            <w:r>
              <w:rPr>
                <w:rFonts w:ascii="仿宋" w:eastAsia="仿宋" w:hAnsi="仿宋"/>
                <w:b/>
                <w:kern w:val="0"/>
                <w:sz w:val="24"/>
              </w:rPr>
              <w:t>表</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kern w:val="0"/>
                <w:sz w:val="24"/>
              </w:rPr>
            </w:pPr>
            <w:r>
              <w:rPr>
                <w:rFonts w:ascii="仿宋" w:eastAsia="仿宋" w:hAnsi="仿宋"/>
                <w:b/>
                <w:kern w:val="0"/>
                <w:sz w:val="24"/>
              </w:rPr>
              <w:t>页码</w:t>
            </w:r>
          </w:p>
        </w:tc>
      </w:tr>
      <w:tr w:rsidR="00957B8A">
        <w:trPr>
          <w:trHeight w:val="375"/>
          <w:jc w:val="center"/>
        </w:trPr>
        <w:tc>
          <w:tcPr>
            <w:tcW w:w="779" w:type="dxa"/>
            <w:tcBorders>
              <w:top w:val="nil"/>
              <w:left w:val="nil"/>
              <w:bottom w:val="nil"/>
              <w:right w:val="nil"/>
            </w:tcBorders>
          </w:tcPr>
          <w:p w:rsidR="00957B8A" w:rsidRDefault="00957B8A">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vAlign w:val="center"/>
          </w:tcPr>
          <w:p w:rsidR="00957B8A" w:rsidRDefault="00B33903">
            <w:pPr>
              <w:widowControl/>
              <w:spacing w:line="520" w:lineRule="exact"/>
              <w:jc w:val="left"/>
              <w:rPr>
                <w:rFonts w:ascii="仿宋" w:eastAsia="仿宋" w:hAnsi="仿宋"/>
                <w:b/>
                <w:kern w:val="0"/>
                <w:sz w:val="24"/>
              </w:rPr>
            </w:pPr>
            <w:r>
              <w:rPr>
                <w:rFonts w:ascii="仿宋" w:eastAsia="仿宋" w:hAnsi="仿宋"/>
                <w:b/>
                <w:kern w:val="0"/>
                <w:sz w:val="24"/>
              </w:rPr>
              <w:t>1.2、评审项目</w:t>
            </w:r>
            <w:r>
              <w:rPr>
                <w:rFonts w:ascii="仿宋" w:eastAsia="仿宋" w:hAnsi="仿宋" w:hint="eastAsia"/>
                <w:b/>
                <w:kern w:val="0"/>
                <w:sz w:val="24"/>
              </w:rPr>
              <w:t>响应</w:t>
            </w:r>
            <w:r>
              <w:rPr>
                <w:rFonts w:ascii="仿宋" w:eastAsia="仿宋" w:hAnsi="仿宋"/>
                <w:b/>
                <w:kern w:val="0"/>
                <w:sz w:val="24"/>
              </w:rPr>
              <w:t>资料表</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kern w:val="0"/>
                <w:sz w:val="24"/>
              </w:rPr>
            </w:pPr>
            <w:r>
              <w:rPr>
                <w:rFonts w:ascii="仿宋" w:eastAsia="仿宋" w:hAnsi="仿宋"/>
                <w:b/>
                <w:kern w:val="0"/>
                <w:sz w:val="24"/>
              </w:rPr>
              <w:t>页码</w:t>
            </w:r>
          </w:p>
        </w:tc>
      </w:tr>
      <w:tr w:rsidR="00957B8A">
        <w:trPr>
          <w:trHeight w:val="375"/>
          <w:jc w:val="center"/>
        </w:trPr>
        <w:tc>
          <w:tcPr>
            <w:tcW w:w="779" w:type="dxa"/>
            <w:tcBorders>
              <w:top w:val="nil"/>
              <w:left w:val="nil"/>
              <w:bottom w:val="nil"/>
              <w:right w:val="nil"/>
            </w:tcBorders>
          </w:tcPr>
          <w:p w:rsidR="00957B8A" w:rsidRDefault="00957B8A">
            <w:pPr>
              <w:widowControl/>
              <w:spacing w:line="520" w:lineRule="exact"/>
              <w:jc w:val="right"/>
              <w:rPr>
                <w:rFonts w:ascii="仿宋" w:eastAsia="仿宋" w:hAnsi="仿宋"/>
                <w:b/>
                <w:kern w:val="0"/>
                <w:sz w:val="28"/>
                <w:szCs w:val="28"/>
              </w:rPr>
            </w:pPr>
          </w:p>
        </w:tc>
        <w:tc>
          <w:tcPr>
            <w:tcW w:w="2989" w:type="dxa"/>
            <w:tcBorders>
              <w:top w:val="nil"/>
              <w:left w:val="nil"/>
              <w:bottom w:val="nil"/>
              <w:right w:val="nil"/>
            </w:tcBorders>
            <w:vAlign w:val="center"/>
          </w:tcPr>
          <w:p w:rsidR="00957B8A" w:rsidRDefault="00B33903">
            <w:pPr>
              <w:widowControl/>
              <w:spacing w:line="520" w:lineRule="exact"/>
              <w:jc w:val="left"/>
              <w:rPr>
                <w:rFonts w:ascii="仿宋" w:eastAsia="仿宋" w:hAnsi="仿宋"/>
                <w:b/>
                <w:kern w:val="0"/>
                <w:sz w:val="24"/>
              </w:rPr>
            </w:pPr>
            <w:r>
              <w:rPr>
                <w:rFonts w:ascii="仿宋" w:eastAsia="仿宋" w:hAnsi="仿宋"/>
                <w:b/>
                <w:kern w:val="0"/>
                <w:sz w:val="24"/>
              </w:rPr>
              <w:t>……</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kern w:val="0"/>
                <w:sz w:val="24"/>
              </w:rPr>
            </w:pPr>
            <w:r>
              <w:rPr>
                <w:rFonts w:ascii="仿宋" w:eastAsia="仿宋" w:hAnsi="仿宋"/>
                <w:b/>
                <w:kern w:val="0"/>
                <w:sz w:val="24"/>
              </w:rPr>
              <w:t>页码</w:t>
            </w:r>
          </w:p>
        </w:tc>
      </w:tr>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b/>
                <w:bCs/>
                <w:kern w:val="0"/>
                <w:sz w:val="28"/>
                <w:szCs w:val="28"/>
              </w:rPr>
              <w:t>二、</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b/>
                <w:bCs/>
                <w:kern w:val="0"/>
                <w:sz w:val="28"/>
                <w:szCs w:val="28"/>
              </w:rPr>
              <w:t>资格性文件</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bCs/>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b/>
                <w:bCs/>
                <w:kern w:val="0"/>
                <w:sz w:val="28"/>
                <w:szCs w:val="28"/>
              </w:rPr>
              <w:t>三、</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b/>
                <w:bCs/>
                <w:kern w:val="0"/>
                <w:sz w:val="28"/>
                <w:szCs w:val="28"/>
              </w:rPr>
              <w:t>商务部分</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bCs/>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b/>
                <w:bCs/>
                <w:kern w:val="0"/>
                <w:sz w:val="28"/>
                <w:szCs w:val="28"/>
              </w:rPr>
              <w:t>四、</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b/>
                <w:bCs/>
                <w:kern w:val="0"/>
                <w:sz w:val="28"/>
                <w:szCs w:val="28"/>
              </w:rPr>
              <w:t>技术部分</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bCs/>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b/>
                <w:bCs/>
                <w:kern w:val="0"/>
                <w:sz w:val="28"/>
                <w:szCs w:val="28"/>
              </w:rPr>
              <w:t>五、</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hint="eastAsia"/>
                <w:b/>
                <w:bCs/>
                <w:kern w:val="0"/>
                <w:sz w:val="28"/>
                <w:szCs w:val="28"/>
              </w:rPr>
              <w:t>保证金退还说明</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六</w:t>
            </w:r>
            <w:r>
              <w:rPr>
                <w:rFonts w:ascii="仿宋" w:eastAsia="仿宋" w:hAnsi="仿宋"/>
                <w:b/>
                <w:bCs/>
                <w:kern w:val="0"/>
                <w:sz w:val="28"/>
                <w:szCs w:val="28"/>
              </w:rPr>
              <w:t>、</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hint="eastAsia"/>
                <w:b/>
                <w:bCs/>
                <w:kern w:val="0"/>
                <w:sz w:val="28"/>
                <w:szCs w:val="28"/>
              </w:rPr>
              <w:t>成交服务费承诺书</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bCs/>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r w:rsidR="00957B8A">
        <w:trPr>
          <w:trHeight w:val="375"/>
          <w:jc w:val="center"/>
        </w:trPr>
        <w:tc>
          <w:tcPr>
            <w:tcW w:w="779" w:type="dxa"/>
            <w:tcBorders>
              <w:top w:val="nil"/>
              <w:left w:val="nil"/>
              <w:bottom w:val="nil"/>
              <w:right w:val="nil"/>
            </w:tcBorders>
          </w:tcPr>
          <w:p w:rsidR="00957B8A" w:rsidRDefault="00B33903">
            <w:pPr>
              <w:widowControl/>
              <w:spacing w:line="520" w:lineRule="exact"/>
              <w:jc w:val="right"/>
              <w:rPr>
                <w:rFonts w:ascii="仿宋" w:eastAsia="仿宋" w:hAnsi="仿宋"/>
                <w:b/>
                <w:bCs/>
                <w:kern w:val="0"/>
                <w:sz w:val="28"/>
                <w:szCs w:val="28"/>
              </w:rPr>
            </w:pPr>
            <w:r>
              <w:rPr>
                <w:rFonts w:ascii="仿宋" w:eastAsia="仿宋" w:hAnsi="仿宋" w:hint="eastAsia"/>
                <w:b/>
                <w:bCs/>
                <w:kern w:val="0"/>
                <w:sz w:val="28"/>
                <w:szCs w:val="28"/>
              </w:rPr>
              <w:t>七</w:t>
            </w:r>
            <w:r>
              <w:rPr>
                <w:rFonts w:ascii="仿宋" w:eastAsia="仿宋" w:hAnsi="仿宋"/>
                <w:b/>
                <w:bCs/>
                <w:kern w:val="0"/>
                <w:sz w:val="28"/>
                <w:szCs w:val="28"/>
              </w:rPr>
              <w:t>、</w:t>
            </w:r>
          </w:p>
        </w:tc>
        <w:tc>
          <w:tcPr>
            <w:tcW w:w="2989" w:type="dxa"/>
            <w:tcBorders>
              <w:top w:val="nil"/>
              <w:left w:val="nil"/>
              <w:bottom w:val="nil"/>
              <w:right w:val="nil"/>
            </w:tcBorders>
          </w:tcPr>
          <w:p w:rsidR="00957B8A" w:rsidRDefault="00B33903">
            <w:pPr>
              <w:widowControl/>
              <w:spacing w:line="520" w:lineRule="exact"/>
              <w:jc w:val="left"/>
              <w:rPr>
                <w:rFonts w:ascii="仿宋" w:eastAsia="仿宋" w:hAnsi="仿宋"/>
                <w:b/>
                <w:bCs/>
                <w:kern w:val="0"/>
                <w:sz w:val="28"/>
                <w:szCs w:val="28"/>
              </w:rPr>
            </w:pPr>
            <w:r>
              <w:rPr>
                <w:rFonts w:ascii="仿宋" w:eastAsia="仿宋" w:hAnsi="仿宋"/>
                <w:b/>
                <w:bCs/>
                <w:kern w:val="0"/>
                <w:sz w:val="28"/>
                <w:szCs w:val="28"/>
              </w:rPr>
              <w:t>价格部分</w:t>
            </w:r>
          </w:p>
        </w:tc>
        <w:tc>
          <w:tcPr>
            <w:tcW w:w="3240" w:type="dxa"/>
            <w:tcBorders>
              <w:top w:val="nil"/>
              <w:left w:val="nil"/>
              <w:bottom w:val="nil"/>
              <w:right w:val="nil"/>
            </w:tcBorders>
          </w:tcPr>
          <w:p w:rsidR="00957B8A" w:rsidRDefault="00B33903">
            <w:pPr>
              <w:widowControl/>
              <w:spacing w:line="520" w:lineRule="exact"/>
              <w:jc w:val="center"/>
              <w:rPr>
                <w:rFonts w:ascii="仿宋" w:eastAsia="仿宋" w:hAnsi="仿宋"/>
                <w:b/>
                <w:kern w:val="0"/>
                <w:sz w:val="24"/>
              </w:rPr>
            </w:pPr>
            <w:r>
              <w:rPr>
                <w:rFonts w:ascii="仿宋" w:eastAsia="仿宋" w:hAnsi="仿宋"/>
                <w:b/>
                <w:kern w:val="0"/>
                <w:sz w:val="24"/>
              </w:rPr>
              <w:t>-------------------------</w:t>
            </w:r>
          </w:p>
        </w:tc>
        <w:tc>
          <w:tcPr>
            <w:tcW w:w="698" w:type="dxa"/>
            <w:tcBorders>
              <w:top w:val="nil"/>
              <w:left w:val="nil"/>
              <w:bottom w:val="nil"/>
              <w:right w:val="nil"/>
            </w:tcBorders>
            <w:vAlign w:val="center"/>
          </w:tcPr>
          <w:p w:rsidR="00957B8A" w:rsidRDefault="00B33903">
            <w:pPr>
              <w:widowControl/>
              <w:spacing w:line="520" w:lineRule="exact"/>
              <w:rPr>
                <w:rFonts w:ascii="仿宋" w:eastAsia="仿宋" w:hAnsi="仿宋"/>
                <w:b/>
                <w:bCs/>
                <w:kern w:val="0"/>
                <w:sz w:val="24"/>
              </w:rPr>
            </w:pPr>
            <w:r>
              <w:rPr>
                <w:rFonts w:ascii="仿宋" w:eastAsia="仿宋" w:hAnsi="仿宋"/>
                <w:b/>
                <w:bCs/>
                <w:kern w:val="0"/>
                <w:sz w:val="24"/>
              </w:rPr>
              <w:t>页码</w:t>
            </w:r>
          </w:p>
        </w:tc>
      </w:tr>
    </w:tbl>
    <w:p w:rsidR="00957B8A" w:rsidRDefault="00957B8A">
      <w:pPr>
        <w:spacing w:line="520" w:lineRule="exact"/>
        <w:jc w:val="center"/>
        <w:rPr>
          <w:rFonts w:ascii="仿宋" w:eastAsia="仿宋" w:hAnsi="仿宋"/>
          <w:sz w:val="36"/>
          <w:szCs w:val="36"/>
        </w:rPr>
      </w:pPr>
    </w:p>
    <w:p w:rsidR="00957B8A" w:rsidRDefault="00957B8A">
      <w:pPr>
        <w:spacing w:line="520" w:lineRule="exact"/>
        <w:jc w:val="center"/>
        <w:rPr>
          <w:rFonts w:ascii="仿宋" w:eastAsia="仿宋" w:hAnsi="仿宋"/>
          <w:sz w:val="36"/>
          <w:szCs w:val="36"/>
        </w:rPr>
      </w:pPr>
    </w:p>
    <w:p w:rsidR="00957B8A" w:rsidRDefault="00957B8A">
      <w:pPr>
        <w:rPr>
          <w:rFonts w:ascii="仿宋" w:eastAsia="仿宋" w:hAnsi="仿宋" w:cs="宋体"/>
        </w:rPr>
      </w:pPr>
    </w:p>
    <w:p w:rsidR="00957B8A" w:rsidRDefault="00957B8A">
      <w:pPr>
        <w:pStyle w:val="10"/>
        <w:rPr>
          <w:rFonts w:ascii="仿宋" w:eastAsia="仿宋" w:hAnsi="仿宋" w:cs="宋体"/>
        </w:rPr>
      </w:pPr>
    </w:p>
    <w:p w:rsidR="00957B8A" w:rsidRDefault="00B33903">
      <w:pPr>
        <w:rPr>
          <w:rFonts w:ascii="仿宋" w:eastAsia="仿宋" w:hAnsi="仿宋" w:cs="宋体"/>
        </w:rPr>
      </w:pPr>
      <w:r>
        <w:rPr>
          <w:rFonts w:ascii="仿宋" w:eastAsia="仿宋" w:hAnsi="仿宋" w:cs="宋体" w:hint="eastAsia"/>
        </w:rPr>
        <w:t>注：请响应供应商按照以下的要求格式、内容，顺序制作响应文件，并请编制目录及页码，否则可能将影响对响应文件的评价。</w:t>
      </w:r>
    </w:p>
    <w:p w:rsidR="00957B8A" w:rsidRDefault="00957B8A">
      <w:pPr>
        <w:rPr>
          <w:rFonts w:ascii="仿宋" w:eastAsia="仿宋" w:hAnsi="仿宋"/>
        </w:rPr>
        <w:sectPr w:rsidR="00957B8A">
          <w:headerReference w:type="even" r:id="rId10"/>
          <w:headerReference w:type="default" r:id="rId11"/>
          <w:footerReference w:type="default" r:id="rId12"/>
          <w:footerReference w:type="first" r:id="rId13"/>
          <w:pgSz w:w="11906" w:h="16838"/>
          <w:pgMar w:top="1088" w:right="1134" w:bottom="1088" w:left="1134" w:header="851" w:footer="992" w:gutter="0"/>
          <w:pgNumType w:start="0"/>
          <w:cols w:space="0"/>
          <w:titlePg/>
          <w:docGrid w:type="lines" w:linePitch="312"/>
        </w:sectPr>
      </w:pPr>
    </w:p>
    <w:p w:rsidR="00957B8A" w:rsidRDefault="00B33903" w:rsidP="00B65FB9">
      <w:pPr>
        <w:pStyle w:val="2"/>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65" w:name="_Toc202820350"/>
      <w:bookmarkStart w:id="66" w:name="_Toc202816995"/>
      <w:bookmarkStart w:id="67" w:name="_Toc17111"/>
      <w:bookmarkStart w:id="68" w:name="_Toc202251699"/>
      <w:bookmarkStart w:id="69" w:name="_Toc202819877"/>
      <w:bookmarkStart w:id="70" w:name="_Toc202254104"/>
      <w:bookmarkStart w:id="71" w:name="_Toc202252033"/>
      <w:bookmarkStart w:id="72" w:name="_Toc260320530"/>
      <w:bookmarkStart w:id="73" w:name="_Toc10723"/>
      <w:bookmarkStart w:id="74" w:name="_Toc202251074"/>
      <w:bookmarkStart w:id="75" w:name="_Toc92375584"/>
      <w:r>
        <w:rPr>
          <w:rFonts w:ascii="仿宋" w:eastAsia="仿宋" w:hAnsi="仿宋" w:cs="宋体" w:hint="eastAsia"/>
          <w:bCs w:val="0"/>
          <w:kern w:val="0"/>
          <w:sz w:val="24"/>
          <w:szCs w:val="24"/>
        </w:rPr>
        <w:lastRenderedPageBreak/>
        <w:t>一、自查表</w:t>
      </w:r>
      <w:bookmarkEnd w:id="65"/>
      <w:bookmarkEnd w:id="66"/>
      <w:bookmarkEnd w:id="67"/>
      <w:bookmarkEnd w:id="68"/>
      <w:bookmarkEnd w:id="69"/>
      <w:bookmarkEnd w:id="70"/>
      <w:bookmarkEnd w:id="71"/>
      <w:bookmarkEnd w:id="72"/>
      <w:bookmarkEnd w:id="73"/>
      <w:bookmarkEnd w:id="74"/>
      <w:bookmarkEnd w:id="75"/>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76" w:name="_Toc341617784"/>
      <w:bookmarkStart w:id="77" w:name="_Toc260320531"/>
      <w:bookmarkStart w:id="78" w:name="_Toc3492"/>
      <w:bookmarkStart w:id="79" w:name="_Toc21526"/>
      <w:bookmarkStart w:id="80" w:name="_Toc92375585"/>
      <w:r>
        <w:rPr>
          <w:rFonts w:ascii="仿宋" w:eastAsia="仿宋" w:hAnsi="仿宋" w:cs="宋体" w:hint="eastAsia"/>
          <w:bCs w:val="0"/>
          <w:kern w:val="0"/>
          <w:sz w:val="24"/>
          <w:szCs w:val="24"/>
        </w:rPr>
        <w:t>1.1资格性/符合性自查表</w:t>
      </w:r>
      <w:bookmarkEnd w:id="76"/>
      <w:bookmarkEnd w:id="77"/>
      <w:bookmarkEnd w:id="78"/>
      <w:bookmarkEnd w:id="79"/>
      <w:bookmarkEnd w:id="80"/>
    </w:p>
    <w:tbl>
      <w:tblPr>
        <w:tblW w:w="9620" w:type="dxa"/>
        <w:tblInd w:w="-5" w:type="dxa"/>
        <w:tblLayout w:type="fixed"/>
        <w:tblCellMar>
          <w:left w:w="0" w:type="dxa"/>
          <w:right w:w="0" w:type="dxa"/>
        </w:tblCellMar>
        <w:tblLook w:val="04A0"/>
      </w:tblPr>
      <w:tblGrid>
        <w:gridCol w:w="400"/>
        <w:gridCol w:w="2050"/>
        <w:gridCol w:w="3750"/>
        <w:gridCol w:w="1800"/>
        <w:gridCol w:w="1620"/>
      </w:tblGrid>
      <w:tr w:rsidR="00957B8A">
        <w:trPr>
          <w:cantSplit/>
          <w:trHeight w:val="522"/>
        </w:trPr>
        <w:tc>
          <w:tcPr>
            <w:tcW w:w="2450" w:type="dxa"/>
            <w:gridSpan w:val="2"/>
            <w:tcBorders>
              <w:top w:val="single" w:sz="4" w:space="0" w:color="auto"/>
              <w:left w:val="single" w:sz="4" w:space="0" w:color="auto"/>
              <w:bottom w:val="single" w:sz="4" w:space="0" w:color="auto"/>
              <w:right w:val="single" w:sz="4" w:space="0" w:color="auto"/>
            </w:tcBorders>
            <w:vAlign w:val="center"/>
          </w:tcPr>
          <w:p w:rsidR="00957B8A" w:rsidRDefault="00B33903">
            <w:pPr>
              <w:ind w:left="-171"/>
              <w:jc w:val="center"/>
              <w:rPr>
                <w:rFonts w:ascii="仿宋" w:eastAsia="仿宋" w:hAnsi="仿宋" w:cs="宋体"/>
                <w:b/>
                <w:bCs/>
                <w:szCs w:val="21"/>
              </w:rPr>
            </w:pPr>
            <w:bookmarkStart w:id="81" w:name="_Hlk192477851"/>
            <w:bookmarkStart w:id="82" w:name="OLE_LINK4"/>
            <w:bookmarkStart w:id="83" w:name="OLE_LINK5"/>
            <w:bookmarkStart w:id="84" w:name="OLE_LINK3"/>
            <w:r>
              <w:rPr>
                <w:rFonts w:ascii="仿宋" w:eastAsia="仿宋" w:hAnsi="仿宋" w:cs="宋体" w:hint="eastAsia"/>
                <w:b/>
                <w:bCs/>
                <w:szCs w:val="21"/>
              </w:rPr>
              <w:t>评审内容</w:t>
            </w:r>
          </w:p>
        </w:tc>
        <w:tc>
          <w:tcPr>
            <w:tcW w:w="3750" w:type="dxa"/>
            <w:tcBorders>
              <w:top w:val="single" w:sz="4" w:space="0" w:color="auto"/>
              <w:left w:val="single" w:sz="4" w:space="0" w:color="auto"/>
              <w:bottom w:val="single" w:sz="4" w:space="0" w:color="auto"/>
              <w:right w:val="single" w:sz="4" w:space="0" w:color="auto"/>
            </w:tcBorders>
            <w:vAlign w:val="center"/>
          </w:tcPr>
          <w:p w:rsidR="00957B8A" w:rsidRDefault="00B33903">
            <w:pPr>
              <w:ind w:left="-171"/>
              <w:jc w:val="center"/>
              <w:rPr>
                <w:rFonts w:ascii="仿宋" w:eastAsia="仿宋" w:hAnsi="仿宋" w:cs="宋体"/>
                <w:b/>
                <w:bCs/>
                <w:szCs w:val="21"/>
              </w:rPr>
            </w:pPr>
            <w:r>
              <w:rPr>
                <w:rFonts w:ascii="仿宋" w:eastAsia="仿宋" w:hAnsi="仿宋" w:cs="宋体" w:hint="eastAsia"/>
                <w:b/>
                <w:bCs/>
                <w:szCs w:val="21"/>
              </w:rPr>
              <w:t>采购文件要求</w:t>
            </w:r>
          </w:p>
        </w:tc>
        <w:tc>
          <w:tcPr>
            <w:tcW w:w="1800" w:type="dxa"/>
            <w:tcBorders>
              <w:top w:val="single" w:sz="4" w:space="0" w:color="auto"/>
              <w:left w:val="nil"/>
              <w:bottom w:val="single" w:sz="4" w:space="0" w:color="auto"/>
              <w:right w:val="single" w:sz="4" w:space="0" w:color="auto"/>
            </w:tcBorders>
            <w:vAlign w:val="center"/>
          </w:tcPr>
          <w:p w:rsidR="00957B8A" w:rsidRDefault="00B33903">
            <w:pPr>
              <w:ind w:left="-171"/>
              <w:jc w:val="center"/>
              <w:rPr>
                <w:rFonts w:ascii="仿宋" w:eastAsia="仿宋" w:hAnsi="仿宋" w:cs="宋体"/>
                <w:b/>
                <w:bCs/>
                <w:szCs w:val="21"/>
              </w:rPr>
            </w:pPr>
            <w:r>
              <w:rPr>
                <w:rFonts w:ascii="仿宋" w:eastAsia="仿宋" w:hAnsi="仿宋" w:cs="宋体" w:hint="eastAsia"/>
                <w:b/>
                <w:bCs/>
                <w:szCs w:val="21"/>
              </w:rPr>
              <w:t>自查结论</w:t>
            </w:r>
          </w:p>
        </w:tc>
        <w:tc>
          <w:tcPr>
            <w:tcW w:w="1620" w:type="dxa"/>
            <w:tcBorders>
              <w:top w:val="single" w:sz="4" w:space="0" w:color="auto"/>
              <w:left w:val="single" w:sz="4" w:space="0" w:color="auto"/>
              <w:bottom w:val="single" w:sz="4" w:space="0" w:color="000000"/>
              <w:right w:val="single" w:sz="4" w:space="0" w:color="auto"/>
            </w:tcBorders>
            <w:vAlign w:val="center"/>
          </w:tcPr>
          <w:p w:rsidR="00957B8A" w:rsidRDefault="00B33903">
            <w:pPr>
              <w:ind w:left="-171"/>
              <w:jc w:val="center"/>
              <w:rPr>
                <w:rFonts w:ascii="仿宋" w:eastAsia="仿宋" w:hAnsi="仿宋" w:cs="宋体"/>
                <w:b/>
                <w:bCs/>
                <w:szCs w:val="21"/>
              </w:rPr>
            </w:pPr>
            <w:r>
              <w:rPr>
                <w:rFonts w:ascii="仿宋" w:eastAsia="仿宋" w:hAnsi="仿宋" w:cs="宋体" w:hint="eastAsia"/>
                <w:b/>
                <w:bCs/>
                <w:szCs w:val="21"/>
              </w:rPr>
              <w:t>证明资料</w:t>
            </w:r>
          </w:p>
        </w:tc>
      </w:tr>
      <w:tr w:rsidR="00957B8A">
        <w:trPr>
          <w:cantSplit/>
          <w:trHeight w:val="510"/>
        </w:trPr>
        <w:tc>
          <w:tcPr>
            <w:tcW w:w="400" w:type="dxa"/>
            <w:vMerge w:val="restart"/>
            <w:tcBorders>
              <w:top w:val="nil"/>
              <w:left w:val="single" w:sz="4" w:space="0" w:color="auto"/>
              <w:bottom w:val="single" w:sz="4" w:space="0" w:color="000000"/>
              <w:right w:val="single" w:sz="4" w:space="0" w:color="auto"/>
            </w:tcBorders>
            <w:vAlign w:val="center"/>
          </w:tcPr>
          <w:p w:rsidR="00957B8A" w:rsidRDefault="00B33903">
            <w:pPr>
              <w:jc w:val="center"/>
              <w:rPr>
                <w:rFonts w:ascii="仿宋" w:eastAsia="仿宋" w:hAnsi="仿宋" w:cs="宋体"/>
                <w:szCs w:val="21"/>
              </w:rPr>
            </w:pPr>
            <w:r>
              <w:rPr>
                <w:rFonts w:ascii="仿宋" w:eastAsia="仿宋" w:hAnsi="仿宋" w:cs="宋体" w:hint="eastAsia"/>
                <w:szCs w:val="21"/>
              </w:rPr>
              <w:t>资格性检查</w:t>
            </w:r>
          </w:p>
        </w:tc>
        <w:tc>
          <w:tcPr>
            <w:tcW w:w="20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响应函</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按对应格式文件填写、签署、盖章</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510"/>
        </w:trPr>
        <w:tc>
          <w:tcPr>
            <w:tcW w:w="400" w:type="dxa"/>
            <w:vMerge/>
            <w:tcBorders>
              <w:top w:val="nil"/>
              <w:left w:val="single" w:sz="4" w:space="0" w:color="auto"/>
              <w:bottom w:val="single" w:sz="4" w:space="0" w:color="000000"/>
              <w:right w:val="single" w:sz="4" w:space="0" w:color="auto"/>
            </w:tcBorders>
            <w:vAlign w:val="center"/>
          </w:tcPr>
          <w:p w:rsidR="00957B8A" w:rsidRDefault="00957B8A">
            <w:pPr>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法定代表人资格证明书及授权委托书</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按对应格式文件签署、盖章</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577"/>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tcBorders>
              <w:top w:val="single" w:sz="4" w:space="0" w:color="auto"/>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 xml:space="preserve">准入条件         </w:t>
            </w:r>
          </w:p>
          <w:p w:rsidR="00957B8A" w:rsidRDefault="00B33903" w:rsidP="007F684D">
            <w:pPr>
              <w:ind w:leftChars="19" w:left="40"/>
              <w:rPr>
                <w:rFonts w:ascii="仿宋" w:eastAsia="仿宋" w:hAnsi="仿宋" w:cs="宋体"/>
                <w:szCs w:val="21"/>
              </w:rPr>
            </w:pPr>
            <w:r>
              <w:rPr>
                <w:rFonts w:ascii="仿宋" w:eastAsia="仿宋" w:hAnsi="仿宋" w:cs="宋体" w:hint="eastAsia"/>
                <w:szCs w:val="21"/>
              </w:rPr>
              <w:t>(关于资格的声明函)</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详见合格响应供应商资格条件</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409"/>
        </w:trPr>
        <w:tc>
          <w:tcPr>
            <w:tcW w:w="400" w:type="dxa"/>
            <w:vMerge w:val="restart"/>
            <w:tcBorders>
              <w:top w:val="nil"/>
              <w:left w:val="single" w:sz="4" w:space="0" w:color="auto"/>
              <w:bottom w:val="single" w:sz="4" w:space="0" w:color="000000"/>
              <w:right w:val="single" w:sz="4" w:space="0" w:color="auto"/>
            </w:tcBorders>
            <w:vAlign w:val="center"/>
          </w:tcPr>
          <w:p w:rsidR="00957B8A" w:rsidRDefault="00B33903">
            <w:pPr>
              <w:jc w:val="center"/>
              <w:rPr>
                <w:rFonts w:ascii="仿宋" w:eastAsia="仿宋" w:hAnsi="仿宋" w:cs="宋体"/>
                <w:szCs w:val="21"/>
              </w:rPr>
            </w:pPr>
            <w:r>
              <w:rPr>
                <w:rFonts w:ascii="仿宋" w:eastAsia="仿宋" w:hAnsi="仿宋" w:cs="宋体" w:hint="eastAsia"/>
                <w:szCs w:val="21"/>
              </w:rPr>
              <w:t>符合性审查</w:t>
            </w:r>
          </w:p>
        </w:tc>
        <w:tc>
          <w:tcPr>
            <w:tcW w:w="2050" w:type="dxa"/>
            <w:vMerge w:val="restart"/>
            <w:tcBorders>
              <w:top w:val="single" w:sz="4" w:space="0" w:color="auto"/>
              <w:left w:val="single" w:sz="4" w:space="0" w:color="auto"/>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响应供应商的合格性</w:t>
            </w:r>
          </w:p>
        </w:tc>
        <w:tc>
          <w:tcPr>
            <w:tcW w:w="3750" w:type="dxa"/>
            <w:tcBorders>
              <w:top w:val="single" w:sz="4" w:space="0" w:color="auto"/>
              <w:left w:val="single" w:sz="4" w:space="0" w:color="auto"/>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在参与政府采购活动中未有违法违纪行为并受过处罚</w:t>
            </w:r>
          </w:p>
        </w:tc>
        <w:tc>
          <w:tcPr>
            <w:tcW w:w="1800" w:type="dxa"/>
            <w:tcBorders>
              <w:top w:val="single" w:sz="4" w:space="0" w:color="auto"/>
              <w:left w:val="single" w:sz="4" w:space="0" w:color="auto"/>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single" w:sz="4" w:space="0" w:color="auto"/>
              <w:left w:val="single" w:sz="4" w:space="0" w:color="auto"/>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vMerge/>
            <w:tcBorders>
              <w:top w:val="single" w:sz="4" w:space="0" w:color="auto"/>
              <w:left w:val="single" w:sz="4" w:space="0" w:color="auto"/>
              <w:bottom w:val="single" w:sz="4" w:space="0" w:color="auto"/>
              <w:right w:val="single" w:sz="4" w:space="0" w:color="auto"/>
            </w:tcBorders>
            <w:vAlign w:val="center"/>
          </w:tcPr>
          <w:p w:rsidR="00957B8A" w:rsidRDefault="00957B8A" w:rsidP="007F684D">
            <w:pPr>
              <w:ind w:leftChars="19" w:left="40"/>
              <w:rPr>
                <w:rFonts w:ascii="仿宋" w:eastAsia="仿宋" w:hAnsi="仿宋" w:cs="宋体"/>
                <w:szCs w:val="21"/>
              </w:rPr>
            </w:pPr>
          </w:p>
        </w:tc>
        <w:tc>
          <w:tcPr>
            <w:tcW w:w="3750" w:type="dxa"/>
            <w:tcBorders>
              <w:top w:val="single" w:sz="4" w:space="0" w:color="auto"/>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在采购预算内报价</w:t>
            </w:r>
          </w:p>
        </w:tc>
        <w:tc>
          <w:tcPr>
            <w:tcW w:w="1800" w:type="dxa"/>
            <w:tcBorders>
              <w:top w:val="single" w:sz="4" w:space="0" w:color="auto"/>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□通过 □不通过</w:t>
            </w:r>
          </w:p>
        </w:tc>
        <w:tc>
          <w:tcPr>
            <w:tcW w:w="1620" w:type="dxa"/>
            <w:tcBorders>
              <w:top w:val="single" w:sz="4" w:space="0" w:color="auto"/>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319"/>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技术要求</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实质性响应标书中技术要求</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tcBorders>
              <w:top w:val="single" w:sz="4" w:space="0" w:color="auto"/>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商务要求</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实质性响应标书中商务要求</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报价要求</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报价是唯一确定价</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保证金（磋商保证金交纳凭证）</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本采购项目收取磋商保证金</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tr w:rsidR="00957B8A">
        <w:trPr>
          <w:cantSplit/>
          <w:trHeight w:val="450"/>
        </w:trPr>
        <w:tc>
          <w:tcPr>
            <w:tcW w:w="400" w:type="dxa"/>
            <w:vMerge/>
            <w:tcBorders>
              <w:top w:val="nil"/>
              <w:left w:val="single" w:sz="4" w:space="0" w:color="auto"/>
              <w:bottom w:val="single" w:sz="4" w:space="0" w:color="000000"/>
              <w:right w:val="single" w:sz="4" w:space="0" w:color="auto"/>
            </w:tcBorders>
            <w:vAlign w:val="center"/>
          </w:tcPr>
          <w:p w:rsidR="00957B8A" w:rsidRDefault="00957B8A">
            <w:pPr>
              <w:ind w:left="-171"/>
              <w:jc w:val="center"/>
              <w:rPr>
                <w:rFonts w:ascii="仿宋" w:eastAsia="仿宋" w:hAnsi="仿宋" w:cs="宋体"/>
                <w:szCs w:val="21"/>
              </w:rPr>
            </w:pPr>
          </w:p>
        </w:tc>
        <w:tc>
          <w:tcPr>
            <w:tcW w:w="20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其它</w:t>
            </w:r>
          </w:p>
        </w:tc>
        <w:tc>
          <w:tcPr>
            <w:tcW w:w="375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实质性响应磋商文件中规定的其它情况</w:t>
            </w:r>
          </w:p>
        </w:tc>
        <w:tc>
          <w:tcPr>
            <w:tcW w:w="1800" w:type="dxa"/>
            <w:tcBorders>
              <w:top w:val="nil"/>
              <w:left w:val="nil"/>
              <w:bottom w:val="single" w:sz="4" w:space="0" w:color="auto"/>
              <w:right w:val="single" w:sz="4" w:space="0" w:color="auto"/>
            </w:tcBorders>
            <w:vAlign w:val="center"/>
          </w:tcPr>
          <w:p w:rsidR="00957B8A" w:rsidRDefault="00B33903">
            <w:pPr>
              <w:ind w:left="-171"/>
              <w:jc w:val="center"/>
              <w:rPr>
                <w:rFonts w:ascii="仿宋" w:eastAsia="仿宋" w:hAnsi="仿宋" w:cs="宋体"/>
                <w:szCs w:val="21"/>
              </w:rPr>
            </w:pPr>
            <w:r>
              <w:rPr>
                <w:rFonts w:ascii="仿宋" w:eastAsia="仿宋" w:hAnsi="仿宋" w:cs="宋体" w:hint="eastAsia"/>
                <w:szCs w:val="21"/>
              </w:rPr>
              <w:t>□通过 □不通过</w:t>
            </w:r>
          </w:p>
        </w:tc>
        <w:tc>
          <w:tcPr>
            <w:tcW w:w="1620" w:type="dxa"/>
            <w:tcBorders>
              <w:top w:val="nil"/>
              <w:left w:val="nil"/>
              <w:bottom w:val="single" w:sz="4" w:space="0" w:color="auto"/>
              <w:right w:val="single" w:sz="4" w:space="0" w:color="auto"/>
            </w:tcBorders>
            <w:vAlign w:val="center"/>
          </w:tcPr>
          <w:p w:rsidR="00957B8A" w:rsidRDefault="00B33903" w:rsidP="007F684D">
            <w:pPr>
              <w:ind w:leftChars="19" w:left="40"/>
              <w:rPr>
                <w:rFonts w:ascii="仿宋" w:eastAsia="仿宋" w:hAnsi="仿宋" w:cs="宋体"/>
                <w:szCs w:val="21"/>
              </w:rPr>
            </w:pPr>
            <w:r>
              <w:rPr>
                <w:rFonts w:ascii="仿宋" w:eastAsia="仿宋" w:hAnsi="仿宋" w:cs="宋体" w:hint="eastAsia"/>
                <w:szCs w:val="21"/>
              </w:rPr>
              <w:t>见响应文件第（）页</w:t>
            </w:r>
          </w:p>
        </w:tc>
      </w:tr>
      <w:bookmarkEnd w:id="81"/>
      <w:bookmarkEnd w:id="82"/>
      <w:bookmarkEnd w:id="83"/>
      <w:bookmarkEnd w:id="84"/>
    </w:tbl>
    <w:p w:rsidR="00957B8A" w:rsidRDefault="00957B8A">
      <w:pPr>
        <w:rPr>
          <w:rFonts w:ascii="仿宋" w:eastAsia="仿宋" w:hAnsi="仿宋" w:cs="宋体"/>
        </w:rPr>
      </w:pPr>
    </w:p>
    <w:p w:rsidR="00957B8A" w:rsidRDefault="00B33903">
      <w:pPr>
        <w:pStyle w:val="30"/>
        <w:adjustRightInd w:val="0"/>
        <w:snapToGrid w:val="0"/>
        <w:spacing w:after="0" w:line="360" w:lineRule="auto"/>
        <w:rPr>
          <w:rFonts w:ascii="仿宋" w:eastAsia="仿宋" w:hAnsi="仿宋" w:cs="宋体"/>
          <w:sz w:val="24"/>
          <w:szCs w:val="24"/>
        </w:rPr>
      </w:pPr>
      <w:r>
        <w:rPr>
          <w:rFonts w:ascii="仿宋" w:eastAsia="仿宋" w:hAnsi="仿宋" w:cs="宋体" w:hint="eastAsia"/>
          <w:sz w:val="24"/>
          <w:szCs w:val="24"/>
        </w:rPr>
        <w:t>注：以上材料将作为响应供应商合格性和有效性审核的重要内容之一，响应供应商必须严格按照其内容及序列要求在响应文件中对应如实提供，对缺漏和不符合项将会直接导致无效响应！在对应的□打“√”。</w:t>
      </w:r>
    </w:p>
    <w:p w:rsidR="00957B8A" w:rsidRDefault="00957B8A">
      <w:pPr>
        <w:pStyle w:val="30"/>
        <w:spacing w:line="360" w:lineRule="exact"/>
        <w:rPr>
          <w:rFonts w:ascii="仿宋" w:eastAsia="仿宋" w:hAnsi="仿宋" w:cs="宋体"/>
          <w:sz w:val="24"/>
          <w:szCs w:val="24"/>
        </w:rPr>
      </w:pPr>
    </w:p>
    <w:p w:rsidR="00957B8A" w:rsidRDefault="00957B8A">
      <w:pPr>
        <w:adjustRightInd w:val="0"/>
        <w:snapToGrid w:val="0"/>
        <w:spacing w:line="36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cs="宋体"/>
          <w:sz w:val="24"/>
        </w:rPr>
      </w:pPr>
    </w:p>
    <w:p w:rsidR="00957B8A" w:rsidRDefault="00957B8A">
      <w:pPr>
        <w:pStyle w:val="a8"/>
        <w:rPr>
          <w:rFonts w:ascii="仿宋" w:eastAsia="仿宋" w:hAnsi="仿宋" w:cs="宋体"/>
        </w:rPr>
      </w:pPr>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kern w:val="0"/>
          <w:sz w:val="24"/>
          <w:szCs w:val="24"/>
        </w:rPr>
      </w:pPr>
      <w:bookmarkStart w:id="85" w:name="_Toc3709"/>
      <w:bookmarkStart w:id="86" w:name="_Toc22178"/>
      <w:bookmarkStart w:id="87" w:name="_Toc92375586"/>
      <w:r>
        <w:rPr>
          <w:rFonts w:ascii="仿宋" w:eastAsia="仿宋" w:hAnsi="仿宋" w:cs="宋体" w:hint="eastAsia"/>
          <w:kern w:val="0"/>
          <w:sz w:val="24"/>
          <w:szCs w:val="24"/>
        </w:rPr>
        <w:lastRenderedPageBreak/>
        <w:t>1.2评审项目响应资料表</w:t>
      </w:r>
      <w:bookmarkEnd w:id="85"/>
      <w:bookmarkEnd w:id="86"/>
      <w:bookmarkEnd w:id="87"/>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588"/>
        <w:gridCol w:w="6503"/>
        <w:gridCol w:w="1664"/>
      </w:tblGrid>
      <w:tr w:rsidR="00957B8A">
        <w:trPr>
          <w:trHeight w:val="662"/>
          <w:jc w:val="center"/>
        </w:trPr>
        <w:tc>
          <w:tcPr>
            <w:tcW w:w="814" w:type="pct"/>
            <w:vAlign w:val="center"/>
          </w:tcPr>
          <w:p w:rsidR="00957B8A" w:rsidRDefault="00B33903">
            <w:pPr>
              <w:pStyle w:val="af6"/>
              <w:keepNext w:val="0"/>
              <w:adjustRightInd/>
              <w:spacing w:before="0" w:after="0" w:line="240" w:lineRule="auto"/>
              <w:textAlignment w:val="auto"/>
              <w:rPr>
                <w:rFonts w:ascii="仿宋" w:eastAsia="仿宋" w:hAnsi="仿宋" w:cs="宋体"/>
                <w:snapToGrid/>
                <w:spacing w:val="0"/>
                <w:kern w:val="2"/>
              </w:rPr>
            </w:pPr>
            <w:r>
              <w:rPr>
                <w:rFonts w:ascii="仿宋" w:eastAsia="仿宋" w:hAnsi="仿宋" w:cs="宋体" w:hint="eastAsia"/>
                <w:snapToGrid/>
                <w:spacing w:val="0"/>
                <w:kern w:val="2"/>
              </w:rPr>
              <w:t>评审分项</w:t>
            </w:r>
          </w:p>
        </w:tc>
        <w:tc>
          <w:tcPr>
            <w:tcW w:w="3332" w:type="pct"/>
            <w:vAlign w:val="center"/>
          </w:tcPr>
          <w:p w:rsidR="00957B8A" w:rsidRDefault="00B33903">
            <w:pPr>
              <w:pStyle w:val="af6"/>
              <w:keepNext w:val="0"/>
              <w:adjustRightInd/>
              <w:spacing w:before="0" w:after="0" w:line="240" w:lineRule="auto"/>
              <w:textAlignment w:val="auto"/>
              <w:rPr>
                <w:rFonts w:ascii="仿宋" w:eastAsia="仿宋" w:hAnsi="仿宋" w:cs="宋体"/>
                <w:snapToGrid/>
                <w:spacing w:val="0"/>
                <w:kern w:val="2"/>
              </w:rPr>
            </w:pPr>
            <w:r>
              <w:rPr>
                <w:rFonts w:ascii="仿宋" w:eastAsia="仿宋" w:hAnsi="仿宋" w:cs="宋体" w:hint="eastAsia"/>
                <w:snapToGrid/>
                <w:spacing w:val="0"/>
                <w:kern w:val="2"/>
              </w:rPr>
              <w:t>评审细则</w:t>
            </w:r>
          </w:p>
        </w:tc>
        <w:tc>
          <w:tcPr>
            <w:tcW w:w="853" w:type="pct"/>
            <w:vAlign w:val="center"/>
          </w:tcPr>
          <w:p w:rsidR="00957B8A" w:rsidRDefault="00B33903">
            <w:pPr>
              <w:pStyle w:val="af6"/>
              <w:keepNext w:val="0"/>
              <w:adjustRightInd/>
              <w:spacing w:before="0" w:after="0" w:line="240" w:lineRule="auto"/>
              <w:textAlignment w:val="auto"/>
              <w:rPr>
                <w:rFonts w:ascii="仿宋" w:eastAsia="仿宋" w:hAnsi="仿宋" w:cs="宋体"/>
                <w:snapToGrid/>
                <w:spacing w:val="0"/>
                <w:kern w:val="2"/>
              </w:rPr>
            </w:pPr>
            <w:r>
              <w:rPr>
                <w:rFonts w:ascii="仿宋" w:eastAsia="仿宋" w:hAnsi="仿宋" w:cs="宋体" w:hint="eastAsia"/>
                <w:snapToGrid/>
                <w:spacing w:val="0"/>
                <w:kern w:val="2"/>
              </w:rPr>
              <w:t>证明文件</w:t>
            </w:r>
          </w:p>
        </w:tc>
      </w:tr>
      <w:tr w:rsidR="00957B8A">
        <w:trPr>
          <w:trHeight w:val="597"/>
          <w:jc w:val="center"/>
        </w:trPr>
        <w:tc>
          <w:tcPr>
            <w:tcW w:w="814" w:type="pct"/>
            <w:vAlign w:val="center"/>
          </w:tcPr>
          <w:p w:rsidR="00957B8A" w:rsidRDefault="00957B8A">
            <w:pPr>
              <w:pStyle w:val="af7"/>
              <w:jc w:val="center"/>
              <w:rPr>
                <w:rFonts w:ascii="仿宋" w:eastAsia="仿宋" w:hAnsi="仿宋" w:cs="宋体"/>
                <w:spacing w:val="0"/>
                <w:kern w:val="2"/>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591"/>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602"/>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470"/>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458"/>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662"/>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737"/>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634"/>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pStyle w:val="ae"/>
              <w:jc w:val="center"/>
              <w:rPr>
                <w:rFonts w:ascii="仿宋" w:eastAsia="仿宋" w:hAnsi="仿宋" w:cs="宋体"/>
                <w:sz w:val="24"/>
              </w:rPr>
            </w:pPr>
          </w:p>
        </w:tc>
        <w:tc>
          <w:tcPr>
            <w:tcW w:w="853" w:type="pct"/>
            <w:vAlign w:val="center"/>
          </w:tcPr>
          <w:p w:rsidR="00957B8A" w:rsidRDefault="00B33903">
            <w:pPr>
              <w:pStyle w:val="ae"/>
              <w:jc w:val="center"/>
              <w:rPr>
                <w:rFonts w:ascii="仿宋" w:eastAsia="仿宋" w:hAnsi="仿宋" w:cs="宋体"/>
                <w:sz w:val="24"/>
              </w:rPr>
            </w:pPr>
            <w:r>
              <w:rPr>
                <w:rFonts w:ascii="仿宋" w:eastAsia="仿宋" w:hAnsi="仿宋" w:cs="宋体" w:hint="eastAsia"/>
                <w:sz w:val="24"/>
              </w:rPr>
              <w:t>见响应文件第（）页</w:t>
            </w:r>
          </w:p>
        </w:tc>
      </w:tr>
      <w:tr w:rsidR="00957B8A">
        <w:trPr>
          <w:trHeight w:val="574"/>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jc w:val="center"/>
              <w:rPr>
                <w:rFonts w:ascii="仿宋" w:eastAsia="仿宋" w:hAnsi="仿宋" w:cs="宋体"/>
                <w:sz w:val="24"/>
              </w:rPr>
            </w:pPr>
          </w:p>
        </w:tc>
        <w:tc>
          <w:tcPr>
            <w:tcW w:w="853"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见响应文件第（）页</w:t>
            </w:r>
          </w:p>
        </w:tc>
      </w:tr>
      <w:tr w:rsidR="00957B8A">
        <w:trPr>
          <w:trHeight w:val="644"/>
          <w:jc w:val="center"/>
        </w:trPr>
        <w:tc>
          <w:tcPr>
            <w:tcW w:w="814" w:type="pct"/>
            <w:vAlign w:val="center"/>
          </w:tcPr>
          <w:p w:rsidR="00957B8A" w:rsidRDefault="00957B8A">
            <w:pPr>
              <w:pStyle w:val="ae"/>
              <w:jc w:val="center"/>
              <w:rPr>
                <w:rFonts w:ascii="仿宋" w:eastAsia="仿宋" w:hAnsi="仿宋" w:cs="宋体"/>
                <w:sz w:val="24"/>
              </w:rPr>
            </w:pPr>
          </w:p>
        </w:tc>
        <w:tc>
          <w:tcPr>
            <w:tcW w:w="3332" w:type="pct"/>
            <w:vAlign w:val="center"/>
          </w:tcPr>
          <w:p w:rsidR="00957B8A" w:rsidRDefault="00957B8A">
            <w:pPr>
              <w:jc w:val="center"/>
              <w:rPr>
                <w:rFonts w:ascii="仿宋" w:eastAsia="仿宋" w:hAnsi="仿宋" w:cs="宋体"/>
                <w:sz w:val="24"/>
              </w:rPr>
            </w:pPr>
          </w:p>
        </w:tc>
        <w:tc>
          <w:tcPr>
            <w:tcW w:w="853"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见响应文件第（）页</w:t>
            </w:r>
          </w:p>
        </w:tc>
      </w:tr>
      <w:tr w:rsidR="00957B8A">
        <w:trPr>
          <w:trHeight w:val="572"/>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jc w:val="center"/>
              <w:rPr>
                <w:rFonts w:ascii="仿宋" w:eastAsia="仿宋" w:hAnsi="仿宋" w:cs="宋体"/>
                <w:sz w:val="24"/>
              </w:rPr>
            </w:pPr>
          </w:p>
        </w:tc>
        <w:tc>
          <w:tcPr>
            <w:tcW w:w="853"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见响应文件第（）页</w:t>
            </w:r>
          </w:p>
        </w:tc>
      </w:tr>
      <w:tr w:rsidR="00957B8A">
        <w:trPr>
          <w:trHeight w:val="692"/>
          <w:jc w:val="center"/>
        </w:trPr>
        <w:tc>
          <w:tcPr>
            <w:tcW w:w="814" w:type="pct"/>
            <w:vAlign w:val="center"/>
          </w:tcPr>
          <w:p w:rsidR="00957B8A" w:rsidRDefault="00957B8A">
            <w:pPr>
              <w:jc w:val="center"/>
              <w:rPr>
                <w:rFonts w:ascii="仿宋" w:eastAsia="仿宋" w:hAnsi="仿宋" w:cs="宋体"/>
                <w:sz w:val="24"/>
              </w:rPr>
            </w:pPr>
          </w:p>
        </w:tc>
        <w:tc>
          <w:tcPr>
            <w:tcW w:w="3332" w:type="pct"/>
            <w:vAlign w:val="center"/>
          </w:tcPr>
          <w:p w:rsidR="00957B8A" w:rsidRDefault="00957B8A">
            <w:pPr>
              <w:jc w:val="center"/>
              <w:rPr>
                <w:rFonts w:ascii="仿宋" w:eastAsia="仿宋" w:hAnsi="仿宋" w:cs="宋体"/>
                <w:sz w:val="24"/>
              </w:rPr>
            </w:pPr>
          </w:p>
        </w:tc>
        <w:tc>
          <w:tcPr>
            <w:tcW w:w="853"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见响应文件第（）页</w:t>
            </w:r>
          </w:p>
        </w:tc>
      </w:tr>
    </w:tbl>
    <w:p w:rsidR="00957B8A" w:rsidRDefault="00B33903">
      <w:pPr>
        <w:spacing w:line="440" w:lineRule="exact"/>
        <w:rPr>
          <w:rFonts w:ascii="仿宋" w:eastAsia="仿宋" w:hAnsi="仿宋" w:cs="宋体"/>
          <w:snapToGrid w:val="0"/>
          <w:kern w:val="0"/>
          <w:sz w:val="24"/>
        </w:rPr>
      </w:pPr>
      <w:r>
        <w:rPr>
          <w:rFonts w:ascii="仿宋" w:eastAsia="仿宋" w:hAnsi="仿宋" w:cs="宋体" w:hint="eastAsia"/>
          <w:snapToGrid w:val="0"/>
          <w:kern w:val="0"/>
          <w:sz w:val="24"/>
        </w:rPr>
        <w:t>注：</w:t>
      </w:r>
    </w:p>
    <w:p w:rsidR="00957B8A" w:rsidRDefault="00B33903">
      <w:pPr>
        <w:numPr>
          <w:ilvl w:val="0"/>
          <w:numId w:val="8"/>
        </w:numPr>
        <w:spacing w:line="440" w:lineRule="exact"/>
        <w:rPr>
          <w:rFonts w:ascii="仿宋" w:eastAsia="仿宋" w:hAnsi="仿宋" w:cs="宋体"/>
          <w:sz w:val="24"/>
        </w:rPr>
      </w:pPr>
      <w:r>
        <w:rPr>
          <w:rFonts w:ascii="仿宋" w:eastAsia="仿宋" w:hAnsi="仿宋" w:cs="宋体" w:hint="eastAsia"/>
          <w:snapToGrid w:val="0"/>
          <w:kern w:val="0"/>
          <w:sz w:val="24"/>
        </w:rPr>
        <w:t>以上内容将作为响应文件的商务与技术评审的重要内容，响应供应商须严格按照商务与技术评审细则的要求在响应文件中对应如实提供和编制。</w:t>
      </w:r>
    </w:p>
    <w:p w:rsidR="00957B8A" w:rsidRDefault="00B33903">
      <w:pPr>
        <w:numPr>
          <w:ilvl w:val="0"/>
          <w:numId w:val="8"/>
        </w:numPr>
        <w:spacing w:line="440" w:lineRule="exact"/>
        <w:rPr>
          <w:rFonts w:ascii="仿宋" w:eastAsia="仿宋" w:hAnsi="仿宋" w:cs="宋体"/>
          <w:sz w:val="24"/>
        </w:rPr>
      </w:pPr>
      <w:r>
        <w:rPr>
          <w:rFonts w:ascii="仿宋" w:eastAsia="仿宋" w:hAnsi="仿宋" w:cs="宋体" w:hint="eastAsia"/>
          <w:snapToGrid w:val="0"/>
          <w:kern w:val="0"/>
          <w:sz w:val="24"/>
        </w:rPr>
        <w:t>对缺漏和不符合项将会直接影响该项细则内容的评审！</w:t>
      </w:r>
    </w:p>
    <w:p w:rsidR="00957B8A" w:rsidRDefault="00957B8A">
      <w:pPr>
        <w:adjustRightInd w:val="0"/>
        <w:snapToGrid w:val="0"/>
        <w:spacing w:line="440" w:lineRule="exact"/>
        <w:ind w:firstLine="5040"/>
        <w:rPr>
          <w:rFonts w:ascii="仿宋" w:eastAsia="仿宋" w:hAnsi="仿宋" w:cs="宋体"/>
          <w:sz w:val="24"/>
        </w:rPr>
      </w:pPr>
    </w:p>
    <w:p w:rsidR="00957B8A" w:rsidRDefault="00957B8A">
      <w:pPr>
        <w:adjustRightInd w:val="0"/>
        <w:snapToGrid w:val="0"/>
        <w:spacing w:line="480" w:lineRule="auto"/>
        <w:rPr>
          <w:rFonts w:ascii="仿宋" w:eastAsia="仿宋" w:hAnsi="仿宋"/>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adjustRightInd w:val="0"/>
        <w:snapToGrid w:val="0"/>
        <w:spacing w:line="440" w:lineRule="exact"/>
        <w:ind w:left="4410" w:firstLine="600"/>
        <w:rPr>
          <w:rFonts w:ascii="仿宋" w:eastAsia="仿宋" w:hAnsi="仿宋" w:cs="宋体"/>
          <w:sz w:val="24"/>
        </w:rPr>
      </w:pPr>
    </w:p>
    <w:p w:rsidR="00957B8A" w:rsidRDefault="00B33903" w:rsidP="00B65FB9">
      <w:pPr>
        <w:pStyle w:val="2"/>
        <w:numPr>
          <w:ilvl w:val="0"/>
          <w:numId w:val="0"/>
        </w:numPr>
        <w:tabs>
          <w:tab w:val="left" w:pos="1140"/>
        </w:tabs>
        <w:autoSpaceDE w:val="0"/>
        <w:autoSpaceDN w:val="0"/>
        <w:adjustRightInd w:val="0"/>
        <w:spacing w:beforeLines="100" w:afterLines="50" w:line="360" w:lineRule="auto"/>
        <w:textAlignment w:val="baseline"/>
        <w:rPr>
          <w:rFonts w:ascii="仿宋" w:eastAsia="仿宋" w:hAnsi="仿宋" w:cs="宋体"/>
        </w:rPr>
      </w:pPr>
      <w:bookmarkStart w:id="88" w:name="_Toc18577"/>
      <w:bookmarkStart w:id="89" w:name="_Toc202820351"/>
      <w:bookmarkStart w:id="90" w:name="_Toc202252034"/>
      <w:bookmarkStart w:id="91" w:name="_Toc202816996"/>
      <w:bookmarkStart w:id="92" w:name="_Toc202251075"/>
      <w:bookmarkStart w:id="93" w:name="_Toc260320533"/>
      <w:bookmarkStart w:id="94" w:name="_Toc12177"/>
      <w:bookmarkStart w:id="95" w:name="_Toc202251700"/>
      <w:bookmarkStart w:id="96" w:name="_Toc202254105"/>
      <w:bookmarkStart w:id="97" w:name="_Toc202819878"/>
      <w:bookmarkStart w:id="98" w:name="_Toc92375587"/>
      <w:r>
        <w:rPr>
          <w:rFonts w:ascii="仿宋" w:eastAsia="仿宋" w:hAnsi="仿宋" w:cs="宋体" w:hint="eastAsia"/>
          <w:kern w:val="0"/>
          <w:sz w:val="24"/>
          <w:szCs w:val="24"/>
        </w:rPr>
        <w:t>二、资格性文件</w:t>
      </w:r>
      <w:bookmarkEnd w:id="88"/>
      <w:bookmarkEnd w:id="89"/>
      <w:bookmarkEnd w:id="90"/>
      <w:bookmarkEnd w:id="91"/>
      <w:bookmarkEnd w:id="92"/>
      <w:bookmarkEnd w:id="93"/>
      <w:bookmarkEnd w:id="94"/>
      <w:bookmarkEnd w:id="95"/>
      <w:bookmarkEnd w:id="96"/>
      <w:bookmarkEnd w:id="97"/>
      <w:bookmarkEnd w:id="98"/>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99" w:name="_Toc14528"/>
      <w:bookmarkStart w:id="100" w:name="_Toc260320534"/>
      <w:bookmarkStart w:id="101" w:name="_Toc25005"/>
      <w:bookmarkStart w:id="102" w:name="_Toc341617787"/>
      <w:bookmarkStart w:id="103" w:name="_Toc92375588"/>
      <w:r>
        <w:rPr>
          <w:rFonts w:ascii="仿宋" w:eastAsia="仿宋" w:hAnsi="仿宋" w:cs="宋体" w:hint="eastAsia"/>
          <w:bCs w:val="0"/>
          <w:kern w:val="0"/>
          <w:sz w:val="24"/>
          <w:szCs w:val="24"/>
        </w:rPr>
        <w:t>2.1 响应函</w:t>
      </w:r>
      <w:bookmarkEnd w:id="99"/>
      <w:bookmarkEnd w:id="100"/>
      <w:bookmarkEnd w:id="101"/>
      <w:bookmarkEnd w:id="102"/>
      <w:r>
        <w:rPr>
          <w:rFonts w:ascii="仿宋" w:eastAsia="仿宋" w:hAnsi="仿宋" w:cs="宋体" w:hint="eastAsia"/>
          <w:bCs w:val="0"/>
          <w:kern w:val="0"/>
          <w:sz w:val="24"/>
          <w:szCs w:val="24"/>
        </w:rPr>
        <w:t>格式</w:t>
      </w:r>
      <w:bookmarkEnd w:id="103"/>
    </w:p>
    <w:p w:rsidR="00957B8A" w:rsidRDefault="00B33903">
      <w:pPr>
        <w:jc w:val="center"/>
        <w:rPr>
          <w:rFonts w:ascii="仿宋" w:eastAsia="仿宋" w:hAnsi="仿宋"/>
          <w:b/>
          <w:bCs/>
          <w:sz w:val="28"/>
          <w:szCs w:val="28"/>
        </w:rPr>
      </w:pPr>
      <w:r>
        <w:rPr>
          <w:rFonts w:ascii="仿宋" w:eastAsia="仿宋" w:hAnsi="仿宋" w:hint="eastAsia"/>
          <w:b/>
          <w:bCs/>
          <w:sz w:val="28"/>
          <w:szCs w:val="28"/>
        </w:rPr>
        <w:t>响 应 函</w:t>
      </w:r>
    </w:p>
    <w:p w:rsidR="00957B8A" w:rsidRDefault="00957B8A">
      <w:pPr>
        <w:pStyle w:val="10"/>
        <w:rPr>
          <w:rFonts w:ascii="仿宋" w:eastAsia="仿宋" w:hAnsi="仿宋"/>
        </w:rPr>
      </w:pPr>
    </w:p>
    <w:p w:rsidR="00957B8A" w:rsidRDefault="00B33903">
      <w:pPr>
        <w:adjustRightInd w:val="0"/>
        <w:snapToGrid w:val="0"/>
        <w:spacing w:line="360" w:lineRule="auto"/>
        <w:rPr>
          <w:rFonts w:ascii="仿宋" w:eastAsia="仿宋" w:hAnsi="仿宋" w:cs="宋体"/>
          <w:sz w:val="24"/>
        </w:rPr>
      </w:pPr>
      <w:r>
        <w:rPr>
          <w:rFonts w:ascii="仿宋" w:eastAsia="仿宋" w:hAnsi="仿宋" w:cs="宋体" w:hint="eastAsia"/>
          <w:sz w:val="24"/>
          <w:u w:val="single"/>
        </w:rPr>
        <w:t>（采购人/政府采购代理机构）</w:t>
      </w:r>
      <w:r>
        <w:rPr>
          <w:rFonts w:ascii="仿宋" w:eastAsia="仿宋" w:hAnsi="仿宋" w:cs="宋体" w:hint="eastAsia"/>
          <w:sz w:val="24"/>
        </w:rPr>
        <w:t>：</w:t>
      </w:r>
    </w:p>
    <w:p w:rsidR="00957B8A" w:rsidRDefault="00B33903">
      <w:pPr>
        <w:autoSpaceDE w:val="0"/>
        <w:autoSpaceDN w:val="0"/>
        <w:adjustRightInd w:val="0"/>
        <w:snapToGrid w:val="0"/>
        <w:spacing w:line="360" w:lineRule="auto"/>
        <w:ind w:right="26" w:firstLineChars="200" w:firstLine="480"/>
        <w:rPr>
          <w:rFonts w:ascii="仿宋" w:eastAsia="仿宋" w:hAnsi="仿宋" w:cs="宋体"/>
          <w:kern w:val="0"/>
          <w:sz w:val="24"/>
        </w:rPr>
      </w:pPr>
      <w:r>
        <w:rPr>
          <w:rFonts w:ascii="仿宋" w:eastAsia="仿宋" w:hAnsi="仿宋" w:cs="宋体" w:hint="eastAsia"/>
          <w:kern w:val="0"/>
          <w:sz w:val="24"/>
        </w:rPr>
        <w:t>依据贵方</w:t>
      </w:r>
      <w:r>
        <w:rPr>
          <w:rFonts w:ascii="仿宋" w:eastAsia="仿宋" w:hAnsi="仿宋" w:cs="宋体" w:hint="eastAsia"/>
          <w:sz w:val="24"/>
          <w:u w:val="single"/>
        </w:rPr>
        <w:t xml:space="preserve">采购项目名称（采购项目编号为：       ) </w:t>
      </w:r>
      <w:r>
        <w:rPr>
          <w:rFonts w:ascii="仿宋" w:eastAsia="仿宋" w:hAnsi="仿宋" w:cs="宋体" w:hint="eastAsia"/>
          <w:kern w:val="0"/>
          <w:sz w:val="24"/>
        </w:rPr>
        <w:t>磋商采购货物及服务的磋商邀请，我方代表</w:t>
      </w:r>
      <w:r>
        <w:rPr>
          <w:rFonts w:ascii="仿宋" w:eastAsia="仿宋" w:hAnsi="仿宋" w:cs="宋体" w:hint="eastAsia"/>
          <w:sz w:val="24"/>
          <w:u w:val="single"/>
        </w:rPr>
        <w:t>（姓名、职务）</w:t>
      </w:r>
      <w:r>
        <w:rPr>
          <w:rFonts w:ascii="仿宋" w:eastAsia="仿宋" w:hAnsi="仿宋" w:cs="宋体" w:hint="eastAsia"/>
          <w:kern w:val="0"/>
          <w:sz w:val="24"/>
        </w:rPr>
        <w:t>经正式授权并代表</w:t>
      </w:r>
      <w:r>
        <w:rPr>
          <w:rFonts w:ascii="仿宋" w:eastAsia="仿宋" w:hAnsi="仿宋" w:cs="宋体" w:hint="eastAsia"/>
          <w:sz w:val="24"/>
          <w:u w:val="single"/>
        </w:rPr>
        <w:t>（响应供应商名称、地址）</w:t>
      </w:r>
      <w:r>
        <w:rPr>
          <w:rFonts w:ascii="仿宋" w:eastAsia="仿宋" w:hAnsi="仿宋" w:cs="宋体" w:hint="eastAsia"/>
          <w:kern w:val="0"/>
          <w:sz w:val="24"/>
        </w:rPr>
        <w:t>提交下述文件正本___份，副本份。</w:t>
      </w:r>
    </w:p>
    <w:p w:rsidR="00957B8A" w:rsidRDefault="00B33903">
      <w:pPr>
        <w:autoSpaceDE w:val="0"/>
        <w:autoSpaceDN w:val="0"/>
        <w:adjustRightInd w:val="0"/>
        <w:snapToGrid w:val="0"/>
        <w:spacing w:line="360" w:lineRule="auto"/>
        <w:ind w:right="246" w:firstLineChars="200" w:firstLine="480"/>
        <w:rPr>
          <w:rFonts w:ascii="仿宋" w:eastAsia="仿宋" w:hAnsi="仿宋" w:cs="宋体"/>
          <w:kern w:val="0"/>
          <w:sz w:val="24"/>
        </w:rPr>
      </w:pPr>
      <w:r>
        <w:rPr>
          <w:rFonts w:ascii="仿宋" w:eastAsia="仿宋" w:hAnsi="仿宋" w:cs="宋体" w:hint="eastAsia"/>
          <w:kern w:val="0"/>
          <w:sz w:val="24"/>
        </w:rPr>
        <w:t xml:space="preserve">1、 </w:t>
      </w:r>
      <w:r>
        <w:rPr>
          <w:rFonts w:ascii="仿宋" w:eastAsia="仿宋" w:hAnsi="仿宋" w:cs="宋体" w:hint="eastAsia"/>
          <w:sz w:val="24"/>
        </w:rPr>
        <w:t>自查表</w:t>
      </w:r>
      <w:r>
        <w:rPr>
          <w:rFonts w:ascii="仿宋" w:eastAsia="仿宋" w:hAnsi="仿宋" w:cs="宋体" w:hint="eastAsia"/>
          <w:kern w:val="0"/>
          <w:sz w:val="24"/>
        </w:rPr>
        <w:t>；</w:t>
      </w:r>
    </w:p>
    <w:p w:rsidR="00957B8A" w:rsidRDefault="00B33903">
      <w:pPr>
        <w:autoSpaceDE w:val="0"/>
        <w:autoSpaceDN w:val="0"/>
        <w:adjustRightInd w:val="0"/>
        <w:snapToGrid w:val="0"/>
        <w:spacing w:line="360" w:lineRule="auto"/>
        <w:ind w:right="246" w:firstLineChars="200" w:firstLine="480"/>
        <w:rPr>
          <w:rFonts w:ascii="仿宋" w:eastAsia="仿宋" w:hAnsi="仿宋" w:cs="宋体"/>
          <w:kern w:val="0"/>
          <w:sz w:val="24"/>
        </w:rPr>
      </w:pPr>
      <w:r>
        <w:rPr>
          <w:rFonts w:ascii="仿宋" w:eastAsia="仿宋" w:hAnsi="仿宋" w:cs="宋体" w:hint="eastAsia"/>
          <w:kern w:val="0"/>
          <w:sz w:val="24"/>
        </w:rPr>
        <w:t xml:space="preserve">2、 </w:t>
      </w:r>
      <w:r>
        <w:rPr>
          <w:rFonts w:ascii="仿宋" w:eastAsia="仿宋" w:hAnsi="仿宋" w:cs="宋体" w:hint="eastAsia"/>
          <w:sz w:val="24"/>
        </w:rPr>
        <w:t>资格性文件</w:t>
      </w:r>
      <w:r>
        <w:rPr>
          <w:rFonts w:ascii="仿宋" w:eastAsia="仿宋" w:hAnsi="仿宋" w:cs="宋体" w:hint="eastAsia"/>
          <w:kern w:val="0"/>
          <w:sz w:val="24"/>
        </w:rPr>
        <w:t>；</w:t>
      </w:r>
    </w:p>
    <w:p w:rsidR="00957B8A" w:rsidRDefault="00B33903">
      <w:pPr>
        <w:autoSpaceDE w:val="0"/>
        <w:autoSpaceDN w:val="0"/>
        <w:adjustRightInd w:val="0"/>
        <w:snapToGrid w:val="0"/>
        <w:spacing w:line="360" w:lineRule="auto"/>
        <w:ind w:right="246" w:firstLineChars="200" w:firstLine="480"/>
        <w:rPr>
          <w:rFonts w:ascii="仿宋" w:eastAsia="仿宋" w:hAnsi="仿宋" w:cs="宋体"/>
          <w:kern w:val="0"/>
          <w:sz w:val="24"/>
        </w:rPr>
      </w:pPr>
      <w:r>
        <w:rPr>
          <w:rFonts w:ascii="仿宋" w:eastAsia="仿宋" w:hAnsi="仿宋" w:cs="宋体" w:hint="eastAsia"/>
          <w:kern w:val="0"/>
          <w:sz w:val="24"/>
        </w:rPr>
        <w:t xml:space="preserve">3、 </w:t>
      </w:r>
      <w:r>
        <w:rPr>
          <w:rFonts w:ascii="仿宋" w:eastAsia="仿宋" w:hAnsi="仿宋" w:cs="宋体" w:hint="eastAsia"/>
          <w:sz w:val="24"/>
        </w:rPr>
        <w:t>商务部分</w:t>
      </w:r>
      <w:r>
        <w:rPr>
          <w:rFonts w:ascii="仿宋" w:eastAsia="仿宋" w:hAnsi="仿宋" w:cs="宋体" w:hint="eastAsia"/>
          <w:kern w:val="0"/>
          <w:sz w:val="24"/>
        </w:rPr>
        <w:t>；</w:t>
      </w:r>
    </w:p>
    <w:p w:rsidR="00957B8A" w:rsidRDefault="00B33903">
      <w:pPr>
        <w:autoSpaceDE w:val="0"/>
        <w:autoSpaceDN w:val="0"/>
        <w:adjustRightInd w:val="0"/>
        <w:snapToGrid w:val="0"/>
        <w:spacing w:line="360" w:lineRule="auto"/>
        <w:ind w:right="246" w:firstLineChars="200" w:firstLine="480"/>
        <w:rPr>
          <w:rFonts w:ascii="仿宋" w:eastAsia="仿宋" w:hAnsi="仿宋" w:cs="宋体"/>
          <w:kern w:val="0"/>
          <w:sz w:val="24"/>
        </w:rPr>
      </w:pPr>
      <w:r>
        <w:rPr>
          <w:rFonts w:ascii="仿宋" w:eastAsia="仿宋" w:hAnsi="仿宋" w:cs="宋体" w:hint="eastAsia"/>
          <w:kern w:val="0"/>
          <w:sz w:val="24"/>
        </w:rPr>
        <w:t>4、 技术部分；</w:t>
      </w:r>
    </w:p>
    <w:p w:rsidR="00957B8A" w:rsidRDefault="00B33903">
      <w:pPr>
        <w:autoSpaceDE w:val="0"/>
        <w:autoSpaceDN w:val="0"/>
        <w:adjustRightInd w:val="0"/>
        <w:snapToGrid w:val="0"/>
        <w:spacing w:line="360" w:lineRule="auto"/>
        <w:ind w:right="32" w:firstLineChars="200" w:firstLine="480"/>
        <w:rPr>
          <w:rFonts w:ascii="仿宋" w:eastAsia="仿宋" w:hAnsi="仿宋" w:cs="宋体"/>
          <w:kern w:val="0"/>
          <w:sz w:val="24"/>
        </w:rPr>
      </w:pPr>
      <w:r>
        <w:rPr>
          <w:rFonts w:ascii="仿宋" w:eastAsia="仿宋" w:hAnsi="仿宋" w:cs="宋体" w:hint="eastAsia"/>
          <w:kern w:val="0"/>
          <w:sz w:val="24"/>
        </w:rPr>
        <w:t xml:space="preserve">5、 </w:t>
      </w:r>
      <w:r>
        <w:rPr>
          <w:rFonts w:ascii="仿宋" w:eastAsia="仿宋" w:hAnsi="仿宋" w:cs="宋体" w:hint="eastAsia"/>
          <w:sz w:val="24"/>
        </w:rPr>
        <w:t>价格部分。</w:t>
      </w:r>
    </w:p>
    <w:p w:rsidR="00957B8A" w:rsidRDefault="00B33903">
      <w:pPr>
        <w:autoSpaceDE w:val="0"/>
        <w:autoSpaceDN w:val="0"/>
        <w:adjustRightInd w:val="0"/>
        <w:snapToGrid w:val="0"/>
        <w:spacing w:line="360" w:lineRule="auto"/>
        <w:ind w:right="246"/>
        <w:rPr>
          <w:rFonts w:ascii="仿宋" w:eastAsia="仿宋" w:hAnsi="仿宋" w:cs="宋体"/>
          <w:kern w:val="0"/>
          <w:sz w:val="24"/>
        </w:rPr>
      </w:pPr>
      <w:r>
        <w:rPr>
          <w:rFonts w:ascii="仿宋" w:eastAsia="仿宋" w:hAnsi="仿宋" w:cs="宋体" w:hint="eastAsia"/>
          <w:kern w:val="0"/>
          <w:sz w:val="24"/>
        </w:rPr>
        <w:t>在此，我方声明如下：</w:t>
      </w:r>
    </w:p>
    <w:p w:rsidR="00957B8A" w:rsidRDefault="00B33903">
      <w:pPr>
        <w:adjustRightInd w:val="0"/>
        <w:snapToGrid w:val="0"/>
        <w:spacing w:line="360" w:lineRule="auto"/>
        <w:ind w:firstLineChars="200" w:firstLine="480"/>
        <w:rPr>
          <w:rFonts w:ascii="仿宋" w:eastAsia="仿宋" w:hAnsi="仿宋" w:cs="宋体"/>
          <w:sz w:val="24"/>
        </w:rPr>
      </w:pPr>
      <w:r>
        <w:rPr>
          <w:rFonts w:ascii="仿宋" w:eastAsia="仿宋" w:hAnsi="仿宋" w:cs="宋体" w:hint="eastAsia"/>
          <w:sz w:val="24"/>
        </w:rPr>
        <w:t>1、同意并接受磋商文件的各项要求，遵守磋商文件中的各项规定，按磋商文件的要求提供报价。</w:t>
      </w:r>
    </w:p>
    <w:p w:rsidR="00957B8A" w:rsidRDefault="00B33903">
      <w:pPr>
        <w:adjustRightInd w:val="0"/>
        <w:snapToGrid w:val="0"/>
        <w:spacing w:line="360" w:lineRule="auto"/>
        <w:ind w:firstLineChars="200" w:firstLine="480"/>
        <w:rPr>
          <w:rFonts w:ascii="仿宋" w:eastAsia="仿宋" w:hAnsi="仿宋" w:cs="宋体"/>
          <w:sz w:val="24"/>
        </w:rPr>
      </w:pPr>
      <w:r>
        <w:rPr>
          <w:rFonts w:ascii="仿宋" w:eastAsia="仿宋" w:hAnsi="仿宋" w:cs="宋体" w:hint="eastAsia"/>
          <w:sz w:val="24"/>
        </w:rPr>
        <w:t>2、磋商有效期为递交响应文件之日起</w:t>
      </w:r>
      <w:r>
        <w:rPr>
          <w:rFonts w:ascii="仿宋" w:eastAsia="仿宋" w:hAnsi="仿宋" w:cs="宋体" w:hint="eastAsia"/>
          <w:sz w:val="24"/>
          <w:u w:val="single"/>
        </w:rPr>
        <w:t xml:space="preserve"> 90 </w:t>
      </w:r>
      <w:r>
        <w:rPr>
          <w:rFonts w:ascii="仿宋" w:eastAsia="仿宋" w:hAnsi="仿宋" w:cs="宋体" w:hint="eastAsia"/>
          <w:sz w:val="24"/>
        </w:rPr>
        <w:t>天，成交供应商/成交供应商磋商有效期延至合同验收之日。</w:t>
      </w:r>
    </w:p>
    <w:p w:rsidR="00957B8A" w:rsidRDefault="00B33903">
      <w:pPr>
        <w:adjustRightInd w:val="0"/>
        <w:snapToGrid w:val="0"/>
        <w:spacing w:line="360" w:lineRule="auto"/>
        <w:ind w:firstLineChars="200" w:firstLine="480"/>
        <w:rPr>
          <w:rFonts w:ascii="仿宋" w:eastAsia="仿宋" w:hAnsi="仿宋" w:cs="宋体"/>
          <w:sz w:val="24"/>
        </w:rPr>
      </w:pPr>
      <w:r>
        <w:rPr>
          <w:rFonts w:ascii="仿宋" w:eastAsia="仿宋" w:hAnsi="仿宋" w:cs="宋体" w:hint="eastAsia"/>
          <w:sz w:val="24"/>
        </w:rPr>
        <w:t>3、我方已经详细地阅读了全部磋商文件及其附件，包括澄清及参考文件(如果有的话)。我方已完全清晰理解磋商文件的要求，不存在任何含糊不清和误解之处，同意放弃对这些文件所提出的异议和质疑的权利。</w:t>
      </w:r>
    </w:p>
    <w:p w:rsidR="00957B8A" w:rsidRDefault="00B33903">
      <w:pPr>
        <w:adjustRightInd w:val="0"/>
        <w:snapToGrid w:val="0"/>
        <w:spacing w:line="360" w:lineRule="auto"/>
        <w:rPr>
          <w:rFonts w:ascii="仿宋" w:eastAsia="仿宋" w:hAnsi="仿宋" w:cs="宋体"/>
          <w:sz w:val="24"/>
        </w:rPr>
      </w:pPr>
      <w:r>
        <w:rPr>
          <w:rFonts w:ascii="仿宋" w:eastAsia="仿宋" w:hAnsi="仿宋" w:cs="宋体" w:hint="eastAsia"/>
          <w:sz w:val="24"/>
        </w:rPr>
        <w:t xml:space="preserve">   4、我方已毫无保留地向贵方提供一切所需的证明材料。</w:t>
      </w:r>
    </w:p>
    <w:p w:rsidR="00957B8A" w:rsidRDefault="00B33903">
      <w:pPr>
        <w:adjustRightInd w:val="0"/>
        <w:snapToGrid w:val="0"/>
        <w:spacing w:line="360" w:lineRule="auto"/>
        <w:ind w:leftChars="185" w:left="388"/>
        <w:rPr>
          <w:rFonts w:ascii="仿宋" w:eastAsia="仿宋" w:hAnsi="仿宋" w:cs="宋体"/>
          <w:sz w:val="24"/>
        </w:rPr>
      </w:pPr>
      <w:r>
        <w:rPr>
          <w:rFonts w:ascii="仿宋" w:eastAsia="仿宋" w:hAnsi="仿宋" w:cs="宋体" w:hint="eastAsia"/>
          <w:sz w:val="24"/>
        </w:rPr>
        <w:t>5、我方承诺在本次响应文件中提供的一切文件，无论是原件还是复印件均为真实和准确的，绝无任何虚假、伪造和夸大的成份，否则，愿承担相应的后果和法律责任。</w:t>
      </w:r>
    </w:p>
    <w:p w:rsidR="00957B8A" w:rsidRDefault="00B33903">
      <w:pPr>
        <w:adjustRightInd w:val="0"/>
        <w:snapToGrid w:val="0"/>
        <w:spacing w:line="360" w:lineRule="auto"/>
        <w:ind w:leftChars="185" w:left="388"/>
        <w:rPr>
          <w:rFonts w:ascii="仿宋" w:eastAsia="仿宋" w:hAnsi="仿宋" w:cs="宋体"/>
          <w:sz w:val="24"/>
        </w:rPr>
      </w:pPr>
      <w:r>
        <w:rPr>
          <w:rFonts w:ascii="仿宋" w:eastAsia="仿宋" w:hAnsi="仿宋" w:cs="宋体" w:hint="eastAsia"/>
          <w:sz w:val="24"/>
        </w:rPr>
        <w:t>6、我方完全服从和尊重磋商小组所作的评定结果，同时清楚理解到报价最低并非意味着必定获得成交资格。</w:t>
      </w:r>
    </w:p>
    <w:p w:rsidR="00957B8A" w:rsidRDefault="00B33903">
      <w:pPr>
        <w:adjustRightInd w:val="0"/>
        <w:snapToGrid w:val="0"/>
        <w:spacing w:line="360" w:lineRule="auto"/>
        <w:ind w:firstLineChars="200" w:firstLine="480"/>
        <w:rPr>
          <w:rFonts w:ascii="仿宋" w:eastAsia="仿宋" w:hAnsi="仿宋" w:cs="宋体"/>
          <w:sz w:val="24"/>
        </w:rPr>
      </w:pPr>
      <w:r>
        <w:rPr>
          <w:rFonts w:ascii="仿宋" w:eastAsia="仿宋" w:hAnsi="仿宋" w:cs="宋体" w:hint="eastAsia"/>
          <w:sz w:val="24"/>
        </w:rPr>
        <w:t>7、我方同意按磋商文件规定向政府采购代理机构缴纳成交服务费。</w:t>
      </w:r>
    </w:p>
    <w:p w:rsidR="00957B8A" w:rsidRDefault="00957B8A">
      <w:pPr>
        <w:autoSpaceDE w:val="0"/>
        <w:autoSpaceDN w:val="0"/>
        <w:adjustRightInd w:val="0"/>
        <w:snapToGrid w:val="0"/>
        <w:spacing w:line="360" w:lineRule="auto"/>
        <w:ind w:right="246"/>
        <w:rPr>
          <w:rFonts w:ascii="仿宋" w:eastAsia="仿宋" w:hAnsi="仿宋" w:cs="宋体"/>
          <w:kern w:val="0"/>
          <w:sz w:val="24"/>
        </w:rPr>
      </w:pPr>
    </w:p>
    <w:p w:rsidR="00957B8A" w:rsidRDefault="00B33903">
      <w:pPr>
        <w:autoSpaceDE w:val="0"/>
        <w:autoSpaceDN w:val="0"/>
        <w:adjustRightInd w:val="0"/>
        <w:snapToGrid w:val="0"/>
        <w:spacing w:line="360" w:lineRule="auto"/>
        <w:ind w:right="246"/>
        <w:rPr>
          <w:rFonts w:ascii="仿宋" w:eastAsia="仿宋" w:hAnsi="仿宋" w:cs="宋体"/>
          <w:kern w:val="0"/>
          <w:sz w:val="24"/>
        </w:rPr>
      </w:pPr>
      <w:r>
        <w:rPr>
          <w:rFonts w:ascii="仿宋" w:eastAsia="仿宋" w:hAnsi="仿宋" w:cs="宋体" w:hint="eastAsia"/>
          <w:kern w:val="0"/>
          <w:sz w:val="24"/>
        </w:rPr>
        <w:t>响应供应商：</w:t>
      </w:r>
    </w:p>
    <w:p w:rsidR="00957B8A" w:rsidRDefault="00B33903">
      <w:pPr>
        <w:autoSpaceDE w:val="0"/>
        <w:autoSpaceDN w:val="0"/>
        <w:adjustRightInd w:val="0"/>
        <w:snapToGrid w:val="0"/>
        <w:spacing w:line="360" w:lineRule="auto"/>
        <w:ind w:right="246"/>
        <w:rPr>
          <w:rFonts w:ascii="仿宋" w:eastAsia="仿宋" w:hAnsi="仿宋" w:cs="宋体"/>
          <w:kern w:val="0"/>
          <w:sz w:val="24"/>
        </w:rPr>
      </w:pPr>
      <w:r>
        <w:rPr>
          <w:rFonts w:ascii="仿宋" w:eastAsia="仿宋" w:hAnsi="仿宋" w:cs="宋体" w:hint="eastAsia"/>
          <w:kern w:val="0"/>
          <w:sz w:val="24"/>
        </w:rPr>
        <w:t>地址：</w:t>
      </w:r>
    </w:p>
    <w:p w:rsidR="00957B8A" w:rsidRDefault="00B33903">
      <w:pPr>
        <w:autoSpaceDE w:val="0"/>
        <w:autoSpaceDN w:val="0"/>
        <w:adjustRightInd w:val="0"/>
        <w:snapToGrid w:val="0"/>
        <w:spacing w:line="360" w:lineRule="auto"/>
        <w:ind w:right="246"/>
        <w:rPr>
          <w:rFonts w:ascii="仿宋" w:eastAsia="仿宋" w:hAnsi="仿宋" w:cs="宋体"/>
          <w:kern w:val="0"/>
          <w:sz w:val="24"/>
        </w:rPr>
      </w:pPr>
      <w:r>
        <w:rPr>
          <w:rFonts w:ascii="仿宋" w:eastAsia="仿宋" w:hAnsi="仿宋" w:cs="宋体" w:hint="eastAsia"/>
          <w:kern w:val="0"/>
          <w:sz w:val="24"/>
        </w:rPr>
        <w:t>传真：</w:t>
      </w:r>
    </w:p>
    <w:p w:rsidR="00957B8A" w:rsidRDefault="00B33903">
      <w:pPr>
        <w:autoSpaceDE w:val="0"/>
        <w:autoSpaceDN w:val="0"/>
        <w:adjustRightInd w:val="0"/>
        <w:snapToGrid w:val="0"/>
        <w:spacing w:line="360" w:lineRule="auto"/>
        <w:ind w:right="33"/>
        <w:rPr>
          <w:rFonts w:ascii="仿宋" w:eastAsia="仿宋" w:hAnsi="仿宋" w:cs="宋体"/>
          <w:kern w:val="0"/>
          <w:sz w:val="24"/>
        </w:rPr>
      </w:pPr>
      <w:r>
        <w:rPr>
          <w:rFonts w:ascii="仿宋" w:eastAsia="仿宋" w:hAnsi="仿宋" w:cs="宋体" w:hint="eastAsia"/>
          <w:kern w:val="0"/>
          <w:sz w:val="24"/>
        </w:rPr>
        <w:t>电话：</w:t>
      </w:r>
    </w:p>
    <w:p w:rsidR="00957B8A" w:rsidRDefault="00B33903">
      <w:pPr>
        <w:autoSpaceDE w:val="0"/>
        <w:autoSpaceDN w:val="0"/>
        <w:adjustRightInd w:val="0"/>
        <w:snapToGrid w:val="0"/>
        <w:spacing w:line="360" w:lineRule="auto"/>
        <w:ind w:right="246"/>
        <w:rPr>
          <w:rFonts w:ascii="仿宋" w:eastAsia="仿宋" w:hAnsi="仿宋" w:cs="宋体"/>
          <w:kern w:val="0"/>
          <w:sz w:val="24"/>
        </w:rPr>
      </w:pPr>
      <w:r>
        <w:rPr>
          <w:rFonts w:ascii="仿宋" w:eastAsia="仿宋" w:hAnsi="仿宋" w:cs="宋体" w:hint="eastAsia"/>
          <w:kern w:val="0"/>
          <w:sz w:val="24"/>
        </w:rPr>
        <w:t>电子邮件：</w:t>
      </w:r>
    </w:p>
    <w:p w:rsidR="00957B8A" w:rsidRDefault="00B33903">
      <w:pPr>
        <w:adjustRightInd w:val="0"/>
        <w:snapToGrid w:val="0"/>
        <w:spacing w:line="360" w:lineRule="auto"/>
        <w:rPr>
          <w:rFonts w:ascii="仿宋" w:eastAsia="仿宋" w:hAnsi="仿宋" w:cs="宋体"/>
          <w:sz w:val="24"/>
          <w:u w:val="single"/>
        </w:rPr>
      </w:pPr>
      <w:r>
        <w:rPr>
          <w:rFonts w:ascii="仿宋" w:eastAsia="仿宋" w:hAnsi="仿宋" w:cs="宋体" w:hint="eastAsia"/>
          <w:sz w:val="24"/>
        </w:rPr>
        <w:t>响应供应商（法定代表人授权代表）代表签字：</w:t>
      </w:r>
    </w:p>
    <w:p w:rsidR="00957B8A" w:rsidRDefault="00B33903">
      <w:pPr>
        <w:adjustRightInd w:val="0"/>
        <w:snapToGrid w:val="0"/>
        <w:spacing w:line="360" w:lineRule="auto"/>
        <w:rPr>
          <w:rFonts w:ascii="仿宋" w:eastAsia="仿宋" w:hAnsi="仿宋" w:cs="宋体"/>
          <w:sz w:val="24"/>
          <w:u w:val="single"/>
        </w:rPr>
      </w:pPr>
      <w:r>
        <w:rPr>
          <w:rFonts w:ascii="仿宋" w:eastAsia="仿宋" w:hAnsi="仿宋" w:cs="宋体" w:hint="eastAsia"/>
          <w:sz w:val="24"/>
        </w:rPr>
        <w:t xml:space="preserve">响应供应商名称(签章)： </w:t>
      </w:r>
    </w:p>
    <w:p w:rsidR="00957B8A" w:rsidRDefault="00B33903">
      <w:pPr>
        <w:adjustRightInd w:val="0"/>
        <w:snapToGrid w:val="0"/>
        <w:spacing w:line="360" w:lineRule="auto"/>
        <w:rPr>
          <w:rFonts w:ascii="仿宋" w:eastAsia="仿宋" w:hAnsi="仿宋" w:cs="宋体"/>
          <w:sz w:val="24"/>
          <w:u w:val="single"/>
        </w:rPr>
      </w:pPr>
      <w:r>
        <w:rPr>
          <w:rFonts w:ascii="仿宋" w:eastAsia="仿宋" w:hAnsi="仿宋" w:cs="宋体" w:hint="eastAsia"/>
          <w:sz w:val="24"/>
        </w:rPr>
        <w:t>开户银行：</w:t>
      </w:r>
    </w:p>
    <w:p w:rsidR="00957B8A" w:rsidRDefault="00B33903">
      <w:pPr>
        <w:tabs>
          <w:tab w:val="left" w:pos="5250"/>
        </w:tabs>
        <w:autoSpaceDE w:val="0"/>
        <w:autoSpaceDN w:val="0"/>
        <w:adjustRightInd w:val="0"/>
        <w:snapToGrid w:val="0"/>
        <w:spacing w:line="360" w:lineRule="auto"/>
        <w:rPr>
          <w:rFonts w:ascii="仿宋" w:eastAsia="仿宋" w:hAnsi="仿宋" w:cs="宋体"/>
          <w:sz w:val="24"/>
          <w:u w:val="single"/>
        </w:rPr>
      </w:pPr>
      <w:r>
        <w:rPr>
          <w:rFonts w:ascii="仿宋" w:eastAsia="仿宋" w:hAnsi="仿宋" w:cs="宋体" w:hint="eastAsia"/>
          <w:sz w:val="24"/>
        </w:rPr>
        <w:t>帐号：</w:t>
      </w:r>
    </w:p>
    <w:p w:rsidR="00957B8A" w:rsidRDefault="00B33903">
      <w:pPr>
        <w:adjustRightInd w:val="0"/>
        <w:snapToGrid w:val="0"/>
        <w:spacing w:line="360" w:lineRule="auto"/>
        <w:rPr>
          <w:rFonts w:ascii="仿宋" w:eastAsia="仿宋" w:hAnsi="仿宋" w:cs="宋体"/>
          <w:sz w:val="24"/>
          <w:u w:val="single"/>
        </w:rPr>
      </w:pPr>
      <w:r>
        <w:rPr>
          <w:rFonts w:ascii="仿宋" w:eastAsia="仿宋" w:hAnsi="仿宋" w:cs="宋体" w:hint="eastAsia"/>
          <w:sz w:val="24"/>
        </w:rPr>
        <w:t>日期：</w:t>
      </w:r>
    </w:p>
    <w:p w:rsidR="00957B8A" w:rsidRDefault="00957B8A">
      <w:pPr>
        <w:adjustRightInd w:val="0"/>
        <w:snapToGrid w:val="0"/>
        <w:spacing w:line="400" w:lineRule="exact"/>
        <w:rPr>
          <w:rFonts w:ascii="仿宋" w:eastAsia="仿宋" w:hAnsi="仿宋" w:cs="宋体"/>
          <w:sz w:val="24"/>
          <w:u w:val="single"/>
        </w:rPr>
      </w:pPr>
    </w:p>
    <w:p w:rsidR="00957B8A" w:rsidRDefault="00957B8A">
      <w:pPr>
        <w:adjustRightInd w:val="0"/>
        <w:snapToGrid w:val="0"/>
        <w:spacing w:line="400" w:lineRule="exact"/>
        <w:rPr>
          <w:rFonts w:ascii="仿宋" w:eastAsia="仿宋" w:hAnsi="仿宋" w:cs="宋体"/>
          <w:sz w:val="24"/>
          <w:u w:val="single"/>
        </w:rPr>
      </w:pPr>
    </w:p>
    <w:p w:rsidR="00957B8A" w:rsidRDefault="00957B8A">
      <w:pPr>
        <w:adjustRightInd w:val="0"/>
        <w:snapToGrid w:val="0"/>
        <w:spacing w:line="400" w:lineRule="exact"/>
        <w:rPr>
          <w:rFonts w:ascii="仿宋" w:eastAsia="仿宋" w:hAnsi="仿宋" w:cs="宋体"/>
          <w:sz w:val="24"/>
          <w:u w:val="single"/>
        </w:rPr>
      </w:pPr>
    </w:p>
    <w:p w:rsidR="00957B8A" w:rsidRDefault="00957B8A">
      <w:pPr>
        <w:adjustRightInd w:val="0"/>
        <w:snapToGrid w:val="0"/>
        <w:spacing w:line="400" w:lineRule="exact"/>
        <w:rPr>
          <w:rFonts w:ascii="仿宋" w:eastAsia="仿宋" w:hAnsi="仿宋" w:cs="宋体"/>
          <w:sz w:val="24"/>
          <w:u w:val="single"/>
        </w:rPr>
      </w:pPr>
    </w:p>
    <w:p w:rsidR="00957B8A" w:rsidRDefault="00957B8A">
      <w:pPr>
        <w:adjustRightInd w:val="0"/>
        <w:snapToGrid w:val="0"/>
        <w:spacing w:line="400" w:lineRule="exact"/>
        <w:rPr>
          <w:rFonts w:ascii="仿宋" w:eastAsia="仿宋" w:hAnsi="仿宋" w:cs="宋体"/>
          <w:sz w:val="24"/>
          <w:u w:val="single"/>
        </w:rPr>
      </w:pPr>
    </w:p>
    <w:p w:rsidR="00957B8A" w:rsidRDefault="00957B8A">
      <w:pPr>
        <w:adjustRightInd w:val="0"/>
        <w:snapToGrid w:val="0"/>
        <w:spacing w:line="400" w:lineRule="exact"/>
        <w:rPr>
          <w:rFonts w:ascii="仿宋" w:eastAsia="仿宋" w:hAnsi="仿宋" w:cs="宋体"/>
          <w:sz w:val="24"/>
          <w:u w:val="single"/>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cs="宋体"/>
          <w:sz w:val="24"/>
          <w:lang w:val="en-GB"/>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af5"/>
        <w:ind w:firstLine="420"/>
        <w:rPr>
          <w:rFonts w:ascii="仿宋" w:eastAsia="仿宋" w:hAnsi="仿宋"/>
        </w:rPr>
      </w:pPr>
    </w:p>
    <w:p w:rsidR="00957B8A" w:rsidRDefault="00957B8A">
      <w:pPr>
        <w:pStyle w:val="af5"/>
        <w:ind w:firstLine="420"/>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04" w:name="_Toc12798"/>
      <w:bookmarkStart w:id="105" w:name="_Toc8257"/>
      <w:bookmarkStart w:id="106" w:name="_Toc260320537"/>
      <w:bookmarkStart w:id="107" w:name="_Toc341617789"/>
      <w:bookmarkStart w:id="108" w:name="_Toc92375589"/>
      <w:r>
        <w:rPr>
          <w:rFonts w:ascii="仿宋" w:eastAsia="仿宋" w:hAnsi="仿宋" w:cs="宋体" w:hint="eastAsia"/>
          <w:bCs w:val="0"/>
          <w:kern w:val="0"/>
          <w:sz w:val="24"/>
          <w:szCs w:val="24"/>
        </w:rPr>
        <w:lastRenderedPageBreak/>
        <w:t>2.2 关于资格的声明函</w:t>
      </w:r>
      <w:bookmarkEnd w:id="104"/>
      <w:bookmarkEnd w:id="105"/>
      <w:bookmarkEnd w:id="106"/>
      <w:bookmarkEnd w:id="107"/>
      <w:r>
        <w:rPr>
          <w:rFonts w:ascii="仿宋" w:eastAsia="仿宋" w:hAnsi="仿宋" w:cs="宋体" w:hint="eastAsia"/>
          <w:bCs w:val="0"/>
          <w:kern w:val="0"/>
          <w:sz w:val="24"/>
          <w:szCs w:val="24"/>
        </w:rPr>
        <w:t>格式</w:t>
      </w:r>
      <w:bookmarkEnd w:id="108"/>
    </w:p>
    <w:p w:rsidR="00957B8A" w:rsidRDefault="00B33903">
      <w:pPr>
        <w:spacing w:line="480" w:lineRule="exact"/>
        <w:jc w:val="center"/>
        <w:rPr>
          <w:rFonts w:ascii="仿宋" w:eastAsia="仿宋" w:hAnsi="仿宋" w:cs="宋体"/>
          <w:b/>
          <w:bCs/>
          <w:sz w:val="24"/>
        </w:rPr>
      </w:pPr>
      <w:r>
        <w:rPr>
          <w:rFonts w:ascii="仿宋" w:eastAsia="仿宋" w:hAnsi="仿宋" w:cs="宋体" w:hint="eastAsia"/>
          <w:b/>
          <w:bCs/>
          <w:kern w:val="0"/>
          <w:sz w:val="28"/>
          <w:szCs w:val="28"/>
        </w:rPr>
        <w:t>关于资格的声明函</w:t>
      </w:r>
    </w:p>
    <w:p w:rsidR="00957B8A" w:rsidRDefault="00B33903">
      <w:pPr>
        <w:spacing w:line="480" w:lineRule="exact"/>
        <w:rPr>
          <w:rFonts w:ascii="仿宋" w:eastAsia="仿宋" w:hAnsi="仿宋" w:cs="宋体"/>
          <w:sz w:val="24"/>
        </w:rPr>
      </w:pPr>
      <w:r>
        <w:rPr>
          <w:rFonts w:ascii="仿宋" w:eastAsia="仿宋" w:hAnsi="仿宋" w:cs="宋体" w:hint="eastAsia"/>
          <w:sz w:val="24"/>
        </w:rPr>
        <w:t>致：河源市天成招标项目管理有限公司</w:t>
      </w:r>
    </w:p>
    <w:p w:rsidR="00957B8A" w:rsidRDefault="00B33903">
      <w:pPr>
        <w:spacing w:line="480" w:lineRule="exact"/>
        <w:ind w:firstLineChars="300" w:firstLine="720"/>
        <w:rPr>
          <w:rFonts w:ascii="仿宋" w:eastAsia="仿宋" w:hAnsi="仿宋" w:cs="宋体"/>
          <w:sz w:val="24"/>
        </w:rPr>
      </w:pPr>
      <w:r>
        <w:rPr>
          <w:rFonts w:ascii="仿宋" w:eastAsia="仿宋" w:hAnsi="仿宋" w:cs="宋体" w:hint="eastAsia"/>
          <w:sz w:val="24"/>
        </w:rPr>
        <w:t>关于贵方采购项目名称:____________采购项目编号：磋商邀请，本签字人愿意参加磋商，提供磋商文件中规定的货物及服务，并证明提交的下列文件和说明是准确的和真实的。</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1.具有独立承担民事责任的能力（</w:t>
      </w:r>
      <w:r>
        <w:rPr>
          <w:rFonts w:ascii="仿宋" w:eastAsia="仿宋" w:hAnsi="仿宋" w:hint="eastAsia"/>
          <w:sz w:val="24"/>
        </w:rPr>
        <w:t>提供法人或其他组织的营业执照或三证合一等证明文件，自然人的身份证明</w:t>
      </w:r>
      <w:r>
        <w:rPr>
          <w:rFonts w:ascii="仿宋" w:eastAsia="仿宋" w:hAnsi="仿宋" w:cs="宋体" w:hint="eastAsia"/>
          <w:sz w:val="24"/>
        </w:rPr>
        <w:t>）；</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2.法定代表人身份证明书和法定代表人授权委托书。</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3.确认符合《中华人民共和国政府采购法》第二十二条规定的资格条件，并承诺在本次采购活动中，如有违法、违规、弄虚作假行为，所造成的损失、不良后果及法律责任，一律由我公司承担。</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4.其他要求和合格响应供应商资格条件要求等证明资料。</w:t>
      </w:r>
    </w:p>
    <w:p w:rsidR="00957B8A" w:rsidRDefault="00957B8A">
      <w:pPr>
        <w:spacing w:line="480" w:lineRule="exact"/>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360" w:lineRule="auto"/>
        <w:rPr>
          <w:rFonts w:ascii="仿宋" w:eastAsia="仿宋" w:hAnsi="仿宋" w:cs="宋体"/>
          <w:sz w:val="24"/>
        </w:rPr>
      </w:pPr>
      <w:r>
        <w:rPr>
          <w:rFonts w:ascii="仿宋" w:eastAsia="仿宋" w:hAnsi="仿宋" w:cs="宋体" w:hint="eastAsia"/>
          <w:sz w:val="24"/>
        </w:rPr>
        <w:t>响应供应商的名称和地址：</w:t>
      </w:r>
    </w:p>
    <w:p w:rsidR="00957B8A" w:rsidRDefault="00B33903">
      <w:pPr>
        <w:pStyle w:val="10"/>
        <w:spacing w:line="360" w:lineRule="auto"/>
        <w:rPr>
          <w:rFonts w:ascii="仿宋" w:eastAsia="仿宋" w:hAnsi="仿宋" w:cs="宋体"/>
          <w:sz w:val="24"/>
        </w:rPr>
      </w:pPr>
      <w:r>
        <w:rPr>
          <w:rFonts w:ascii="仿宋" w:eastAsia="仿宋" w:hAnsi="仿宋" w:cs="宋体" w:hint="eastAsia"/>
          <w:sz w:val="24"/>
        </w:rPr>
        <w:t>名 称：</w:t>
      </w:r>
    </w:p>
    <w:p w:rsidR="00957B8A" w:rsidRDefault="00B33903">
      <w:pPr>
        <w:spacing w:line="360" w:lineRule="auto"/>
        <w:rPr>
          <w:rFonts w:ascii="仿宋" w:eastAsia="仿宋" w:hAnsi="仿宋" w:cs="宋体"/>
          <w:sz w:val="24"/>
        </w:rPr>
      </w:pPr>
      <w:r>
        <w:rPr>
          <w:rFonts w:ascii="仿宋" w:eastAsia="仿宋" w:hAnsi="仿宋" w:cs="宋体" w:hint="eastAsia"/>
          <w:sz w:val="24"/>
        </w:rPr>
        <w:t>地 址：</w:t>
      </w:r>
    </w:p>
    <w:p w:rsidR="00957B8A" w:rsidRDefault="00B33903">
      <w:pPr>
        <w:pStyle w:val="10"/>
        <w:spacing w:line="360" w:lineRule="auto"/>
        <w:rPr>
          <w:rFonts w:ascii="仿宋" w:eastAsia="仿宋" w:hAnsi="仿宋" w:cs="宋体"/>
          <w:sz w:val="24"/>
        </w:rPr>
      </w:pPr>
      <w:r>
        <w:rPr>
          <w:rFonts w:ascii="仿宋" w:eastAsia="仿宋" w:hAnsi="仿宋" w:cs="宋体" w:hint="eastAsia"/>
          <w:sz w:val="24"/>
        </w:rPr>
        <w:t>传 真：</w:t>
      </w:r>
    </w:p>
    <w:p w:rsidR="00957B8A" w:rsidRDefault="00B33903">
      <w:pPr>
        <w:spacing w:line="360" w:lineRule="auto"/>
        <w:rPr>
          <w:rFonts w:ascii="仿宋" w:eastAsia="仿宋" w:hAnsi="仿宋" w:cs="宋体"/>
          <w:sz w:val="24"/>
        </w:rPr>
      </w:pPr>
      <w:r>
        <w:rPr>
          <w:rFonts w:ascii="仿宋" w:eastAsia="仿宋" w:hAnsi="仿宋" w:cs="宋体" w:hint="eastAsia"/>
          <w:sz w:val="24"/>
        </w:rPr>
        <w:t>电 话：</w:t>
      </w:r>
    </w:p>
    <w:p w:rsidR="00957B8A" w:rsidRDefault="00B33903">
      <w:pPr>
        <w:pStyle w:val="10"/>
        <w:spacing w:line="360" w:lineRule="auto"/>
        <w:rPr>
          <w:rFonts w:ascii="仿宋" w:eastAsia="仿宋" w:hAnsi="仿宋"/>
        </w:rPr>
      </w:pPr>
      <w:r>
        <w:rPr>
          <w:rFonts w:ascii="仿宋" w:eastAsia="仿宋" w:hAnsi="仿宋" w:cs="宋体" w:hint="eastAsia"/>
          <w:sz w:val="24"/>
        </w:rPr>
        <w:t xml:space="preserve">邮 编: </w:t>
      </w:r>
    </w:p>
    <w:p w:rsidR="00957B8A" w:rsidRDefault="00957B8A">
      <w:pPr>
        <w:rPr>
          <w:rFonts w:ascii="仿宋" w:eastAsia="仿宋" w:hAnsi="仿宋"/>
        </w:rPr>
      </w:pP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pStyle w:val="3"/>
        <w:numPr>
          <w:ilvl w:val="0"/>
          <w:numId w:val="0"/>
        </w:numPr>
        <w:ind w:left="851" w:hanging="851"/>
        <w:rPr>
          <w:rFonts w:ascii="仿宋" w:eastAsia="仿宋" w:hAnsi="仿宋"/>
          <w:snapToGrid w:val="0"/>
          <w:sz w:val="24"/>
          <w:szCs w:val="24"/>
        </w:rPr>
      </w:pPr>
      <w:bookmarkStart w:id="109" w:name="_Toc92375590"/>
      <w:r>
        <w:rPr>
          <w:rFonts w:ascii="仿宋" w:eastAsia="仿宋" w:hAnsi="仿宋" w:hint="eastAsia"/>
          <w:snapToGrid w:val="0"/>
          <w:sz w:val="24"/>
          <w:szCs w:val="24"/>
        </w:rPr>
        <w:lastRenderedPageBreak/>
        <w:t>2.3 资格证明材料</w:t>
      </w:r>
      <w:bookmarkEnd w:id="109"/>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1）具有独立承担民事责任的能力（提供法人或其他组织的营业执照或三证合一等证明文件）；</w:t>
      </w:r>
    </w:p>
    <w:p w:rsidR="00957B8A" w:rsidRDefault="00B33903">
      <w:pPr>
        <w:snapToGrid w:val="0"/>
        <w:spacing w:line="360" w:lineRule="auto"/>
        <w:ind w:firstLineChars="200" w:firstLine="480"/>
        <w:rPr>
          <w:rFonts w:ascii="仿宋" w:eastAsia="仿宋" w:hAnsi="仿宋"/>
        </w:rPr>
      </w:pPr>
      <w:r>
        <w:rPr>
          <w:rFonts w:ascii="仿宋" w:eastAsia="仿宋" w:hAnsi="仿宋" w:hint="eastAsia"/>
          <w:sz w:val="24"/>
        </w:rPr>
        <w:t>2）</w:t>
      </w:r>
      <w:r>
        <w:rPr>
          <w:rFonts w:ascii="仿宋" w:eastAsia="仿宋" w:hAnsi="仿宋"/>
          <w:sz w:val="24"/>
        </w:rPr>
        <w:t>法定</w:t>
      </w:r>
      <w:r>
        <w:rPr>
          <w:rFonts w:ascii="仿宋" w:eastAsia="仿宋" w:hAnsi="仿宋" w:cs="宋体" w:hint="eastAsia"/>
          <w:sz w:val="24"/>
        </w:rPr>
        <w:t>代表人</w:t>
      </w:r>
      <w:r>
        <w:rPr>
          <w:rFonts w:ascii="仿宋" w:eastAsia="仿宋" w:hAnsi="仿宋"/>
          <w:sz w:val="24"/>
        </w:rPr>
        <w:t>身份证明书和法定代表人授权委托书（附身份证复印件</w:t>
      </w:r>
      <w:r>
        <w:rPr>
          <w:rFonts w:ascii="仿宋" w:eastAsia="仿宋" w:hAnsi="仿宋"/>
          <w:spacing w:val="-120"/>
          <w:sz w:val="24"/>
        </w:rPr>
        <w:t>）</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3）具有良好的商业信誉和健全的财务会计制度（提供2020年的年度财务状况报告。若供应商新注册的，则提供成立至今的月或季度财务状况报告）；</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4）具有履行合同所必需的设备和专业技术能力（提供具备履行合同所必需的设备和专业技术能力的承诺函或提供相关证明材料）；</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5）有依法缴纳税收和社会保障资金的良好记录（提供2021年以来任意一个月份有依法缴纳税收和社会保障资金的相关材料，如依法免税或不需要缴纳社会保障资金的，应提供相应文件证明）；</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6）参加政府采购活动前三年内，在经营活动中没有重大违法记录（提供书面声明；若响应供应商自成立之日起不足3年的，则提供成立至今的书面声明原件）；</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7）法律、行政法规规定的其他条件（提供书面声明原件）；</w:t>
      </w:r>
    </w:p>
    <w:p w:rsidR="00957B8A" w:rsidRDefault="00B33903">
      <w:pPr>
        <w:snapToGrid w:val="0"/>
        <w:spacing w:line="360" w:lineRule="auto"/>
        <w:ind w:firstLineChars="200" w:firstLine="480"/>
        <w:rPr>
          <w:rFonts w:ascii="仿宋" w:eastAsia="仿宋" w:hAnsi="仿宋"/>
          <w:sz w:val="24"/>
          <w:lang w:val="zh-CN"/>
        </w:rPr>
      </w:pPr>
      <w:r>
        <w:rPr>
          <w:rFonts w:ascii="仿宋" w:eastAsia="仿宋" w:hAnsi="仿宋" w:cs="宋体" w:hint="eastAsia"/>
          <w:sz w:val="24"/>
        </w:rPr>
        <w:t>8）</w:t>
      </w:r>
      <w:r>
        <w:rPr>
          <w:rFonts w:ascii="仿宋" w:eastAsia="仿宋" w:hAnsi="仿宋" w:cs="仿宋" w:hint="eastAsia"/>
          <w:spacing w:val="4"/>
          <w:sz w:val="24"/>
        </w:rPr>
        <w:t>响应供应商未被列入</w:t>
      </w:r>
      <w:r>
        <w:rPr>
          <w:rFonts w:ascii="仿宋" w:eastAsia="仿宋" w:hAnsi="仿宋" w:cs="仿宋" w:hint="eastAsia"/>
          <w:spacing w:val="6"/>
          <w:sz w:val="24"/>
        </w:rPr>
        <w:t>“</w:t>
      </w:r>
      <w:r>
        <w:rPr>
          <w:rFonts w:ascii="仿宋" w:eastAsia="仿宋" w:hAnsi="仿宋" w:cs="仿宋" w:hint="eastAsia"/>
          <w:spacing w:val="4"/>
          <w:sz w:val="24"/>
        </w:rPr>
        <w:t>信用中国”网</w:t>
      </w:r>
      <w:r>
        <w:rPr>
          <w:rFonts w:ascii="仿宋" w:eastAsia="仿宋" w:hAnsi="仿宋" w:cs="仿宋" w:hint="eastAsia"/>
          <w:spacing w:val="6"/>
          <w:sz w:val="24"/>
        </w:rPr>
        <w:t>站</w:t>
      </w:r>
      <w:r>
        <w:rPr>
          <w:rFonts w:ascii="仿宋" w:eastAsia="仿宋" w:hAnsi="仿宋" w:cs="仿宋" w:hint="eastAsia"/>
          <w:sz w:val="24"/>
        </w:rPr>
        <w:t>(www.</w:t>
      </w:r>
      <w:r>
        <w:rPr>
          <w:rFonts w:ascii="仿宋" w:eastAsia="仿宋" w:hAnsi="仿宋" w:cs="仿宋" w:hint="eastAsia"/>
          <w:spacing w:val="2"/>
          <w:sz w:val="24"/>
        </w:rPr>
        <w:t>c</w:t>
      </w:r>
      <w:r>
        <w:rPr>
          <w:rFonts w:ascii="仿宋" w:eastAsia="仿宋" w:hAnsi="仿宋" w:cs="仿宋" w:hint="eastAsia"/>
          <w:sz w:val="24"/>
        </w:rPr>
        <w:t>reditchina.gov.cn)</w:t>
      </w:r>
      <w:r>
        <w:rPr>
          <w:rFonts w:ascii="仿宋" w:eastAsia="仿宋" w:hAnsi="仿宋" w:cs="仿宋" w:hint="eastAsia"/>
          <w:spacing w:val="4"/>
          <w:sz w:val="24"/>
        </w:rPr>
        <w:t>以下任何</w:t>
      </w:r>
      <w:r>
        <w:rPr>
          <w:rFonts w:ascii="仿宋" w:eastAsia="仿宋" w:hAnsi="仿宋" w:cs="仿宋" w:hint="eastAsia"/>
          <w:spacing w:val="2"/>
          <w:sz w:val="24"/>
        </w:rPr>
        <w:t>记录</w:t>
      </w:r>
      <w:r>
        <w:rPr>
          <w:rFonts w:ascii="仿宋" w:eastAsia="仿宋" w:hAnsi="仿宋" w:cs="仿宋" w:hint="eastAsia"/>
          <w:spacing w:val="4"/>
          <w:sz w:val="24"/>
        </w:rPr>
        <w:t>名</w:t>
      </w:r>
      <w:r>
        <w:rPr>
          <w:rFonts w:ascii="仿宋" w:eastAsia="仿宋" w:hAnsi="仿宋" w:cs="仿宋" w:hint="eastAsia"/>
          <w:spacing w:val="2"/>
          <w:sz w:val="24"/>
        </w:rPr>
        <w:t>单之</w:t>
      </w:r>
      <w:r>
        <w:rPr>
          <w:rFonts w:ascii="仿宋" w:eastAsia="仿宋" w:hAnsi="仿宋" w:cs="仿宋" w:hint="eastAsia"/>
          <w:spacing w:val="4"/>
          <w:sz w:val="24"/>
        </w:rPr>
        <w:t>一</w:t>
      </w:r>
      <w:r>
        <w:rPr>
          <w:rFonts w:ascii="仿宋" w:eastAsia="仿宋" w:hAnsi="仿宋" w:cs="仿宋" w:hint="eastAsia"/>
          <w:spacing w:val="2"/>
          <w:sz w:val="24"/>
        </w:rPr>
        <w:t>：①</w:t>
      </w:r>
      <w:r>
        <w:rPr>
          <w:rFonts w:ascii="仿宋" w:eastAsia="仿宋" w:hAnsi="仿宋" w:cs="仿宋" w:hint="eastAsia"/>
          <w:spacing w:val="4"/>
          <w:sz w:val="24"/>
        </w:rPr>
        <w:t>失信</w:t>
      </w:r>
      <w:r>
        <w:rPr>
          <w:rFonts w:ascii="仿宋" w:eastAsia="仿宋" w:hAnsi="仿宋" w:cs="仿宋" w:hint="eastAsia"/>
          <w:spacing w:val="2"/>
          <w:sz w:val="24"/>
        </w:rPr>
        <w:t>被执行</w:t>
      </w:r>
      <w:r>
        <w:rPr>
          <w:rFonts w:ascii="仿宋" w:eastAsia="仿宋" w:hAnsi="仿宋" w:cs="仿宋" w:hint="eastAsia"/>
          <w:spacing w:val="4"/>
          <w:sz w:val="24"/>
        </w:rPr>
        <w:t>人（http://zxgk.court.gov.cn/）</w:t>
      </w:r>
      <w:r>
        <w:rPr>
          <w:rFonts w:ascii="仿宋" w:eastAsia="仿宋" w:hAnsi="仿宋" w:cs="仿宋" w:hint="eastAsia"/>
          <w:spacing w:val="2"/>
          <w:sz w:val="24"/>
        </w:rPr>
        <w:t>；</w:t>
      </w:r>
      <w:r>
        <w:rPr>
          <w:rFonts w:ascii="仿宋" w:eastAsia="仿宋" w:hAnsi="仿宋" w:cs="仿宋" w:hint="eastAsia"/>
          <w:spacing w:val="4"/>
          <w:sz w:val="24"/>
        </w:rPr>
        <w:t>②</w:t>
      </w:r>
      <w:r>
        <w:rPr>
          <w:rFonts w:ascii="仿宋" w:eastAsia="仿宋" w:hAnsi="仿宋" w:cs="仿宋" w:hint="eastAsia"/>
          <w:spacing w:val="2"/>
          <w:sz w:val="24"/>
        </w:rPr>
        <w:t>重大</w:t>
      </w:r>
      <w:r>
        <w:rPr>
          <w:rFonts w:ascii="仿宋" w:eastAsia="仿宋" w:hAnsi="仿宋" w:cs="仿宋" w:hint="eastAsia"/>
          <w:spacing w:val="4"/>
          <w:sz w:val="24"/>
        </w:rPr>
        <w:t>税收</w:t>
      </w:r>
      <w:r>
        <w:rPr>
          <w:rFonts w:ascii="仿宋" w:eastAsia="仿宋" w:hAnsi="仿宋" w:cs="仿宋" w:hint="eastAsia"/>
          <w:spacing w:val="2"/>
          <w:sz w:val="24"/>
        </w:rPr>
        <w:t>违法案</w:t>
      </w:r>
      <w:r>
        <w:rPr>
          <w:rFonts w:ascii="仿宋" w:eastAsia="仿宋" w:hAnsi="仿宋" w:cs="仿宋" w:hint="eastAsia"/>
          <w:spacing w:val="4"/>
          <w:sz w:val="24"/>
        </w:rPr>
        <w:t>件</w:t>
      </w:r>
      <w:r>
        <w:rPr>
          <w:rFonts w:ascii="仿宋" w:eastAsia="仿宋" w:hAnsi="仿宋" w:cs="仿宋" w:hint="eastAsia"/>
          <w:spacing w:val="2"/>
          <w:sz w:val="24"/>
        </w:rPr>
        <w:t>当</w:t>
      </w:r>
      <w:r>
        <w:rPr>
          <w:rFonts w:ascii="仿宋" w:eastAsia="仿宋" w:hAnsi="仿宋" w:cs="仿宋" w:hint="eastAsia"/>
          <w:spacing w:val="4"/>
          <w:sz w:val="24"/>
        </w:rPr>
        <w:t>事</w:t>
      </w:r>
      <w:r>
        <w:rPr>
          <w:rFonts w:ascii="仿宋" w:eastAsia="仿宋" w:hAnsi="仿宋" w:cs="仿宋" w:hint="eastAsia"/>
          <w:spacing w:val="2"/>
          <w:sz w:val="24"/>
        </w:rPr>
        <w:t>人名</w:t>
      </w:r>
      <w:r>
        <w:rPr>
          <w:rFonts w:ascii="仿宋" w:eastAsia="仿宋" w:hAnsi="仿宋" w:cs="仿宋" w:hint="eastAsia"/>
          <w:spacing w:val="4"/>
          <w:sz w:val="24"/>
        </w:rPr>
        <w:t>单；</w:t>
      </w:r>
      <w:r>
        <w:rPr>
          <w:rFonts w:ascii="仿宋" w:eastAsia="仿宋" w:hAnsi="仿宋" w:cs="仿宋" w:hint="eastAsia"/>
          <w:spacing w:val="2"/>
          <w:sz w:val="24"/>
        </w:rPr>
        <w:t>③政府</w:t>
      </w:r>
      <w:r>
        <w:rPr>
          <w:rFonts w:ascii="仿宋" w:eastAsia="仿宋" w:hAnsi="仿宋" w:cs="仿宋" w:hint="eastAsia"/>
          <w:spacing w:val="4"/>
          <w:sz w:val="24"/>
        </w:rPr>
        <w:t>采</w:t>
      </w:r>
      <w:r>
        <w:rPr>
          <w:rFonts w:ascii="仿宋" w:eastAsia="仿宋" w:hAnsi="仿宋" w:cs="仿宋" w:hint="eastAsia"/>
          <w:spacing w:val="2"/>
          <w:sz w:val="24"/>
        </w:rPr>
        <w:t>购严</w:t>
      </w:r>
      <w:r>
        <w:rPr>
          <w:rFonts w:ascii="仿宋" w:eastAsia="仿宋" w:hAnsi="仿宋" w:cs="仿宋" w:hint="eastAsia"/>
          <w:sz w:val="24"/>
        </w:rPr>
        <w:t>重违法失信行为。同时，不处于中国政府采购网(www.ccgp.gov.cn)“政府采购严重违法失信行为信息记录”中的禁止参加政府采购活动期间</w:t>
      </w:r>
      <w:r>
        <w:rPr>
          <w:rFonts w:ascii="仿宋" w:eastAsia="仿宋" w:hAnsi="仿宋" w:cs="仿宋" w:hint="eastAsia"/>
          <w:spacing w:val="-120"/>
          <w:sz w:val="24"/>
        </w:rPr>
        <w:t>。</w:t>
      </w:r>
      <w:r>
        <w:rPr>
          <w:rFonts w:ascii="仿宋" w:eastAsia="仿宋" w:hAnsi="仿宋" w:cs="仿宋" w:hint="eastAsia"/>
          <w:sz w:val="24"/>
        </w:rPr>
        <w:t>。说明:1)由采购代理机构于投标截止日在“信用中国”网站(www.creditchina.gov.cn)及中国政府采购网(www.ccgp.gov.cn)查询结果为准。如相关失信记录已失效，供应商需提供相关证明资料。2)</w:t>
      </w:r>
      <w:r>
        <w:rPr>
          <w:rFonts w:ascii="仿宋" w:eastAsia="仿宋" w:hAnsi="仿宋" w:hint="eastAsia"/>
          <w:sz w:val="24"/>
          <w:lang w:val="zh-CN"/>
        </w:rPr>
        <w:t>采购代理机构同时对信用信息查询记录和证据截图或下载存档；</w:t>
      </w:r>
    </w:p>
    <w:p w:rsidR="00957B8A" w:rsidRDefault="00B33903">
      <w:pPr>
        <w:snapToGrid w:val="0"/>
        <w:spacing w:line="360" w:lineRule="auto"/>
        <w:ind w:firstLineChars="200" w:firstLine="480"/>
        <w:rPr>
          <w:rFonts w:ascii="仿宋" w:eastAsia="仿宋" w:hAnsi="仿宋"/>
          <w:sz w:val="24"/>
        </w:rPr>
      </w:pPr>
      <w:r>
        <w:rPr>
          <w:rFonts w:ascii="仿宋" w:eastAsia="仿宋" w:hAnsi="仿宋" w:hint="eastAsia"/>
          <w:sz w:val="24"/>
        </w:rPr>
        <w:t>9）①响应供应商为生产企业：若所投产品为第二、三类医疗器械，提供监督管理部门签发的有效的《医疗器械生产许可证》复印件；（如国家另有规定，则适用其规定） ②响应供应商为经营企业：若所投产品为第二类医疗器械提供监督管理部门签发的有效的经营备案凭证、若所投产品为第三类医疗器械提供监督管理部门签发的有效的《医疗器械经营许可证》复印件；（如国家另有规定，则适用其规定）</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10）为本采购项目提供整体设计、规范编制或者项目管理、监理、检测等服务的供应商，不得参加本项目采购活动；</w:t>
      </w:r>
      <w:r>
        <w:rPr>
          <w:rFonts w:ascii="仿宋" w:eastAsia="仿宋" w:hAnsi="仿宋" w:hint="eastAsia"/>
          <w:sz w:val="24"/>
          <w:lang w:val="zh-CN"/>
        </w:rPr>
        <w:t>（提供声明函）；</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11）单位负责人为同一人或者存在直接控股、管理关系的不同供应商，不得参加同一合</w:t>
      </w:r>
      <w:r>
        <w:rPr>
          <w:rFonts w:ascii="仿宋" w:eastAsia="仿宋" w:hAnsi="仿宋" w:cs="宋体" w:hint="eastAsia"/>
          <w:sz w:val="24"/>
        </w:rPr>
        <w:lastRenderedPageBreak/>
        <w:t>同项下的政府采购活动</w:t>
      </w:r>
      <w:r>
        <w:rPr>
          <w:rFonts w:ascii="仿宋" w:eastAsia="仿宋" w:hAnsi="仿宋" w:hint="eastAsia"/>
          <w:sz w:val="24"/>
          <w:lang w:val="zh-CN"/>
        </w:rPr>
        <w:t>（提供声明函）；</w:t>
      </w:r>
    </w:p>
    <w:p w:rsidR="00957B8A" w:rsidRDefault="00B33903">
      <w:pPr>
        <w:snapToGrid w:val="0"/>
        <w:spacing w:line="360" w:lineRule="auto"/>
        <w:ind w:firstLineChars="200" w:firstLine="480"/>
        <w:rPr>
          <w:rFonts w:ascii="仿宋" w:eastAsia="仿宋" w:hAnsi="仿宋" w:cs="宋体"/>
          <w:sz w:val="24"/>
        </w:rPr>
      </w:pPr>
      <w:r>
        <w:rPr>
          <w:rFonts w:ascii="仿宋" w:eastAsia="仿宋" w:hAnsi="仿宋" w:cs="宋体" w:hint="eastAsia"/>
          <w:sz w:val="24"/>
        </w:rPr>
        <w:t>12）其他要求和合格响应供应商资格条件要求等证明资料。</w:t>
      </w:r>
    </w:p>
    <w:p w:rsidR="00957B8A" w:rsidRDefault="00B33903">
      <w:pPr>
        <w:adjustRightInd w:val="0"/>
        <w:snapToGrid w:val="0"/>
        <w:spacing w:line="440" w:lineRule="exact"/>
        <w:rPr>
          <w:rFonts w:ascii="仿宋" w:eastAsia="仿宋" w:hAnsi="仿宋" w:cs="宋体"/>
          <w:sz w:val="24"/>
        </w:rPr>
      </w:pPr>
      <w:r>
        <w:rPr>
          <w:rFonts w:ascii="仿宋" w:eastAsia="仿宋" w:hAnsi="仿宋" w:cs="宋体" w:hint="eastAsia"/>
          <w:snapToGrid w:val="0"/>
          <w:kern w:val="0"/>
          <w:sz w:val="24"/>
        </w:rPr>
        <w:t>说明：各响应供应商应照磋商文件的要求提交以上格式（包括但不限于以上各项）的内容。</w:t>
      </w:r>
    </w:p>
    <w:p w:rsidR="00957B8A" w:rsidRDefault="00957B8A">
      <w:pPr>
        <w:adjustRightInd w:val="0"/>
        <w:snapToGrid w:val="0"/>
        <w:spacing w:line="440" w:lineRule="exact"/>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957B8A">
      <w:pPr>
        <w:rPr>
          <w:rFonts w:ascii="仿宋" w:eastAsia="仿宋" w:hAnsi="仿宋"/>
          <w:b/>
          <w:sz w:val="24"/>
        </w:rPr>
      </w:pPr>
      <w:bookmarkStart w:id="110" w:name="_Toc341617788"/>
      <w:bookmarkStart w:id="111" w:name="_Toc2243"/>
      <w:bookmarkStart w:id="112" w:name="_Toc260320535"/>
      <w:bookmarkStart w:id="113" w:name="_Toc48"/>
    </w:p>
    <w:p w:rsidR="00957B8A" w:rsidRDefault="00B33903">
      <w:pPr>
        <w:rPr>
          <w:rFonts w:ascii="仿宋" w:eastAsia="仿宋" w:hAnsi="仿宋"/>
          <w:b/>
          <w:sz w:val="24"/>
        </w:rPr>
      </w:pPr>
      <w:r>
        <w:rPr>
          <w:rFonts w:ascii="仿宋" w:eastAsia="仿宋" w:hAnsi="仿宋" w:hint="eastAsia"/>
          <w:b/>
          <w:sz w:val="24"/>
        </w:rPr>
        <w:br w:type="page"/>
      </w:r>
    </w:p>
    <w:p w:rsidR="00957B8A" w:rsidRDefault="00B33903">
      <w:pPr>
        <w:pStyle w:val="a9"/>
        <w:rPr>
          <w:rFonts w:ascii="仿宋" w:eastAsia="仿宋" w:hAnsi="仿宋"/>
          <w:b/>
          <w:sz w:val="24"/>
          <w:szCs w:val="24"/>
        </w:rPr>
      </w:pPr>
      <w:r>
        <w:rPr>
          <w:rFonts w:ascii="仿宋" w:eastAsia="仿宋" w:hAnsi="仿宋" w:hint="eastAsia"/>
          <w:b/>
          <w:sz w:val="24"/>
          <w:szCs w:val="24"/>
        </w:rPr>
        <w:lastRenderedPageBreak/>
        <w:t>2.3.1</w:t>
      </w:r>
      <w:bookmarkEnd w:id="110"/>
      <w:bookmarkEnd w:id="111"/>
      <w:bookmarkEnd w:id="112"/>
      <w:bookmarkEnd w:id="113"/>
      <w:r>
        <w:rPr>
          <w:rFonts w:ascii="仿宋" w:eastAsia="仿宋" w:hAnsi="仿宋" w:hint="eastAsia"/>
          <w:b/>
          <w:sz w:val="24"/>
          <w:szCs w:val="24"/>
        </w:rPr>
        <w:t>法定代表人身份证明书和法定代表人授权委托书格式</w:t>
      </w:r>
    </w:p>
    <w:p w:rsidR="00957B8A" w:rsidRDefault="00B33903">
      <w:pPr>
        <w:pStyle w:val="a8"/>
        <w:spacing w:before="160"/>
        <w:rPr>
          <w:rFonts w:ascii="仿宋" w:eastAsia="仿宋" w:hAnsi="仿宋"/>
          <w:sz w:val="24"/>
          <w:szCs w:val="24"/>
        </w:rPr>
      </w:pPr>
      <w:r>
        <w:rPr>
          <w:rFonts w:ascii="仿宋" w:eastAsia="仿宋" w:hAnsi="仿宋" w:hint="eastAsia"/>
          <w:sz w:val="24"/>
          <w:szCs w:val="24"/>
        </w:rPr>
        <w:t>（1）法定代表人身份证明书</w:t>
      </w:r>
    </w:p>
    <w:p w:rsidR="00957B8A" w:rsidRDefault="00B33903">
      <w:pPr>
        <w:spacing w:before="1"/>
        <w:ind w:right="36"/>
        <w:jc w:val="center"/>
        <w:rPr>
          <w:rFonts w:ascii="仿宋" w:eastAsia="仿宋" w:hAnsi="仿宋" w:cs="宋体"/>
          <w:b/>
          <w:sz w:val="28"/>
          <w:szCs w:val="28"/>
        </w:rPr>
      </w:pPr>
      <w:r>
        <w:rPr>
          <w:rFonts w:ascii="仿宋" w:eastAsia="仿宋" w:hAnsi="仿宋" w:cs="宋体" w:hint="eastAsia"/>
          <w:b/>
          <w:sz w:val="28"/>
          <w:szCs w:val="28"/>
        </w:rPr>
        <w:t>法定代表人身份证明书</w:t>
      </w:r>
    </w:p>
    <w:p w:rsidR="00957B8A" w:rsidRDefault="00B33903">
      <w:pPr>
        <w:spacing w:line="480" w:lineRule="exact"/>
        <w:rPr>
          <w:rFonts w:ascii="仿宋" w:eastAsia="仿宋" w:hAnsi="仿宋" w:cs="宋体"/>
          <w:sz w:val="24"/>
        </w:rPr>
      </w:pPr>
      <w:r>
        <w:rPr>
          <w:rFonts w:ascii="仿宋" w:eastAsia="仿宋" w:hAnsi="仿宋" w:cs="宋体" w:hint="eastAsia"/>
          <w:sz w:val="24"/>
        </w:rPr>
        <w:t>致：采购人/</w:t>
      </w:r>
      <w:r>
        <w:rPr>
          <w:rFonts w:ascii="仿宋" w:eastAsia="仿宋" w:hAnsi="仿宋" w:cs="宋体" w:hint="eastAsia"/>
          <w:sz w:val="24"/>
          <w:u w:val="single"/>
        </w:rPr>
        <w:t>政府采购代理机构</w:t>
      </w:r>
    </w:p>
    <w:p w:rsidR="00957B8A" w:rsidRDefault="00957B8A">
      <w:pPr>
        <w:rPr>
          <w:rFonts w:ascii="仿宋" w:eastAsia="仿宋" w:hAnsi="仿宋" w:cs="宋体"/>
          <w:sz w:val="24"/>
        </w:rPr>
      </w:pPr>
    </w:p>
    <w:p w:rsidR="00957B8A" w:rsidRDefault="00B33903">
      <w:pPr>
        <w:pStyle w:val="a8"/>
        <w:spacing w:before="160"/>
        <w:ind w:left="813"/>
        <w:rPr>
          <w:rFonts w:ascii="仿宋" w:eastAsia="仿宋" w:hAnsi="仿宋"/>
          <w:sz w:val="24"/>
          <w:szCs w:val="24"/>
        </w:rPr>
      </w:pPr>
      <w:r>
        <w:rPr>
          <w:rFonts w:ascii="仿宋" w:eastAsia="仿宋" w:hAnsi="仿宋"/>
          <w:sz w:val="24"/>
          <w:szCs w:val="24"/>
        </w:rPr>
        <w:t>本证明书声明：注册于</w:t>
      </w:r>
      <w:r>
        <w:rPr>
          <w:rFonts w:ascii="仿宋" w:eastAsia="仿宋" w:hAnsi="仿宋"/>
          <w:sz w:val="24"/>
          <w:szCs w:val="24"/>
          <w:u w:val="single"/>
        </w:rPr>
        <w:t xml:space="preserve">（国家名称） </w:t>
      </w:r>
      <w:r>
        <w:rPr>
          <w:rFonts w:ascii="仿宋" w:eastAsia="仿宋" w:hAnsi="仿宋"/>
          <w:sz w:val="24"/>
          <w:szCs w:val="24"/>
        </w:rPr>
        <w:t>的</w:t>
      </w:r>
      <w:r>
        <w:rPr>
          <w:rFonts w:ascii="仿宋" w:eastAsia="仿宋" w:hAnsi="仿宋"/>
          <w:sz w:val="24"/>
          <w:szCs w:val="24"/>
          <w:u w:val="single"/>
        </w:rPr>
        <w:t xml:space="preserve">（响应供应商名称） </w:t>
      </w:r>
      <w:r>
        <w:rPr>
          <w:rFonts w:ascii="仿宋" w:eastAsia="仿宋" w:hAnsi="仿宋"/>
          <w:sz w:val="24"/>
          <w:szCs w:val="24"/>
        </w:rPr>
        <w:t>在下面签字的</w:t>
      </w:r>
    </w:p>
    <w:p w:rsidR="00957B8A" w:rsidRDefault="00B33903">
      <w:pPr>
        <w:pStyle w:val="a8"/>
        <w:spacing w:before="158" w:line="364" w:lineRule="auto"/>
        <w:ind w:left="678" w:right="2058" w:hanging="360"/>
        <w:rPr>
          <w:rFonts w:ascii="仿宋" w:eastAsia="仿宋" w:hAnsi="仿宋"/>
          <w:sz w:val="24"/>
          <w:szCs w:val="24"/>
        </w:rPr>
      </w:pPr>
      <w:r>
        <w:rPr>
          <w:rFonts w:ascii="仿宋" w:eastAsia="仿宋" w:hAnsi="仿宋"/>
          <w:sz w:val="24"/>
          <w:szCs w:val="24"/>
          <w:u w:val="single"/>
        </w:rPr>
        <w:t xml:space="preserve">（法定代表人、职务） </w:t>
      </w:r>
      <w:r>
        <w:rPr>
          <w:rFonts w:ascii="仿宋" w:eastAsia="仿宋" w:hAnsi="仿宋"/>
          <w:sz w:val="24"/>
          <w:szCs w:val="24"/>
        </w:rPr>
        <w:t>为本公司的合法代表人。</w:t>
      </w:r>
    </w:p>
    <w:p w:rsidR="00957B8A" w:rsidRDefault="00B33903">
      <w:pPr>
        <w:pStyle w:val="a8"/>
        <w:spacing w:before="158" w:line="364" w:lineRule="auto"/>
        <w:ind w:left="678" w:right="2058" w:hanging="360"/>
        <w:rPr>
          <w:rFonts w:ascii="仿宋" w:eastAsia="仿宋" w:hAnsi="仿宋"/>
          <w:sz w:val="24"/>
          <w:szCs w:val="24"/>
        </w:rPr>
      </w:pPr>
      <w:r>
        <w:rPr>
          <w:rFonts w:ascii="仿宋" w:eastAsia="仿宋" w:hAnsi="仿宋"/>
          <w:sz w:val="24"/>
          <w:szCs w:val="24"/>
        </w:rPr>
        <w:t>特此证明。</w:t>
      </w:r>
    </w:p>
    <w:p w:rsidR="00957B8A" w:rsidRDefault="00957B8A">
      <w:pPr>
        <w:pStyle w:val="a8"/>
        <w:rPr>
          <w:rFonts w:ascii="仿宋" w:eastAsia="仿宋" w:hAnsi="仿宋"/>
          <w:sz w:val="24"/>
          <w:szCs w:val="24"/>
        </w:rPr>
      </w:pPr>
    </w:p>
    <w:p w:rsidR="00957B8A" w:rsidRDefault="00B33903" w:rsidP="007F684D">
      <w:pPr>
        <w:spacing w:line="480" w:lineRule="auto"/>
        <w:ind w:firstLineChars="1304" w:firstLine="3130"/>
        <w:rPr>
          <w:rFonts w:ascii="仿宋" w:eastAsia="仿宋" w:hAnsi="仿宋"/>
          <w:sz w:val="24"/>
        </w:rPr>
      </w:pPr>
      <w:r>
        <w:rPr>
          <w:rFonts w:ascii="仿宋" w:eastAsia="仿宋" w:hAnsi="仿宋"/>
          <w:sz w:val="24"/>
        </w:rPr>
        <w:t>响应供应商名称（</w:t>
      </w:r>
      <w:r>
        <w:rPr>
          <w:rFonts w:ascii="仿宋" w:eastAsia="仿宋" w:hAnsi="仿宋" w:cs="宋体" w:hint="eastAsia"/>
          <w:sz w:val="24"/>
        </w:rPr>
        <w:t>签章</w:t>
      </w:r>
      <w:r>
        <w:rPr>
          <w:rFonts w:ascii="仿宋" w:eastAsia="仿宋" w:hAnsi="仿宋"/>
          <w:sz w:val="24"/>
        </w:rPr>
        <w:t>）：</w:t>
      </w:r>
    </w:p>
    <w:p w:rsidR="00957B8A" w:rsidRDefault="00B33903" w:rsidP="007F684D">
      <w:pPr>
        <w:spacing w:line="480" w:lineRule="auto"/>
        <w:ind w:firstLineChars="1304" w:firstLine="3130"/>
        <w:rPr>
          <w:rFonts w:ascii="仿宋" w:eastAsia="仿宋" w:hAnsi="仿宋"/>
          <w:sz w:val="24"/>
        </w:rPr>
      </w:pPr>
      <w:r>
        <w:rPr>
          <w:rFonts w:ascii="仿宋" w:eastAsia="仿宋" w:hAnsi="仿宋"/>
          <w:sz w:val="24"/>
        </w:rPr>
        <w:t>法定代表人（签字）：</w:t>
      </w:r>
    </w:p>
    <w:p w:rsidR="00957B8A" w:rsidRDefault="00B33903" w:rsidP="007F684D">
      <w:pPr>
        <w:spacing w:line="480" w:lineRule="auto"/>
        <w:ind w:firstLineChars="1304" w:firstLine="3130"/>
        <w:rPr>
          <w:rFonts w:ascii="仿宋" w:eastAsia="仿宋" w:hAnsi="仿宋"/>
        </w:rPr>
      </w:pPr>
      <w:r>
        <w:rPr>
          <w:rFonts w:ascii="仿宋" w:eastAsia="仿宋" w:hAnsi="仿宋"/>
          <w:sz w:val="24"/>
        </w:rPr>
        <w:t>职</w:t>
      </w:r>
      <w:r>
        <w:rPr>
          <w:rFonts w:ascii="仿宋" w:eastAsia="仿宋" w:hAnsi="仿宋"/>
          <w:sz w:val="24"/>
        </w:rPr>
        <w:tab/>
        <w:t>务</w:t>
      </w:r>
      <w:r>
        <w:rPr>
          <w:rFonts w:ascii="仿宋" w:eastAsia="仿宋" w:hAnsi="仿宋"/>
        </w:rPr>
        <w:t>：</w:t>
      </w:r>
    </w:p>
    <w:p w:rsidR="00957B8A" w:rsidRDefault="00B33903" w:rsidP="007F684D">
      <w:pPr>
        <w:spacing w:line="480" w:lineRule="auto"/>
        <w:ind w:firstLineChars="1304" w:firstLine="3130"/>
        <w:rPr>
          <w:rFonts w:ascii="仿宋" w:eastAsia="仿宋" w:hAnsi="仿宋"/>
          <w:sz w:val="24"/>
        </w:rPr>
      </w:pPr>
      <w:r>
        <w:rPr>
          <w:rFonts w:ascii="仿宋" w:eastAsia="仿宋" w:hAnsi="仿宋"/>
          <w:sz w:val="24"/>
        </w:rPr>
        <w:t>日</w:t>
      </w:r>
      <w:r>
        <w:rPr>
          <w:rFonts w:ascii="仿宋" w:eastAsia="仿宋" w:hAnsi="仿宋"/>
          <w:sz w:val="24"/>
        </w:rPr>
        <w:tab/>
        <w:t>期：</w:t>
      </w:r>
    </w:p>
    <w:p w:rsidR="00957B8A" w:rsidRDefault="00957B8A">
      <w:pPr>
        <w:rPr>
          <w:rFonts w:ascii="仿宋" w:eastAsia="仿宋" w:hAnsi="仿宋" w:cs="宋体"/>
          <w:sz w:val="24"/>
        </w:rPr>
      </w:pPr>
    </w:p>
    <w:p w:rsidR="00957B8A" w:rsidRDefault="00957B8A">
      <w:pPr>
        <w:rPr>
          <w:rFonts w:ascii="仿宋" w:eastAsia="仿宋" w:hAnsi="仿宋" w:cs="宋体"/>
          <w:sz w:val="24"/>
        </w:rPr>
      </w:pPr>
    </w:p>
    <w:p w:rsidR="00957B8A" w:rsidRDefault="00B33903">
      <w:pPr>
        <w:rPr>
          <w:rFonts w:ascii="仿宋" w:eastAsia="仿宋" w:hAnsi="仿宋" w:cs="宋体"/>
          <w:b/>
          <w:sz w:val="24"/>
        </w:rPr>
      </w:pPr>
      <w:r>
        <w:rPr>
          <w:rFonts w:ascii="仿宋" w:eastAsia="仿宋" w:hAnsi="仿宋" w:cs="宋体" w:hint="eastAsia"/>
          <w:b/>
          <w:sz w:val="24"/>
        </w:rPr>
        <w:t xml:space="preserve"> (为避免废标，请供应商务必提供本附件)</w:t>
      </w:r>
    </w:p>
    <w:p w:rsidR="00957B8A" w:rsidRDefault="00957B8A">
      <w:pPr>
        <w:rPr>
          <w:rFonts w:ascii="仿宋" w:eastAsia="仿宋" w:hAnsi="仿宋" w:cs="宋体"/>
          <w:b/>
          <w:sz w:val="24"/>
        </w:rPr>
      </w:pPr>
    </w:p>
    <w:p w:rsidR="00957B8A" w:rsidRDefault="0007149E">
      <w:pPr>
        <w:rPr>
          <w:rFonts w:ascii="仿宋" w:eastAsia="仿宋" w:hAnsi="仿宋" w:cs="宋体"/>
          <w:b/>
          <w:sz w:val="28"/>
          <w:szCs w:val="28"/>
        </w:rPr>
      </w:pPr>
      <w:r>
        <w:rPr>
          <w:rFonts w:ascii="仿宋" w:eastAsia="仿宋" w:hAnsi="仿宋" w:cs="宋体"/>
          <w:b/>
          <w:sz w:val="28"/>
          <w:szCs w:val="28"/>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8" type="#_x0000_t176" style="position:absolute;left:0;text-align:left;margin-left:127.5pt;margin-top:1.6pt;width:183.75pt;height:124.75pt;z-index:251659264" o:gfxdata="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VnK/a1wAAAAkBAAAPAAAAAAAAAAEAIAAAACIAAABkcnMvZG93bnJldi54bWxQSwECFAAUAAAA&#10;CACHTuJAyzlEPigCAABQBAAADgAAAAAAAAABACAAAAAmAQAAZHJzL2Uyb0RvYy54bWxQSwUGAAAA&#10;AAYABgBZAQAAwAUAAAAA&#10;">
            <v:textbox>
              <w:txbxContent>
                <w:p w:rsidR="009054C6" w:rsidRDefault="009054C6">
                  <w:pPr>
                    <w:jc w:val="center"/>
                    <w:rPr>
                      <w:rFonts w:hAnsi="宋体"/>
                      <w:szCs w:val="21"/>
                    </w:rPr>
                  </w:pPr>
                </w:p>
                <w:p w:rsidR="009054C6" w:rsidRDefault="009054C6">
                  <w:pPr>
                    <w:spacing w:line="440" w:lineRule="exact"/>
                    <w:jc w:val="center"/>
                    <w:rPr>
                      <w:rFonts w:ascii="仿宋" w:eastAsia="仿宋" w:hAnsi="仿宋"/>
                      <w:spacing w:val="8"/>
                      <w:sz w:val="24"/>
                    </w:rPr>
                  </w:pPr>
                  <w:r>
                    <w:rPr>
                      <w:rFonts w:ascii="仿宋" w:eastAsia="仿宋" w:hAnsi="仿宋"/>
                      <w:spacing w:val="8"/>
                      <w:sz w:val="24"/>
                    </w:rPr>
                    <w:t>法</w:t>
                  </w:r>
                  <w:r>
                    <w:rPr>
                      <w:rFonts w:ascii="仿宋" w:eastAsia="仿宋" w:hAnsi="仿宋" w:hint="eastAsia"/>
                      <w:spacing w:val="8"/>
                      <w:sz w:val="24"/>
                    </w:rPr>
                    <w:t>定</w:t>
                  </w:r>
                  <w:r>
                    <w:rPr>
                      <w:rFonts w:ascii="仿宋" w:eastAsia="仿宋" w:hAnsi="仿宋"/>
                      <w:spacing w:val="8"/>
                      <w:sz w:val="24"/>
                    </w:rPr>
                    <w:t>代表</w:t>
                  </w:r>
                  <w:r>
                    <w:rPr>
                      <w:rFonts w:ascii="仿宋" w:eastAsia="仿宋" w:hAnsi="仿宋" w:hint="eastAsia"/>
                      <w:spacing w:val="8"/>
                      <w:sz w:val="24"/>
                    </w:rPr>
                    <w:t>人</w:t>
                  </w:r>
                  <w:r>
                    <w:rPr>
                      <w:rFonts w:ascii="仿宋" w:eastAsia="仿宋" w:hAnsi="仿宋"/>
                      <w:spacing w:val="8"/>
                      <w:sz w:val="24"/>
                    </w:rPr>
                    <w:t>的身份证粘贴处</w:t>
                  </w:r>
                </w:p>
                <w:p w:rsidR="009054C6" w:rsidRDefault="009054C6">
                  <w:pPr>
                    <w:spacing w:line="440" w:lineRule="exact"/>
                    <w:jc w:val="center"/>
                    <w:rPr>
                      <w:rFonts w:ascii="仿宋" w:eastAsia="仿宋" w:hAnsi="仿宋"/>
                      <w:spacing w:val="8"/>
                      <w:sz w:val="24"/>
                    </w:rPr>
                  </w:pPr>
                  <w:r>
                    <w:rPr>
                      <w:rFonts w:ascii="仿宋" w:eastAsia="仿宋" w:hAnsi="仿宋"/>
                      <w:spacing w:val="8"/>
                      <w:sz w:val="24"/>
                    </w:rPr>
                    <w:t>（加盖公章）</w:t>
                  </w:r>
                </w:p>
                <w:p w:rsidR="009054C6" w:rsidRDefault="009054C6">
                  <w:pPr>
                    <w:jc w:val="center"/>
                    <w:rPr>
                      <w:rFonts w:ascii="仿宋" w:eastAsia="仿宋" w:hAnsi="仿宋"/>
                      <w:szCs w:val="21"/>
                    </w:rPr>
                  </w:pPr>
                  <w:r>
                    <w:rPr>
                      <w:rFonts w:ascii="仿宋" w:eastAsia="仿宋" w:hAnsi="仿宋" w:hint="eastAsia"/>
                      <w:spacing w:val="8"/>
                      <w:sz w:val="24"/>
                    </w:rPr>
                    <w:t>正面与反面均须粘贴</w:t>
                  </w:r>
                </w:p>
              </w:txbxContent>
            </v:textbox>
          </v:shape>
        </w:pict>
      </w:r>
    </w:p>
    <w:p w:rsidR="00957B8A" w:rsidRDefault="00957B8A">
      <w:pPr>
        <w:rPr>
          <w:rFonts w:ascii="仿宋" w:eastAsia="仿宋" w:hAnsi="仿宋" w:cs="宋体"/>
          <w:b/>
          <w:sz w:val="28"/>
          <w:szCs w:val="28"/>
        </w:rPr>
      </w:pPr>
    </w:p>
    <w:p w:rsidR="00957B8A" w:rsidRDefault="00957B8A">
      <w:pPr>
        <w:rPr>
          <w:rFonts w:ascii="仿宋" w:eastAsia="仿宋" w:hAnsi="仿宋" w:cs="宋体"/>
          <w:b/>
          <w:sz w:val="28"/>
          <w:szCs w:val="28"/>
        </w:rPr>
      </w:pPr>
    </w:p>
    <w:p w:rsidR="00957B8A" w:rsidRDefault="00957B8A">
      <w:pPr>
        <w:rPr>
          <w:rFonts w:ascii="仿宋" w:eastAsia="仿宋" w:hAnsi="仿宋" w:cs="宋体"/>
          <w:b/>
          <w:sz w:val="28"/>
          <w:szCs w:val="28"/>
        </w:rPr>
      </w:pPr>
    </w:p>
    <w:p w:rsidR="00957B8A" w:rsidRDefault="00957B8A">
      <w:pPr>
        <w:tabs>
          <w:tab w:val="left" w:pos="654"/>
          <w:tab w:val="left" w:pos="1734"/>
          <w:tab w:val="left" w:pos="2814"/>
          <w:tab w:val="left" w:pos="3894"/>
          <w:tab w:val="left" w:pos="5334"/>
          <w:tab w:val="left" w:pos="6414"/>
          <w:tab w:val="left" w:pos="7254"/>
          <w:tab w:val="left" w:pos="8574"/>
          <w:tab w:val="left" w:pos="9654"/>
        </w:tabs>
        <w:rPr>
          <w:rFonts w:ascii="仿宋" w:eastAsia="仿宋" w:hAnsi="仿宋" w:cs="宋体"/>
          <w:sz w:val="28"/>
          <w:szCs w:val="28"/>
        </w:rPr>
      </w:pPr>
    </w:p>
    <w:p w:rsidR="00957B8A" w:rsidRDefault="00B33903">
      <w:pPr>
        <w:widowControl/>
        <w:jc w:val="left"/>
        <w:rPr>
          <w:rFonts w:ascii="仿宋" w:eastAsia="仿宋" w:hAnsi="仿宋"/>
          <w:sz w:val="24"/>
        </w:rPr>
      </w:pPr>
      <w:r>
        <w:rPr>
          <w:rFonts w:ascii="仿宋" w:eastAsia="仿宋" w:hAnsi="仿宋"/>
          <w:sz w:val="24"/>
        </w:rPr>
        <w:br w:type="page"/>
      </w:r>
    </w:p>
    <w:p w:rsidR="00957B8A" w:rsidRDefault="00B33903">
      <w:pPr>
        <w:spacing w:line="480" w:lineRule="exact"/>
        <w:rPr>
          <w:rFonts w:ascii="仿宋" w:eastAsia="仿宋" w:hAnsi="仿宋" w:cs="宋体"/>
          <w:b/>
          <w:sz w:val="28"/>
          <w:szCs w:val="28"/>
        </w:rPr>
      </w:pPr>
      <w:r>
        <w:rPr>
          <w:rFonts w:ascii="仿宋" w:eastAsia="仿宋" w:hAnsi="仿宋" w:hint="eastAsia"/>
          <w:sz w:val="24"/>
        </w:rPr>
        <w:lastRenderedPageBreak/>
        <w:t>（2）法定代表人授权委托书</w:t>
      </w:r>
    </w:p>
    <w:p w:rsidR="00957B8A" w:rsidRDefault="00B33903">
      <w:pPr>
        <w:spacing w:line="360" w:lineRule="auto"/>
        <w:jc w:val="center"/>
        <w:rPr>
          <w:rFonts w:ascii="仿宋" w:eastAsia="仿宋" w:hAnsi="仿宋" w:cs="宋体"/>
          <w:sz w:val="28"/>
          <w:szCs w:val="28"/>
        </w:rPr>
      </w:pPr>
      <w:r>
        <w:rPr>
          <w:rFonts w:ascii="仿宋" w:eastAsia="仿宋" w:hAnsi="仿宋" w:cs="宋体" w:hint="eastAsia"/>
          <w:b/>
          <w:sz w:val="28"/>
          <w:szCs w:val="28"/>
        </w:rPr>
        <w:t>法定代表人授权委托书</w:t>
      </w:r>
    </w:p>
    <w:p w:rsidR="00957B8A" w:rsidRDefault="00B33903">
      <w:pPr>
        <w:spacing w:line="360" w:lineRule="auto"/>
        <w:rPr>
          <w:rFonts w:ascii="仿宋" w:eastAsia="仿宋" w:hAnsi="仿宋" w:cs="宋体"/>
          <w:sz w:val="24"/>
        </w:rPr>
      </w:pPr>
      <w:r>
        <w:rPr>
          <w:rFonts w:ascii="仿宋" w:eastAsia="仿宋" w:hAnsi="仿宋" w:cs="宋体" w:hint="eastAsia"/>
          <w:sz w:val="24"/>
        </w:rPr>
        <w:t>致：</w:t>
      </w:r>
      <w:r>
        <w:rPr>
          <w:rFonts w:ascii="仿宋" w:eastAsia="仿宋" w:hAnsi="仿宋" w:cs="宋体" w:hint="eastAsia"/>
          <w:sz w:val="24"/>
          <w:u w:val="single"/>
        </w:rPr>
        <w:t>（采购人/政府采购代理机构）</w:t>
      </w:r>
    </w:p>
    <w:p w:rsidR="00957B8A" w:rsidRDefault="00957B8A">
      <w:pPr>
        <w:spacing w:line="360" w:lineRule="auto"/>
        <w:rPr>
          <w:rFonts w:ascii="仿宋" w:eastAsia="仿宋" w:hAnsi="仿宋" w:cs="宋体"/>
          <w:sz w:val="24"/>
        </w:rPr>
      </w:pPr>
    </w:p>
    <w:p w:rsidR="00957B8A" w:rsidRDefault="00B33903">
      <w:pPr>
        <w:spacing w:line="480" w:lineRule="exact"/>
        <w:ind w:firstLineChars="200" w:firstLine="480"/>
        <w:rPr>
          <w:rFonts w:ascii="仿宋" w:eastAsia="仿宋" w:hAnsi="仿宋" w:cs="宋体"/>
          <w:sz w:val="24"/>
        </w:rPr>
      </w:pPr>
      <w:r>
        <w:rPr>
          <w:rFonts w:ascii="仿宋" w:eastAsia="仿宋" w:hAnsi="仿宋" w:cs="宋体" w:hint="eastAsia"/>
          <w:sz w:val="24"/>
        </w:rPr>
        <w:t>兹授权同志，为我方签订经济合同及办理其他事务代理人，其权限是：。</w:t>
      </w:r>
    </w:p>
    <w:p w:rsidR="00957B8A" w:rsidRDefault="00B33903">
      <w:pPr>
        <w:spacing w:line="480" w:lineRule="exact"/>
        <w:rPr>
          <w:rFonts w:ascii="仿宋" w:eastAsia="仿宋" w:hAnsi="仿宋" w:cs="宋体"/>
          <w:sz w:val="24"/>
        </w:rPr>
      </w:pPr>
      <w:r>
        <w:rPr>
          <w:rFonts w:ascii="仿宋" w:eastAsia="仿宋" w:hAnsi="仿宋" w:cs="宋体" w:hint="eastAsia"/>
          <w:sz w:val="24"/>
        </w:rPr>
        <w:t>授权单位：          （盖章）     法定代表人             （签名或盖私章）</w:t>
      </w:r>
    </w:p>
    <w:p w:rsidR="00957B8A" w:rsidRDefault="00B33903">
      <w:pPr>
        <w:spacing w:line="480" w:lineRule="exact"/>
        <w:rPr>
          <w:rFonts w:ascii="仿宋" w:eastAsia="仿宋" w:hAnsi="仿宋" w:cs="宋体"/>
          <w:sz w:val="24"/>
        </w:rPr>
      </w:pPr>
      <w:r>
        <w:rPr>
          <w:rFonts w:ascii="仿宋" w:eastAsia="仿宋" w:hAnsi="仿宋" w:cs="宋体" w:hint="eastAsia"/>
          <w:sz w:val="24"/>
        </w:rPr>
        <w:t>有效期限：至     年   月   日   签发日期：</w:t>
      </w:r>
    </w:p>
    <w:p w:rsidR="00957B8A" w:rsidRDefault="00B33903">
      <w:pPr>
        <w:spacing w:line="480" w:lineRule="exact"/>
        <w:rPr>
          <w:rFonts w:ascii="仿宋" w:eastAsia="仿宋" w:hAnsi="仿宋" w:cs="宋体"/>
          <w:sz w:val="24"/>
        </w:rPr>
      </w:pPr>
      <w:r>
        <w:rPr>
          <w:rFonts w:ascii="仿宋" w:eastAsia="仿宋" w:hAnsi="仿宋" w:cs="宋体" w:hint="eastAsia"/>
          <w:sz w:val="24"/>
        </w:rPr>
        <w:t>附：代理人性别：   年龄：   职务：       身份证号码：</w:t>
      </w:r>
    </w:p>
    <w:p w:rsidR="00957B8A" w:rsidRDefault="00B33903">
      <w:pPr>
        <w:spacing w:line="480" w:lineRule="exact"/>
        <w:rPr>
          <w:rFonts w:ascii="仿宋" w:eastAsia="仿宋" w:hAnsi="仿宋" w:cs="宋体"/>
          <w:sz w:val="24"/>
        </w:rPr>
      </w:pPr>
      <w:r>
        <w:rPr>
          <w:rFonts w:ascii="仿宋" w:eastAsia="仿宋" w:hAnsi="仿宋" w:cs="宋体" w:hint="eastAsia"/>
          <w:sz w:val="24"/>
        </w:rPr>
        <w:t xml:space="preserve">  联系电话：</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营业执照号码：                         经济性质：</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主营（产）：</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兼营（产）：</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进口物品经营许可证号码：</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主营：</w:t>
      </w:r>
    </w:p>
    <w:p w:rsidR="00957B8A" w:rsidRDefault="00B33903">
      <w:pPr>
        <w:spacing w:line="480" w:lineRule="exact"/>
        <w:ind w:firstLineChars="100" w:firstLine="240"/>
        <w:rPr>
          <w:rFonts w:ascii="仿宋" w:eastAsia="仿宋" w:hAnsi="仿宋" w:cs="宋体"/>
          <w:sz w:val="24"/>
        </w:rPr>
      </w:pPr>
      <w:r>
        <w:rPr>
          <w:rFonts w:ascii="仿宋" w:eastAsia="仿宋" w:hAnsi="仿宋" w:cs="宋体" w:hint="eastAsia"/>
          <w:sz w:val="24"/>
        </w:rPr>
        <w:t>兼营：</w:t>
      </w:r>
    </w:p>
    <w:p w:rsidR="00957B8A" w:rsidRDefault="00B33903">
      <w:pPr>
        <w:spacing w:line="480" w:lineRule="exact"/>
        <w:rPr>
          <w:rFonts w:ascii="仿宋" w:eastAsia="仿宋" w:hAnsi="仿宋" w:cs="宋体"/>
          <w:sz w:val="24"/>
        </w:rPr>
      </w:pPr>
      <w:r>
        <w:rPr>
          <w:rFonts w:ascii="仿宋" w:eastAsia="仿宋" w:hAnsi="仿宋" w:cs="宋体" w:hint="eastAsia"/>
          <w:sz w:val="24"/>
        </w:rPr>
        <w:t>说明：1、法定代表人为企业事业单位、国家机关、社会团体的主要行政负责人。</w:t>
      </w:r>
    </w:p>
    <w:p w:rsidR="00957B8A" w:rsidRDefault="00B33903">
      <w:pPr>
        <w:spacing w:line="480" w:lineRule="exact"/>
        <w:rPr>
          <w:rFonts w:ascii="仿宋" w:eastAsia="仿宋" w:hAnsi="仿宋" w:cs="宋体"/>
          <w:sz w:val="24"/>
        </w:rPr>
      </w:pPr>
      <w:r>
        <w:rPr>
          <w:rFonts w:ascii="仿宋" w:eastAsia="仿宋" w:hAnsi="仿宋" w:cs="宋体" w:hint="eastAsia"/>
          <w:sz w:val="24"/>
        </w:rPr>
        <w:t xml:space="preserve">      2、内容必须填写真实、清楚、涂改无效，不得转让、买卖。</w:t>
      </w:r>
    </w:p>
    <w:p w:rsidR="00957B8A" w:rsidRDefault="00B33903">
      <w:pPr>
        <w:spacing w:line="480" w:lineRule="exact"/>
        <w:ind w:firstLineChars="300" w:firstLine="720"/>
        <w:rPr>
          <w:rFonts w:ascii="仿宋" w:eastAsia="仿宋" w:hAnsi="仿宋" w:cs="宋体"/>
          <w:b/>
          <w:sz w:val="24"/>
        </w:rPr>
      </w:pPr>
      <w:r>
        <w:rPr>
          <w:rFonts w:ascii="仿宋" w:eastAsia="仿宋" w:hAnsi="仿宋" w:cs="宋体" w:hint="eastAsia"/>
          <w:sz w:val="24"/>
        </w:rPr>
        <w:t>3、将此证明书提交对方作为合同附件</w:t>
      </w:r>
      <w:r>
        <w:rPr>
          <w:rFonts w:ascii="仿宋" w:eastAsia="仿宋" w:hAnsi="仿宋" w:cs="宋体" w:hint="eastAsia"/>
          <w:b/>
          <w:sz w:val="24"/>
        </w:rPr>
        <w:t>。</w:t>
      </w:r>
    </w:p>
    <w:p w:rsidR="00957B8A" w:rsidRDefault="00B33903">
      <w:pPr>
        <w:spacing w:line="480" w:lineRule="exact"/>
        <w:ind w:firstLineChars="300" w:firstLine="720"/>
        <w:rPr>
          <w:rFonts w:ascii="仿宋" w:eastAsia="仿宋" w:hAnsi="仿宋" w:cs="宋体"/>
          <w:sz w:val="24"/>
        </w:rPr>
      </w:pPr>
      <w:r>
        <w:rPr>
          <w:rFonts w:ascii="仿宋" w:eastAsia="仿宋" w:hAnsi="仿宋" w:cs="宋体" w:hint="eastAsia"/>
          <w:sz w:val="24"/>
        </w:rPr>
        <w:t>4、授权权限：全权代表本公司参与上述采购项目的磋商响应，负责提供与签署确认一切文书资料，以及向贵方递交的任何补充承诺。</w:t>
      </w:r>
    </w:p>
    <w:p w:rsidR="00957B8A" w:rsidRDefault="00B33903" w:rsidP="007F684D">
      <w:pPr>
        <w:spacing w:line="440" w:lineRule="exact"/>
        <w:ind w:firstLineChars="307" w:firstLine="737"/>
        <w:rPr>
          <w:rFonts w:ascii="仿宋" w:eastAsia="仿宋" w:hAnsi="仿宋" w:cs="宋体"/>
          <w:sz w:val="24"/>
        </w:rPr>
      </w:pPr>
      <w:r>
        <w:rPr>
          <w:rFonts w:ascii="仿宋" w:eastAsia="仿宋" w:hAnsi="仿宋" w:cs="宋体" w:hint="eastAsia"/>
          <w:sz w:val="24"/>
        </w:rPr>
        <w:t>5、有效期限：与本公司响应文件中标注的磋商有效期相同，自本单位盖公章之日起生效。</w:t>
      </w:r>
    </w:p>
    <w:p w:rsidR="00957B8A" w:rsidRDefault="00B33903" w:rsidP="007F684D">
      <w:pPr>
        <w:spacing w:line="440" w:lineRule="exact"/>
        <w:ind w:firstLineChars="307" w:firstLine="737"/>
        <w:rPr>
          <w:rFonts w:ascii="仿宋" w:eastAsia="仿宋" w:hAnsi="仿宋" w:cs="宋体"/>
          <w:sz w:val="28"/>
          <w:szCs w:val="28"/>
        </w:rPr>
      </w:pPr>
      <w:r>
        <w:rPr>
          <w:rFonts w:ascii="仿宋" w:eastAsia="仿宋" w:hAnsi="仿宋" w:cs="宋体" w:hint="eastAsia"/>
          <w:sz w:val="24"/>
        </w:rPr>
        <w:t>6、磋商签字代表为法定代表人，则本表不适用。</w:t>
      </w:r>
    </w:p>
    <w:p w:rsidR="00957B8A" w:rsidRDefault="0007149E">
      <w:pPr>
        <w:spacing w:line="480" w:lineRule="exact"/>
        <w:ind w:firstLineChars="300" w:firstLine="840"/>
        <w:rPr>
          <w:rFonts w:ascii="仿宋" w:eastAsia="仿宋" w:hAnsi="仿宋" w:cs="宋体"/>
          <w:b/>
          <w:sz w:val="28"/>
          <w:szCs w:val="28"/>
        </w:rPr>
      </w:pPr>
      <w:r w:rsidRPr="0007149E">
        <w:rPr>
          <w:rFonts w:ascii="仿宋" w:eastAsia="仿宋" w:hAnsi="仿宋" w:cs="宋体"/>
          <w:sz w:val="28"/>
          <w:szCs w:val="28"/>
          <w:u w:val="single"/>
        </w:rPr>
        <w:pict>
          <v:shape id="_x0000_s1027" type="#_x0000_t176" style="position:absolute;left:0;text-align:left;margin-left:2in;margin-top:9pt;width:183.75pt;height:124.75pt;z-index:251660288" o:gfxdata="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q48Mx1wAAAAoBAAAPAAAAAAAAAAEAIAAAACIAAABkcnMvZG93bnJldi54bWxQSwECFAAUAAAA&#10;CACHTuJALLcM2ygCAABQBAAADgAAAAAAAAABACAAAAAmAQAAZHJzL2Uyb0RvYy54bWxQSwUGAAAA&#10;AAYABgBZAQAAwAUAAAAA&#10;">
            <v:textbox>
              <w:txbxContent>
                <w:p w:rsidR="009054C6" w:rsidRDefault="009054C6">
                  <w:pPr>
                    <w:jc w:val="center"/>
                    <w:rPr>
                      <w:rFonts w:hAnsi="宋体"/>
                      <w:szCs w:val="21"/>
                    </w:rPr>
                  </w:pPr>
                </w:p>
                <w:p w:rsidR="009054C6" w:rsidRDefault="009054C6">
                  <w:pPr>
                    <w:spacing w:line="440" w:lineRule="exact"/>
                    <w:jc w:val="center"/>
                    <w:rPr>
                      <w:rFonts w:ascii="仿宋" w:eastAsia="仿宋" w:hAnsi="仿宋"/>
                      <w:snapToGrid w:val="0"/>
                      <w:kern w:val="0"/>
                      <w:sz w:val="24"/>
                    </w:rPr>
                  </w:pPr>
                  <w:r>
                    <w:rPr>
                      <w:rFonts w:ascii="仿宋" w:eastAsia="仿宋" w:hAnsi="仿宋"/>
                      <w:spacing w:val="8"/>
                      <w:sz w:val="24"/>
                    </w:rPr>
                    <w:t>授权代表的身份证粘贴处</w:t>
                  </w:r>
                </w:p>
                <w:p w:rsidR="009054C6" w:rsidRDefault="009054C6">
                  <w:pPr>
                    <w:spacing w:line="440" w:lineRule="exact"/>
                    <w:jc w:val="center"/>
                    <w:rPr>
                      <w:rFonts w:ascii="仿宋" w:eastAsia="仿宋" w:hAnsi="仿宋"/>
                      <w:snapToGrid w:val="0"/>
                      <w:kern w:val="0"/>
                      <w:sz w:val="24"/>
                    </w:rPr>
                  </w:pPr>
                  <w:r>
                    <w:rPr>
                      <w:rFonts w:ascii="仿宋" w:eastAsia="仿宋" w:hAnsi="仿宋"/>
                      <w:spacing w:val="8"/>
                      <w:sz w:val="24"/>
                    </w:rPr>
                    <w:t>（加盖公章）</w:t>
                  </w:r>
                </w:p>
                <w:p w:rsidR="009054C6" w:rsidRDefault="009054C6">
                  <w:pPr>
                    <w:jc w:val="center"/>
                    <w:rPr>
                      <w:rFonts w:ascii="仿宋" w:eastAsia="仿宋" w:hAnsi="仿宋"/>
                      <w:szCs w:val="21"/>
                    </w:rPr>
                  </w:pPr>
                  <w:r>
                    <w:rPr>
                      <w:rFonts w:ascii="仿宋" w:eastAsia="仿宋" w:hAnsi="仿宋" w:hint="eastAsia"/>
                      <w:snapToGrid w:val="0"/>
                      <w:kern w:val="0"/>
                      <w:sz w:val="24"/>
                    </w:rPr>
                    <w:t>正面与反面均须粘贴</w:t>
                  </w:r>
                </w:p>
              </w:txbxContent>
            </v:textbox>
          </v:shape>
        </w:pict>
      </w:r>
    </w:p>
    <w:p w:rsidR="00957B8A" w:rsidRDefault="00957B8A">
      <w:pPr>
        <w:spacing w:line="360" w:lineRule="auto"/>
        <w:ind w:firstLine="420"/>
        <w:rPr>
          <w:rFonts w:ascii="仿宋" w:eastAsia="仿宋" w:hAnsi="仿宋" w:cs="宋体"/>
          <w:sz w:val="28"/>
          <w:szCs w:val="28"/>
          <w:u w:val="single"/>
        </w:rPr>
      </w:pPr>
    </w:p>
    <w:p w:rsidR="00957B8A" w:rsidRDefault="00957B8A">
      <w:pPr>
        <w:spacing w:line="360" w:lineRule="auto"/>
        <w:ind w:firstLine="420"/>
        <w:rPr>
          <w:rFonts w:ascii="仿宋" w:eastAsia="仿宋" w:hAnsi="仿宋" w:cs="宋体"/>
          <w:sz w:val="28"/>
          <w:szCs w:val="28"/>
          <w:u w:val="single"/>
        </w:rPr>
      </w:pPr>
    </w:p>
    <w:p w:rsidR="00957B8A" w:rsidRDefault="00957B8A">
      <w:pPr>
        <w:spacing w:line="360" w:lineRule="auto"/>
        <w:ind w:firstLine="420"/>
        <w:rPr>
          <w:rFonts w:ascii="仿宋" w:eastAsia="仿宋" w:hAnsi="仿宋" w:cs="宋体"/>
          <w:sz w:val="28"/>
          <w:szCs w:val="28"/>
          <w:u w:val="single"/>
        </w:rPr>
      </w:pPr>
    </w:p>
    <w:p w:rsidR="0065686F" w:rsidRDefault="0065686F">
      <w:pPr>
        <w:widowControl/>
        <w:jc w:val="left"/>
        <w:rPr>
          <w:rFonts w:ascii="仿宋" w:eastAsia="仿宋" w:hAnsi="仿宋" w:cs="Courier New"/>
          <w:b/>
          <w:sz w:val="24"/>
        </w:rPr>
      </w:pPr>
      <w:r>
        <w:rPr>
          <w:rFonts w:ascii="仿宋" w:eastAsia="仿宋" w:hAnsi="仿宋"/>
          <w:b/>
          <w:sz w:val="24"/>
        </w:rPr>
        <w:br w:type="page"/>
      </w:r>
    </w:p>
    <w:p w:rsidR="00957B8A" w:rsidRDefault="00B33903">
      <w:pPr>
        <w:pStyle w:val="a9"/>
        <w:rPr>
          <w:rFonts w:ascii="仿宋" w:eastAsia="仿宋" w:hAnsi="仿宋"/>
          <w:b/>
          <w:sz w:val="24"/>
          <w:szCs w:val="24"/>
        </w:rPr>
      </w:pPr>
      <w:r>
        <w:rPr>
          <w:rFonts w:ascii="仿宋" w:eastAsia="仿宋" w:hAnsi="仿宋" w:hint="eastAsia"/>
          <w:b/>
          <w:sz w:val="24"/>
          <w:szCs w:val="24"/>
        </w:rPr>
        <w:lastRenderedPageBreak/>
        <w:t>2.3.2、关于具有履行合同所必需的设备和专业技术能力承诺书参考格式</w:t>
      </w:r>
    </w:p>
    <w:p w:rsidR="00957B8A" w:rsidRDefault="00957B8A">
      <w:pPr>
        <w:spacing w:line="440" w:lineRule="exact"/>
        <w:rPr>
          <w:rFonts w:ascii="仿宋" w:eastAsia="仿宋" w:hAnsi="仿宋" w:cs="宋体"/>
          <w:b/>
          <w:bCs/>
          <w:kern w:val="0"/>
          <w:sz w:val="28"/>
          <w:szCs w:val="28"/>
        </w:rPr>
      </w:pPr>
    </w:p>
    <w:p w:rsidR="00957B8A" w:rsidRDefault="00B33903">
      <w:pPr>
        <w:spacing w:before="1"/>
        <w:ind w:right="36"/>
        <w:jc w:val="center"/>
        <w:rPr>
          <w:rFonts w:ascii="仿宋" w:eastAsia="仿宋" w:hAnsi="仿宋" w:cs="宋体"/>
          <w:b/>
          <w:sz w:val="28"/>
          <w:szCs w:val="28"/>
        </w:rPr>
      </w:pPr>
      <w:r>
        <w:rPr>
          <w:rFonts w:ascii="仿宋" w:eastAsia="仿宋" w:hAnsi="仿宋" w:cs="宋体" w:hint="eastAsia"/>
          <w:b/>
          <w:sz w:val="28"/>
          <w:szCs w:val="28"/>
        </w:rPr>
        <w:t>承 诺 函</w:t>
      </w:r>
    </w:p>
    <w:p w:rsidR="00957B8A" w:rsidRDefault="00957B8A">
      <w:pPr>
        <w:rPr>
          <w:rFonts w:ascii="仿宋" w:eastAsia="仿宋" w:hAnsi="仿宋" w:cs="宋体"/>
          <w:sz w:val="28"/>
          <w:szCs w:val="28"/>
        </w:rPr>
      </w:pPr>
    </w:p>
    <w:p w:rsidR="00957B8A" w:rsidRDefault="00B33903">
      <w:pPr>
        <w:rPr>
          <w:rFonts w:ascii="仿宋" w:eastAsia="仿宋" w:hAnsi="仿宋" w:cs="宋体"/>
          <w:b/>
          <w:bCs/>
          <w:sz w:val="24"/>
        </w:rPr>
      </w:pPr>
      <w:r>
        <w:rPr>
          <w:rFonts w:ascii="仿宋" w:eastAsia="仿宋" w:hAnsi="仿宋" w:cs="宋体" w:hint="eastAsia"/>
          <w:b/>
          <w:bCs/>
          <w:sz w:val="24"/>
        </w:rPr>
        <w:t>致：河源市中医院/河源市天成招标项目管理有限公司</w:t>
      </w:r>
    </w:p>
    <w:p w:rsidR="00957B8A" w:rsidRDefault="00957B8A">
      <w:pPr>
        <w:rPr>
          <w:rFonts w:ascii="仿宋" w:eastAsia="仿宋" w:hAnsi="仿宋" w:cs="宋体"/>
          <w:sz w:val="24"/>
        </w:rPr>
      </w:pPr>
    </w:p>
    <w:p w:rsidR="00957B8A" w:rsidRDefault="00B33903">
      <w:pPr>
        <w:spacing w:line="480" w:lineRule="auto"/>
        <w:ind w:firstLineChars="200" w:firstLine="480"/>
        <w:rPr>
          <w:rFonts w:ascii="仿宋" w:eastAsia="仿宋" w:hAnsi="仿宋" w:cs="宋体"/>
          <w:sz w:val="24"/>
        </w:rPr>
      </w:pPr>
      <w:r>
        <w:rPr>
          <w:rFonts w:ascii="仿宋" w:eastAsia="仿宋" w:hAnsi="仿宋" w:cs="宋体" w:hint="eastAsia"/>
          <w:sz w:val="24"/>
        </w:rPr>
        <w:t>我公司参与</w:t>
      </w:r>
      <w:r w:rsidR="009054C6">
        <w:rPr>
          <w:rFonts w:ascii="仿宋" w:eastAsia="仿宋" w:hAnsi="仿宋" w:cs="宋体" w:hint="eastAsia"/>
          <w:sz w:val="24"/>
        </w:rPr>
        <w:t>2021年河源市中医院急需医疗设备采购项目（第四批）</w:t>
      </w:r>
      <w:r>
        <w:rPr>
          <w:rFonts w:ascii="仿宋" w:eastAsia="仿宋" w:hAnsi="仿宋" w:cs="宋体" w:hint="eastAsia"/>
          <w:sz w:val="24"/>
        </w:rPr>
        <w:t>（采购项目编号：GDTC202201JC001）的磋商活动，已认真研读磋商文件，清楚了解该项目服务要求所必需设备和专业技术能力的要求，我司现郑重承诺保证具有履行合同所必需的设备和专业技术能力。如我公司有幸成交, 如未达到磋商文件所要求的，我公司愿意接受违约处理和承担全部责任。</w:t>
      </w: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pStyle w:val="a9"/>
        <w:rPr>
          <w:rFonts w:ascii="仿宋" w:eastAsia="仿宋" w:hAnsi="仿宋"/>
          <w:b/>
          <w:sz w:val="24"/>
          <w:szCs w:val="24"/>
        </w:rPr>
      </w:pPr>
      <w:bookmarkStart w:id="114" w:name="_Toc2110"/>
      <w:bookmarkStart w:id="115" w:name="_Toc12514"/>
      <w:bookmarkStart w:id="116" w:name="_Toc341617790"/>
    </w:p>
    <w:p w:rsidR="00957B8A" w:rsidRDefault="00B33903">
      <w:pPr>
        <w:pStyle w:val="a9"/>
        <w:rPr>
          <w:rFonts w:ascii="仿宋" w:eastAsia="仿宋" w:hAnsi="仿宋"/>
          <w:b/>
          <w:sz w:val="24"/>
          <w:szCs w:val="24"/>
        </w:rPr>
      </w:pPr>
      <w:r>
        <w:rPr>
          <w:rFonts w:ascii="仿宋" w:eastAsia="仿宋" w:hAnsi="仿宋" w:hint="eastAsia"/>
          <w:b/>
          <w:sz w:val="24"/>
          <w:szCs w:val="24"/>
        </w:rPr>
        <w:lastRenderedPageBreak/>
        <w:t>2.3.3、关于在经营活动中无严重违法记录的声明格式</w:t>
      </w:r>
      <w:bookmarkEnd w:id="114"/>
      <w:bookmarkEnd w:id="115"/>
      <w:bookmarkEnd w:id="116"/>
    </w:p>
    <w:p w:rsidR="00957B8A" w:rsidRDefault="00B33903" w:rsidP="00B65FB9">
      <w:pPr>
        <w:spacing w:beforeLines="100" w:afterLines="50" w:line="360" w:lineRule="auto"/>
        <w:jc w:val="center"/>
        <w:rPr>
          <w:rFonts w:ascii="仿宋" w:eastAsia="仿宋" w:hAnsi="仿宋" w:cs="宋体"/>
          <w:b/>
          <w:snapToGrid w:val="0"/>
          <w:kern w:val="0"/>
          <w:sz w:val="32"/>
        </w:rPr>
      </w:pPr>
      <w:r>
        <w:rPr>
          <w:rFonts w:ascii="仿宋" w:eastAsia="仿宋" w:hAnsi="仿宋" w:cs="宋体" w:hint="eastAsia"/>
          <w:b/>
          <w:sz w:val="28"/>
          <w:szCs w:val="28"/>
        </w:rPr>
        <w:t>关于在经营活动中无严重违法记录的声明</w:t>
      </w:r>
    </w:p>
    <w:p w:rsidR="00957B8A" w:rsidRDefault="00B33903">
      <w:pPr>
        <w:spacing w:line="360" w:lineRule="auto"/>
        <w:rPr>
          <w:rFonts w:ascii="仿宋" w:eastAsia="仿宋" w:hAnsi="仿宋" w:cs="宋体"/>
          <w:sz w:val="24"/>
        </w:rPr>
      </w:pPr>
      <w:r>
        <w:rPr>
          <w:rFonts w:ascii="仿宋" w:eastAsia="仿宋" w:hAnsi="仿宋" w:cs="宋体" w:hint="eastAsia"/>
          <w:sz w:val="24"/>
        </w:rPr>
        <w:t>致：河源市天成招标项目管理有限公司</w:t>
      </w:r>
    </w:p>
    <w:p w:rsidR="00957B8A" w:rsidRDefault="00B33903">
      <w:pPr>
        <w:spacing w:line="360" w:lineRule="auto"/>
        <w:ind w:firstLineChars="300" w:firstLine="720"/>
        <w:rPr>
          <w:rFonts w:ascii="仿宋" w:eastAsia="仿宋" w:hAnsi="仿宋" w:cs="宋体"/>
          <w:sz w:val="24"/>
        </w:rPr>
      </w:pPr>
      <w:r>
        <w:rPr>
          <w:rFonts w:ascii="仿宋" w:eastAsia="仿宋" w:hAnsi="仿宋" w:cs="宋体" w:hint="eastAsia"/>
          <w:sz w:val="24"/>
        </w:rPr>
        <w:t>我公司参加贵司组织的</w:t>
      </w:r>
      <w:r w:rsidR="009054C6">
        <w:rPr>
          <w:rFonts w:ascii="仿宋" w:eastAsia="仿宋" w:hAnsi="仿宋" w:cs="宋体" w:hint="eastAsia"/>
          <w:sz w:val="24"/>
        </w:rPr>
        <w:t>2021年河源市中医院急需医疗设备采购项目（第四批）</w:t>
      </w:r>
      <w:r>
        <w:rPr>
          <w:rFonts w:ascii="仿宋" w:eastAsia="仿宋" w:hAnsi="仿宋" w:cs="宋体" w:hint="eastAsia"/>
          <w:sz w:val="24"/>
        </w:rPr>
        <w:t>（采购项目编号：GDTC202201JC001）前三年内，在经营活动及参与政府采购活动中没有重大违法活动及涉嫌违规行为，并没有因而被有关部门警告或处分的记录。</w:t>
      </w:r>
    </w:p>
    <w:p w:rsidR="00957B8A" w:rsidRDefault="00B33903">
      <w:pPr>
        <w:spacing w:line="360" w:lineRule="auto"/>
        <w:rPr>
          <w:rFonts w:ascii="仿宋" w:eastAsia="仿宋" w:hAnsi="仿宋" w:cs="宋体"/>
          <w:sz w:val="24"/>
        </w:rPr>
      </w:pPr>
      <w:r>
        <w:rPr>
          <w:rFonts w:ascii="仿宋" w:eastAsia="仿宋" w:hAnsi="仿宋" w:cs="宋体" w:hint="eastAsia"/>
          <w:sz w:val="24"/>
        </w:rPr>
        <w:t>特此声明。</w:t>
      </w:r>
    </w:p>
    <w:p w:rsidR="00957B8A" w:rsidRDefault="00957B8A">
      <w:pPr>
        <w:spacing w:line="360" w:lineRule="auto"/>
        <w:rPr>
          <w:rFonts w:ascii="仿宋" w:eastAsia="仿宋" w:hAnsi="仿宋" w:cs="宋体"/>
          <w:sz w:val="24"/>
        </w:rPr>
      </w:pPr>
    </w:p>
    <w:p w:rsidR="00957B8A" w:rsidRDefault="00957B8A">
      <w:pPr>
        <w:adjustRightInd w:val="0"/>
        <w:snapToGrid w:val="0"/>
        <w:spacing w:line="440" w:lineRule="exact"/>
        <w:ind w:firstLineChars="525" w:firstLine="1260"/>
        <w:rPr>
          <w:rFonts w:ascii="仿宋" w:eastAsia="仿宋" w:hAnsi="仿宋" w:cs="宋体"/>
          <w:sz w:val="24"/>
        </w:rPr>
      </w:pPr>
    </w:p>
    <w:p w:rsidR="00957B8A" w:rsidRDefault="00957B8A">
      <w:pPr>
        <w:adjustRightInd w:val="0"/>
        <w:snapToGrid w:val="0"/>
        <w:spacing w:line="440" w:lineRule="exact"/>
        <w:ind w:firstLineChars="525" w:firstLine="1260"/>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rPr>
          <w:rFonts w:ascii="仿宋" w:eastAsia="仿宋" w:hAnsi="仿宋"/>
        </w:rPr>
      </w:pPr>
    </w:p>
    <w:p w:rsidR="00957B8A" w:rsidRDefault="00957B8A">
      <w:pPr>
        <w:rPr>
          <w:rFonts w:ascii="仿宋" w:eastAsia="仿宋" w:hAnsi="仿宋"/>
        </w:rPr>
      </w:pPr>
    </w:p>
    <w:p w:rsidR="00957B8A" w:rsidRDefault="00B33903">
      <w:pPr>
        <w:rPr>
          <w:rFonts w:ascii="仿宋" w:eastAsia="仿宋" w:hAnsi="仿宋" w:cs="宋体"/>
          <w:b/>
          <w:sz w:val="24"/>
        </w:rPr>
      </w:pPr>
      <w:r>
        <w:rPr>
          <w:rFonts w:ascii="仿宋" w:eastAsia="仿宋" w:hAnsi="仿宋" w:cs="宋体" w:hint="eastAsia"/>
          <w:b/>
          <w:sz w:val="24"/>
        </w:rPr>
        <w:br w:type="page"/>
      </w:r>
    </w:p>
    <w:p w:rsidR="00957B8A" w:rsidRDefault="00B33903">
      <w:pPr>
        <w:adjustRightInd w:val="0"/>
        <w:snapToGrid w:val="0"/>
        <w:spacing w:line="440" w:lineRule="exact"/>
        <w:rPr>
          <w:rFonts w:ascii="仿宋" w:eastAsia="仿宋" w:hAnsi="仿宋" w:cs="宋体"/>
          <w:b/>
          <w:sz w:val="24"/>
        </w:rPr>
      </w:pPr>
      <w:r>
        <w:rPr>
          <w:rFonts w:ascii="仿宋" w:eastAsia="仿宋" w:hAnsi="仿宋" w:cs="宋体" w:hint="eastAsia"/>
          <w:b/>
          <w:sz w:val="24"/>
        </w:rPr>
        <w:lastRenderedPageBreak/>
        <w:t>2.3.4、具备法律、行政法规规定的其他条件的证明材料</w:t>
      </w:r>
    </w:p>
    <w:p w:rsidR="00957B8A" w:rsidRDefault="00957B8A" w:rsidP="00B65FB9">
      <w:pPr>
        <w:spacing w:beforeLines="100" w:afterLines="50" w:line="360" w:lineRule="auto"/>
        <w:jc w:val="center"/>
        <w:rPr>
          <w:rFonts w:ascii="仿宋" w:eastAsia="仿宋" w:hAnsi="仿宋" w:cs="宋体"/>
          <w:b/>
          <w:snapToGrid w:val="0"/>
          <w:kern w:val="0"/>
          <w:sz w:val="24"/>
        </w:rPr>
      </w:pPr>
    </w:p>
    <w:p w:rsidR="00957B8A" w:rsidRDefault="00B33903" w:rsidP="00B65FB9">
      <w:pPr>
        <w:spacing w:beforeLines="100" w:afterLines="50" w:line="360" w:lineRule="auto"/>
        <w:jc w:val="center"/>
        <w:rPr>
          <w:rFonts w:ascii="仿宋" w:eastAsia="仿宋" w:hAnsi="仿宋" w:cs="宋体"/>
          <w:b/>
          <w:snapToGrid w:val="0"/>
          <w:kern w:val="0"/>
          <w:sz w:val="24"/>
        </w:rPr>
      </w:pPr>
      <w:r>
        <w:rPr>
          <w:rFonts w:ascii="仿宋" w:eastAsia="仿宋" w:hAnsi="仿宋" w:cs="宋体" w:hint="eastAsia"/>
          <w:b/>
          <w:sz w:val="28"/>
          <w:szCs w:val="28"/>
        </w:rPr>
        <w:t>关于具备法律、行政法规规定的其他条件的声明</w:t>
      </w:r>
    </w:p>
    <w:p w:rsidR="00957B8A" w:rsidRDefault="00B33903">
      <w:pPr>
        <w:spacing w:line="360" w:lineRule="auto"/>
        <w:ind w:firstLineChars="200" w:firstLine="480"/>
        <w:rPr>
          <w:rFonts w:ascii="仿宋" w:eastAsia="仿宋" w:hAnsi="仿宋" w:cs="宋体"/>
          <w:snapToGrid w:val="0"/>
          <w:kern w:val="0"/>
          <w:sz w:val="24"/>
        </w:rPr>
      </w:pPr>
      <w:r>
        <w:rPr>
          <w:rFonts w:ascii="仿宋" w:eastAsia="仿宋" w:hAnsi="仿宋" w:cs="宋体" w:hint="eastAsia"/>
          <w:snapToGrid w:val="0"/>
          <w:kern w:val="0"/>
          <w:sz w:val="24"/>
        </w:rPr>
        <w:t>我方在参加本次政府采购活动具备法律、行政法规规定的其他条件。</w:t>
      </w:r>
    </w:p>
    <w:p w:rsidR="00957B8A" w:rsidRDefault="00B33903">
      <w:pPr>
        <w:spacing w:line="360" w:lineRule="auto"/>
        <w:rPr>
          <w:rFonts w:ascii="仿宋" w:eastAsia="仿宋" w:hAnsi="仿宋" w:cs="宋体"/>
          <w:sz w:val="24"/>
        </w:rPr>
      </w:pPr>
      <w:r>
        <w:rPr>
          <w:rFonts w:ascii="仿宋" w:eastAsia="仿宋" w:hAnsi="仿宋" w:cs="宋体" w:hint="eastAsia"/>
          <w:sz w:val="24"/>
        </w:rPr>
        <w:t>特此声明。</w:t>
      </w:r>
    </w:p>
    <w:p w:rsidR="00957B8A" w:rsidRDefault="00957B8A">
      <w:pPr>
        <w:rPr>
          <w:rFonts w:ascii="仿宋" w:eastAsia="仿宋" w:hAnsi="仿宋" w:cs="宋体"/>
          <w:b/>
          <w:sz w:val="28"/>
          <w:szCs w:val="28"/>
        </w:rPr>
      </w:pPr>
    </w:p>
    <w:p w:rsidR="00957B8A" w:rsidRDefault="00957B8A">
      <w:pPr>
        <w:pStyle w:val="af5"/>
        <w:ind w:firstLine="482"/>
        <w:rPr>
          <w:rFonts w:ascii="仿宋" w:eastAsia="仿宋" w:hAnsi="仿宋" w:cs="宋体"/>
          <w:b/>
          <w:bCs/>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957B8A">
      <w:pPr>
        <w:pStyle w:val="af5"/>
        <w:ind w:firstLine="482"/>
        <w:rPr>
          <w:rFonts w:ascii="仿宋" w:eastAsia="仿宋" w:hAnsi="仿宋" w:cs="宋体"/>
          <w:b/>
          <w:bCs/>
          <w:sz w:val="24"/>
        </w:rPr>
      </w:pPr>
    </w:p>
    <w:p w:rsidR="00957B8A" w:rsidRDefault="00B33903">
      <w:pPr>
        <w:rPr>
          <w:rFonts w:ascii="仿宋" w:eastAsia="仿宋" w:hAnsi="仿宋"/>
        </w:rPr>
      </w:pPr>
      <w:r>
        <w:rPr>
          <w:rFonts w:ascii="仿宋" w:eastAsia="仿宋" w:hAnsi="仿宋" w:cs="宋体" w:hint="eastAsia"/>
          <w:b/>
          <w:snapToGrid w:val="0"/>
          <w:kern w:val="0"/>
          <w:sz w:val="24"/>
        </w:rPr>
        <w:br w:type="page"/>
      </w:r>
    </w:p>
    <w:p w:rsidR="00957B8A" w:rsidRDefault="00B33903" w:rsidP="00B65FB9">
      <w:pPr>
        <w:spacing w:beforeLines="50" w:afterLines="50" w:line="440" w:lineRule="exact"/>
        <w:rPr>
          <w:rFonts w:ascii="仿宋" w:eastAsia="仿宋" w:hAnsi="仿宋" w:cs="宋体"/>
        </w:rPr>
      </w:pPr>
      <w:r>
        <w:rPr>
          <w:rFonts w:ascii="仿宋" w:eastAsia="仿宋" w:hAnsi="仿宋" w:cs="宋体" w:hint="eastAsia"/>
          <w:b/>
          <w:snapToGrid w:val="0"/>
          <w:kern w:val="0"/>
          <w:sz w:val="24"/>
        </w:rPr>
        <w:lastRenderedPageBreak/>
        <w:t>2.3.5、为本项目提供整体设计、规范编制或者项目管理、监理、检测等服务的供应商，不得再参与本项目投标（提供声明函）</w:t>
      </w:r>
    </w:p>
    <w:p w:rsidR="00957B8A" w:rsidRDefault="00957B8A">
      <w:pPr>
        <w:jc w:val="center"/>
        <w:rPr>
          <w:rFonts w:ascii="仿宋" w:eastAsia="仿宋" w:hAnsi="仿宋" w:cs="宋体"/>
        </w:rPr>
      </w:pPr>
    </w:p>
    <w:p w:rsidR="00957B8A" w:rsidRDefault="00B33903">
      <w:pPr>
        <w:spacing w:before="1"/>
        <w:ind w:right="36"/>
        <w:jc w:val="center"/>
        <w:rPr>
          <w:rFonts w:ascii="仿宋" w:eastAsia="仿宋" w:hAnsi="仿宋" w:cs="宋体"/>
          <w:b/>
          <w:sz w:val="28"/>
          <w:szCs w:val="28"/>
        </w:rPr>
      </w:pPr>
      <w:r>
        <w:rPr>
          <w:rFonts w:ascii="仿宋" w:eastAsia="仿宋" w:hAnsi="仿宋" w:cs="宋体" w:hint="eastAsia"/>
          <w:b/>
          <w:sz w:val="28"/>
          <w:szCs w:val="28"/>
        </w:rPr>
        <w:t>声 明 函</w:t>
      </w:r>
    </w:p>
    <w:p w:rsidR="00957B8A" w:rsidRDefault="00B33903">
      <w:pPr>
        <w:jc w:val="center"/>
        <w:rPr>
          <w:rFonts w:ascii="仿宋" w:eastAsia="仿宋" w:hAnsi="仿宋" w:cs="宋体"/>
        </w:rPr>
      </w:pPr>
      <w:r>
        <w:rPr>
          <w:rFonts w:ascii="仿宋" w:eastAsia="仿宋" w:hAnsi="仿宋" w:cs="宋体" w:hint="eastAsia"/>
        </w:rPr>
        <w:t>（格式）</w:t>
      </w:r>
    </w:p>
    <w:p w:rsidR="00957B8A" w:rsidRDefault="00B33903">
      <w:pPr>
        <w:spacing w:line="480" w:lineRule="auto"/>
        <w:ind w:firstLineChars="300" w:firstLine="720"/>
        <w:rPr>
          <w:rFonts w:ascii="仿宋" w:eastAsia="仿宋" w:hAnsi="仿宋" w:cs="宋体"/>
          <w:sz w:val="24"/>
        </w:rPr>
      </w:pPr>
      <w:r>
        <w:rPr>
          <w:rFonts w:ascii="仿宋" w:eastAsia="仿宋" w:hAnsi="仿宋" w:cs="宋体" w:hint="eastAsia"/>
          <w:sz w:val="24"/>
        </w:rPr>
        <w:t>我司声明：未曾为本项目提供整体设计、规范编制或者项目管理、监理、检测等服务。并对此声明承担相应的法律责任。</w:t>
      </w:r>
    </w:p>
    <w:p w:rsidR="00957B8A" w:rsidRDefault="00B33903">
      <w:pPr>
        <w:spacing w:line="480" w:lineRule="auto"/>
        <w:ind w:firstLineChars="300" w:firstLine="720"/>
        <w:rPr>
          <w:rFonts w:ascii="仿宋" w:eastAsia="仿宋" w:hAnsi="仿宋" w:cs="宋体"/>
          <w:sz w:val="24"/>
        </w:rPr>
      </w:pPr>
      <w:r>
        <w:rPr>
          <w:rFonts w:ascii="仿宋" w:eastAsia="仿宋" w:hAnsi="仿宋" w:cs="宋体" w:hint="eastAsia"/>
          <w:sz w:val="24"/>
        </w:rPr>
        <w:t>特此声明！</w:t>
      </w:r>
    </w:p>
    <w:p w:rsidR="00957B8A" w:rsidRDefault="00957B8A">
      <w:pPr>
        <w:spacing w:line="480" w:lineRule="auto"/>
        <w:ind w:firstLineChars="300" w:firstLine="720"/>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pStyle w:val="a5"/>
        <w:rPr>
          <w:rFonts w:ascii="仿宋" w:eastAsia="仿宋" w:hAnsi="仿宋" w:cs="宋体"/>
          <w:b/>
          <w:sz w:val="24"/>
        </w:rPr>
      </w:pPr>
    </w:p>
    <w:p w:rsidR="00957B8A" w:rsidRDefault="00957B8A">
      <w:pPr>
        <w:pStyle w:val="a5"/>
        <w:rPr>
          <w:rFonts w:ascii="仿宋" w:eastAsia="仿宋" w:hAnsi="仿宋" w:cs="宋体"/>
          <w:b/>
          <w:sz w:val="24"/>
        </w:rPr>
      </w:pPr>
    </w:p>
    <w:p w:rsidR="00957B8A" w:rsidRDefault="00957B8A">
      <w:pPr>
        <w:rPr>
          <w:rFonts w:ascii="仿宋" w:eastAsia="仿宋" w:hAnsi="仿宋"/>
        </w:rPr>
      </w:pPr>
    </w:p>
    <w:p w:rsidR="00957B8A" w:rsidRDefault="00957B8A">
      <w:pPr>
        <w:rPr>
          <w:rFonts w:ascii="仿宋" w:eastAsia="仿宋" w:hAnsi="仿宋"/>
        </w:rPr>
      </w:pPr>
    </w:p>
    <w:p w:rsidR="00957B8A" w:rsidRDefault="00B33903">
      <w:pPr>
        <w:rPr>
          <w:rFonts w:ascii="仿宋" w:eastAsia="仿宋" w:hAnsi="仿宋" w:cs="宋体"/>
          <w:b/>
          <w:snapToGrid w:val="0"/>
          <w:kern w:val="0"/>
          <w:sz w:val="24"/>
        </w:rPr>
      </w:pPr>
      <w:r>
        <w:rPr>
          <w:rFonts w:ascii="仿宋" w:eastAsia="仿宋" w:hAnsi="仿宋" w:cs="宋体" w:hint="eastAsia"/>
          <w:b/>
          <w:snapToGrid w:val="0"/>
          <w:kern w:val="0"/>
          <w:sz w:val="24"/>
        </w:rPr>
        <w:br w:type="page"/>
      </w:r>
    </w:p>
    <w:p w:rsidR="00957B8A" w:rsidRDefault="00B33903" w:rsidP="00B65FB9">
      <w:pPr>
        <w:spacing w:beforeLines="50" w:afterLines="50" w:line="440" w:lineRule="exact"/>
        <w:rPr>
          <w:rFonts w:ascii="仿宋" w:eastAsia="仿宋" w:hAnsi="仿宋" w:cs="宋体"/>
          <w:sz w:val="24"/>
        </w:rPr>
      </w:pPr>
      <w:r>
        <w:rPr>
          <w:rFonts w:ascii="仿宋" w:eastAsia="仿宋" w:hAnsi="仿宋" w:cs="宋体" w:hint="eastAsia"/>
          <w:b/>
          <w:snapToGrid w:val="0"/>
          <w:kern w:val="0"/>
          <w:sz w:val="24"/>
        </w:rPr>
        <w:lastRenderedPageBreak/>
        <w:t>2.3.6、单位负责人为同一人或者存在直接控股、管理关系的不同供应商，不得同时参加本采购项目投标（提供声明函）</w:t>
      </w:r>
    </w:p>
    <w:p w:rsidR="00957B8A" w:rsidRDefault="00957B8A">
      <w:pPr>
        <w:jc w:val="center"/>
        <w:rPr>
          <w:rFonts w:ascii="仿宋" w:eastAsia="仿宋" w:hAnsi="仿宋" w:cs="宋体"/>
        </w:rPr>
      </w:pPr>
    </w:p>
    <w:p w:rsidR="00957B8A" w:rsidRDefault="00B33903">
      <w:pPr>
        <w:spacing w:before="1"/>
        <w:ind w:right="36"/>
        <w:jc w:val="center"/>
        <w:rPr>
          <w:rFonts w:ascii="仿宋" w:eastAsia="仿宋" w:hAnsi="仿宋" w:cs="宋体"/>
          <w:b/>
          <w:sz w:val="28"/>
          <w:szCs w:val="28"/>
        </w:rPr>
      </w:pPr>
      <w:r>
        <w:rPr>
          <w:rFonts w:ascii="仿宋" w:eastAsia="仿宋" w:hAnsi="仿宋" w:cs="宋体" w:hint="eastAsia"/>
          <w:b/>
          <w:sz w:val="28"/>
          <w:szCs w:val="28"/>
        </w:rPr>
        <w:t>声 明 函</w:t>
      </w:r>
    </w:p>
    <w:p w:rsidR="00957B8A" w:rsidRDefault="00B33903">
      <w:pPr>
        <w:jc w:val="center"/>
        <w:rPr>
          <w:rFonts w:ascii="仿宋" w:eastAsia="仿宋" w:hAnsi="仿宋" w:cs="宋体"/>
        </w:rPr>
      </w:pPr>
      <w:r>
        <w:rPr>
          <w:rFonts w:ascii="仿宋" w:eastAsia="仿宋" w:hAnsi="仿宋" w:cs="宋体" w:hint="eastAsia"/>
        </w:rPr>
        <w:t>（格式）</w:t>
      </w:r>
    </w:p>
    <w:p w:rsidR="00957B8A" w:rsidRDefault="00B33903">
      <w:pPr>
        <w:spacing w:line="480" w:lineRule="auto"/>
        <w:ind w:firstLineChars="300" w:firstLine="720"/>
        <w:rPr>
          <w:rFonts w:ascii="仿宋" w:eastAsia="仿宋" w:hAnsi="仿宋" w:cs="宋体"/>
          <w:sz w:val="24"/>
        </w:rPr>
      </w:pPr>
      <w:r>
        <w:rPr>
          <w:rFonts w:ascii="仿宋" w:eastAsia="仿宋" w:hAnsi="仿宋" w:cs="宋体" w:hint="eastAsia"/>
          <w:sz w:val="24"/>
        </w:rPr>
        <w:t>我司声明：在参加本次政府采购活动中，单位负责人为同一人或者存在直接控股、管理关系的不同供应商，未同时参加本采购项目投标，并对此声明承担相应的法律责任。</w:t>
      </w:r>
    </w:p>
    <w:p w:rsidR="00957B8A" w:rsidRDefault="00B33903">
      <w:pPr>
        <w:spacing w:line="480" w:lineRule="auto"/>
        <w:ind w:firstLineChars="300" w:firstLine="720"/>
        <w:rPr>
          <w:rFonts w:ascii="仿宋" w:eastAsia="仿宋" w:hAnsi="仿宋" w:cs="宋体"/>
          <w:sz w:val="24"/>
        </w:rPr>
      </w:pPr>
      <w:r>
        <w:rPr>
          <w:rFonts w:ascii="仿宋" w:eastAsia="仿宋" w:hAnsi="仿宋" w:cs="宋体" w:hint="eastAsia"/>
          <w:sz w:val="24"/>
        </w:rPr>
        <w:t>特此声明。</w:t>
      </w:r>
    </w:p>
    <w:p w:rsidR="00957B8A" w:rsidRDefault="00957B8A">
      <w:pPr>
        <w:spacing w:line="480" w:lineRule="auto"/>
        <w:ind w:firstLineChars="300" w:firstLine="720"/>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autoSpaceDE w:val="0"/>
        <w:autoSpaceDN w:val="0"/>
        <w:ind w:right="1400"/>
        <w:rPr>
          <w:rFonts w:ascii="仿宋" w:eastAsia="仿宋" w:hAnsi="仿宋" w:cs="宋体"/>
          <w:b/>
          <w:bCs/>
          <w:sz w:val="24"/>
        </w:rPr>
      </w:pPr>
    </w:p>
    <w:p w:rsidR="00957B8A" w:rsidRDefault="00B33903">
      <w:pPr>
        <w:rPr>
          <w:rFonts w:ascii="仿宋" w:eastAsia="仿宋" w:hAnsi="仿宋" w:cs="宋体"/>
          <w:b/>
          <w:sz w:val="24"/>
        </w:rPr>
      </w:pPr>
      <w:r>
        <w:rPr>
          <w:rFonts w:ascii="仿宋" w:eastAsia="仿宋" w:hAnsi="仿宋" w:cs="宋体" w:hint="eastAsia"/>
          <w:b/>
          <w:sz w:val="24"/>
        </w:rPr>
        <w:br w:type="page"/>
      </w:r>
    </w:p>
    <w:p w:rsidR="00957B8A" w:rsidRDefault="00B33903" w:rsidP="00B65FB9">
      <w:pPr>
        <w:spacing w:beforeLines="50" w:afterLines="50" w:line="440" w:lineRule="exact"/>
        <w:rPr>
          <w:rFonts w:ascii="仿宋" w:eastAsia="仿宋" w:hAnsi="仿宋" w:cs="宋体"/>
          <w:b/>
          <w:sz w:val="24"/>
        </w:rPr>
      </w:pPr>
      <w:r>
        <w:rPr>
          <w:rFonts w:ascii="仿宋" w:eastAsia="仿宋" w:hAnsi="仿宋" w:cs="宋体" w:hint="eastAsia"/>
          <w:b/>
          <w:sz w:val="24"/>
        </w:rPr>
        <w:lastRenderedPageBreak/>
        <w:t>2.3.7、具有独立承担民事责任的能力（提供法人或其他组织的营业执照或三证合一等证明文件）；</w:t>
      </w:r>
    </w:p>
    <w:p w:rsidR="00957B8A" w:rsidRDefault="00957B8A" w:rsidP="00B65FB9">
      <w:pPr>
        <w:spacing w:beforeLines="50" w:afterLines="50" w:line="440" w:lineRule="exact"/>
        <w:rPr>
          <w:rFonts w:ascii="仿宋" w:eastAsia="仿宋" w:hAnsi="仿宋" w:cs="宋体"/>
          <w:b/>
          <w:bCs/>
          <w:snapToGrid w:val="0"/>
          <w:kern w:val="0"/>
          <w:sz w:val="24"/>
        </w:rPr>
      </w:pPr>
    </w:p>
    <w:p w:rsidR="00957B8A" w:rsidRDefault="00957B8A">
      <w:pPr>
        <w:pStyle w:val="Default"/>
        <w:rPr>
          <w:color w:val="auto"/>
        </w:rPr>
      </w:pPr>
    </w:p>
    <w:p w:rsidR="00957B8A" w:rsidRDefault="00957B8A">
      <w:pPr>
        <w:pStyle w:val="Default"/>
        <w:rPr>
          <w:color w:val="auto"/>
        </w:rPr>
      </w:pPr>
    </w:p>
    <w:p w:rsidR="00957B8A" w:rsidRDefault="00B33903" w:rsidP="00B65FB9">
      <w:pPr>
        <w:spacing w:beforeLines="50" w:afterLines="50" w:line="440" w:lineRule="exact"/>
        <w:rPr>
          <w:rFonts w:ascii="仿宋" w:eastAsia="仿宋" w:hAnsi="仿宋" w:cs="宋体"/>
          <w:b/>
          <w:sz w:val="24"/>
        </w:rPr>
      </w:pPr>
      <w:r>
        <w:rPr>
          <w:rFonts w:ascii="仿宋" w:eastAsia="仿宋" w:hAnsi="仿宋" w:cs="宋体" w:hint="eastAsia"/>
          <w:b/>
          <w:sz w:val="24"/>
        </w:rPr>
        <w:t>2.3.8、具有良好的商业信誉和健全的财务会计制度（提供2020年的年度财务状况报告。若供应商新注册的，则提供成立至今的月或季度财务状况报告）;</w:t>
      </w:r>
    </w:p>
    <w:p w:rsidR="00957B8A" w:rsidRDefault="00957B8A" w:rsidP="00B65FB9">
      <w:pPr>
        <w:spacing w:beforeLines="50" w:afterLines="50" w:line="440" w:lineRule="exact"/>
        <w:rPr>
          <w:rFonts w:ascii="仿宋" w:eastAsia="仿宋" w:hAnsi="仿宋" w:cs="宋体"/>
          <w:b/>
          <w:sz w:val="24"/>
        </w:rPr>
      </w:pPr>
    </w:p>
    <w:p w:rsidR="00957B8A" w:rsidRDefault="00957B8A" w:rsidP="00B65FB9">
      <w:pPr>
        <w:spacing w:beforeLines="50" w:afterLines="50" w:line="440" w:lineRule="exact"/>
        <w:rPr>
          <w:rFonts w:ascii="仿宋" w:eastAsia="仿宋" w:hAnsi="仿宋" w:cs="宋体"/>
          <w:b/>
          <w:sz w:val="24"/>
        </w:rPr>
      </w:pPr>
    </w:p>
    <w:p w:rsidR="00957B8A" w:rsidRDefault="00B33903" w:rsidP="00B65FB9">
      <w:pPr>
        <w:spacing w:beforeLines="50" w:afterLines="50" w:line="440" w:lineRule="exact"/>
        <w:rPr>
          <w:rFonts w:ascii="仿宋" w:eastAsia="仿宋" w:hAnsi="仿宋" w:cs="宋体"/>
          <w:b/>
          <w:sz w:val="24"/>
        </w:rPr>
      </w:pPr>
      <w:r>
        <w:rPr>
          <w:rFonts w:ascii="仿宋" w:eastAsia="仿宋" w:hAnsi="仿宋" w:cs="宋体" w:hint="eastAsia"/>
          <w:b/>
          <w:sz w:val="24"/>
        </w:rPr>
        <w:t>2.3.9、有依法缴纳税收和社会保障资金的良好记录（提供2021年以来任意一个月份有依法缴纳税收和社会保障资金的相关材料，如依法免税或不需要缴纳社会保障资金的，应提供相应文件证明）；</w:t>
      </w:r>
    </w:p>
    <w:p w:rsidR="00957B8A" w:rsidRDefault="00957B8A">
      <w:pPr>
        <w:autoSpaceDE w:val="0"/>
        <w:autoSpaceDN w:val="0"/>
        <w:ind w:right="1400"/>
        <w:rPr>
          <w:rFonts w:ascii="仿宋" w:eastAsia="仿宋" w:hAnsi="仿宋" w:cs="宋体"/>
          <w:b/>
          <w:sz w:val="24"/>
        </w:rPr>
      </w:pPr>
    </w:p>
    <w:p w:rsidR="00957B8A" w:rsidRDefault="00957B8A">
      <w:pPr>
        <w:autoSpaceDE w:val="0"/>
        <w:autoSpaceDN w:val="0"/>
        <w:ind w:right="1400"/>
        <w:rPr>
          <w:rFonts w:ascii="仿宋" w:eastAsia="仿宋" w:hAnsi="仿宋" w:cs="宋体"/>
          <w:b/>
          <w:sz w:val="24"/>
        </w:rPr>
      </w:pPr>
    </w:p>
    <w:p w:rsidR="00957B8A" w:rsidRDefault="00957B8A">
      <w:pPr>
        <w:autoSpaceDE w:val="0"/>
        <w:autoSpaceDN w:val="0"/>
        <w:ind w:right="1400"/>
        <w:rPr>
          <w:rFonts w:ascii="仿宋" w:eastAsia="仿宋" w:hAnsi="仿宋" w:cs="宋体"/>
          <w:b/>
          <w:sz w:val="24"/>
        </w:rPr>
      </w:pPr>
    </w:p>
    <w:p w:rsidR="00957B8A" w:rsidRDefault="00957B8A">
      <w:pPr>
        <w:autoSpaceDE w:val="0"/>
        <w:autoSpaceDN w:val="0"/>
        <w:ind w:right="1400"/>
        <w:rPr>
          <w:rFonts w:ascii="仿宋" w:eastAsia="仿宋" w:hAnsi="仿宋" w:cs="宋体"/>
          <w:b/>
          <w:sz w:val="24"/>
        </w:rPr>
      </w:pPr>
    </w:p>
    <w:p w:rsidR="00957B8A" w:rsidRDefault="00957B8A">
      <w:pPr>
        <w:autoSpaceDE w:val="0"/>
        <w:autoSpaceDN w:val="0"/>
        <w:ind w:right="1400"/>
        <w:rPr>
          <w:rFonts w:ascii="仿宋" w:eastAsia="仿宋" w:hAnsi="仿宋" w:cs="宋体"/>
          <w:b/>
          <w:sz w:val="24"/>
        </w:rPr>
      </w:pPr>
    </w:p>
    <w:p w:rsidR="00957B8A" w:rsidRDefault="00B33903">
      <w:pPr>
        <w:autoSpaceDE w:val="0"/>
        <w:autoSpaceDN w:val="0"/>
        <w:ind w:right="1400"/>
        <w:rPr>
          <w:rFonts w:ascii="仿宋" w:eastAsia="仿宋" w:hAnsi="仿宋" w:cs="宋体"/>
          <w:b/>
          <w:bCs/>
          <w:sz w:val="24"/>
        </w:rPr>
      </w:pPr>
      <w:r>
        <w:rPr>
          <w:rFonts w:ascii="仿宋" w:eastAsia="仿宋" w:hAnsi="仿宋" w:cs="宋体" w:hint="eastAsia"/>
          <w:b/>
          <w:sz w:val="24"/>
        </w:rPr>
        <w:t>2.3.10、供应商认为有必要提供的其他文件。（如有）</w:t>
      </w: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957B8A">
      <w:pPr>
        <w:autoSpaceDE w:val="0"/>
        <w:autoSpaceDN w:val="0"/>
        <w:ind w:right="1400"/>
        <w:rPr>
          <w:rFonts w:ascii="仿宋" w:eastAsia="仿宋" w:hAnsi="仿宋" w:cs="宋体"/>
          <w:b/>
          <w:bCs/>
          <w:sz w:val="24"/>
        </w:rPr>
      </w:pPr>
    </w:p>
    <w:p w:rsidR="00957B8A" w:rsidRDefault="00B33903">
      <w:pPr>
        <w:rPr>
          <w:rFonts w:ascii="仿宋" w:eastAsia="仿宋" w:hAnsi="仿宋" w:cs="宋体"/>
          <w:b/>
          <w:bCs/>
          <w:sz w:val="24"/>
        </w:rPr>
      </w:pPr>
      <w:bookmarkStart w:id="117" w:name="_Toc202252035"/>
      <w:bookmarkStart w:id="118" w:name="_Toc202251701"/>
      <w:bookmarkStart w:id="119" w:name="_Toc202254106"/>
      <w:bookmarkStart w:id="120" w:name="_Toc202816997"/>
      <w:bookmarkStart w:id="121" w:name="_Toc260320539"/>
      <w:bookmarkStart w:id="122" w:name="_Toc202819879"/>
      <w:bookmarkStart w:id="123" w:name="_Toc202820352"/>
      <w:bookmarkStart w:id="124" w:name="_Toc202251076"/>
      <w:r>
        <w:rPr>
          <w:rFonts w:ascii="仿宋" w:eastAsia="仿宋" w:hAnsi="仿宋" w:cs="宋体" w:hint="eastAsia"/>
          <w:b/>
          <w:bCs/>
          <w:sz w:val="24"/>
        </w:rPr>
        <w:br w:type="page"/>
      </w:r>
    </w:p>
    <w:p w:rsidR="00957B8A" w:rsidRDefault="00B33903">
      <w:pPr>
        <w:autoSpaceDE w:val="0"/>
        <w:autoSpaceDN w:val="0"/>
        <w:ind w:right="1400"/>
        <w:rPr>
          <w:rFonts w:ascii="仿宋" w:eastAsia="仿宋" w:hAnsi="仿宋" w:cs="宋体"/>
          <w:b/>
          <w:bCs/>
          <w:sz w:val="24"/>
        </w:rPr>
      </w:pPr>
      <w:r>
        <w:rPr>
          <w:rFonts w:ascii="仿宋" w:eastAsia="仿宋" w:hAnsi="仿宋" w:cs="宋体" w:hint="eastAsia"/>
          <w:b/>
          <w:bCs/>
          <w:sz w:val="24"/>
        </w:rPr>
        <w:lastRenderedPageBreak/>
        <w:t>附表1：</w:t>
      </w:r>
    </w:p>
    <w:p w:rsidR="00957B8A" w:rsidRDefault="00B33903">
      <w:pPr>
        <w:jc w:val="center"/>
        <w:rPr>
          <w:rFonts w:ascii="仿宋" w:eastAsia="仿宋" w:hAnsi="仿宋"/>
          <w:b/>
          <w:sz w:val="24"/>
        </w:rPr>
      </w:pPr>
      <w:r>
        <w:rPr>
          <w:rFonts w:ascii="仿宋" w:eastAsia="仿宋" w:hAnsi="仿宋"/>
          <w:b/>
          <w:sz w:val="24"/>
        </w:rPr>
        <w:t>政策适用性说明</w:t>
      </w:r>
      <w:r>
        <w:rPr>
          <w:rFonts w:ascii="仿宋" w:eastAsia="仿宋" w:hAnsi="仿宋" w:hint="eastAsia"/>
          <w:b/>
          <w:sz w:val="24"/>
        </w:rPr>
        <w:t>（如有）</w:t>
      </w:r>
    </w:p>
    <w:p w:rsidR="00957B8A" w:rsidRDefault="00957B8A">
      <w:pPr>
        <w:ind w:firstLineChars="200" w:firstLine="420"/>
        <w:rPr>
          <w:rFonts w:ascii="仿宋" w:eastAsia="仿宋" w:hAnsi="仿宋"/>
        </w:rPr>
      </w:pPr>
    </w:p>
    <w:p w:rsidR="00957B8A" w:rsidRDefault="00B33903">
      <w:pPr>
        <w:spacing w:line="360" w:lineRule="auto"/>
        <w:ind w:firstLineChars="200" w:firstLine="480"/>
        <w:rPr>
          <w:rFonts w:ascii="仿宋" w:eastAsia="仿宋" w:hAnsi="仿宋"/>
          <w:sz w:val="24"/>
        </w:rPr>
      </w:pPr>
      <w:r>
        <w:rPr>
          <w:rFonts w:ascii="仿宋" w:eastAsia="仿宋" w:hAnsi="仿宋" w:hint="eastAsia"/>
          <w:sz w:val="24"/>
        </w:rPr>
        <w:t>按照政府采购有关政策的要求，在本次的技术方案中，采用符合中小企业扶持政策、节能产品、环保标志产品、能源效率标识产品政策、介绍说明如下：</w:t>
      </w:r>
    </w:p>
    <w:tbl>
      <w:tblPr>
        <w:tblW w:w="9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6"/>
        <w:gridCol w:w="40"/>
        <w:gridCol w:w="1560"/>
        <w:gridCol w:w="10"/>
        <w:gridCol w:w="578"/>
        <w:gridCol w:w="797"/>
        <w:gridCol w:w="518"/>
        <w:gridCol w:w="871"/>
        <w:gridCol w:w="514"/>
        <w:gridCol w:w="399"/>
        <w:gridCol w:w="646"/>
        <w:gridCol w:w="1162"/>
        <w:gridCol w:w="2062"/>
      </w:tblGrid>
      <w:tr w:rsidR="00957B8A">
        <w:trPr>
          <w:trHeight w:val="612"/>
        </w:trPr>
        <w:tc>
          <w:tcPr>
            <w:tcW w:w="806" w:type="dxa"/>
            <w:vMerge w:val="restart"/>
          </w:tcPr>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957B8A">
            <w:pPr>
              <w:jc w:val="center"/>
              <w:rPr>
                <w:rFonts w:ascii="仿宋" w:eastAsia="仿宋" w:hAnsi="仿宋"/>
                <w:sz w:val="24"/>
              </w:rPr>
            </w:pPr>
          </w:p>
          <w:p w:rsidR="00957B8A" w:rsidRDefault="00B33903">
            <w:pPr>
              <w:jc w:val="center"/>
              <w:rPr>
                <w:rFonts w:ascii="仿宋" w:eastAsia="仿宋" w:hAnsi="仿宋"/>
                <w:sz w:val="24"/>
              </w:rPr>
            </w:pPr>
            <w:r>
              <w:rPr>
                <w:rFonts w:ascii="仿宋" w:eastAsia="仿宋" w:hAnsi="仿宋"/>
                <w:sz w:val="24"/>
              </w:rPr>
              <w:t>小型微型企业产品</w:t>
            </w:r>
          </w:p>
        </w:tc>
        <w:tc>
          <w:tcPr>
            <w:tcW w:w="1610" w:type="dxa"/>
            <w:gridSpan w:val="3"/>
            <w:shd w:val="clear" w:color="auto" w:fill="auto"/>
          </w:tcPr>
          <w:p w:rsidR="00957B8A" w:rsidRDefault="00B33903">
            <w:pPr>
              <w:widowControl/>
              <w:jc w:val="center"/>
              <w:rPr>
                <w:rFonts w:ascii="仿宋" w:eastAsia="仿宋" w:hAnsi="仿宋"/>
                <w:sz w:val="24"/>
              </w:rPr>
            </w:pPr>
            <w:r>
              <w:rPr>
                <w:rFonts w:ascii="仿宋" w:eastAsia="仿宋" w:hAnsi="仿宋"/>
                <w:sz w:val="24"/>
              </w:rPr>
              <w:t>产品名称</w:t>
            </w:r>
            <w:r>
              <w:rPr>
                <w:rFonts w:ascii="仿宋" w:eastAsia="仿宋" w:hAnsi="仿宋" w:hint="eastAsia"/>
                <w:sz w:val="24"/>
              </w:rPr>
              <w:t>（品牌、型号）</w:t>
            </w:r>
          </w:p>
        </w:tc>
        <w:tc>
          <w:tcPr>
            <w:tcW w:w="1375" w:type="dxa"/>
            <w:gridSpan w:val="2"/>
            <w:shd w:val="clear" w:color="auto" w:fill="auto"/>
          </w:tcPr>
          <w:p w:rsidR="00957B8A" w:rsidRDefault="00B33903">
            <w:pPr>
              <w:widowControl/>
              <w:ind w:firstLineChars="100" w:firstLine="240"/>
              <w:rPr>
                <w:rFonts w:ascii="仿宋" w:eastAsia="仿宋" w:hAnsi="仿宋"/>
                <w:sz w:val="24"/>
              </w:rPr>
            </w:pPr>
            <w:r>
              <w:rPr>
                <w:rFonts w:ascii="仿宋" w:eastAsia="仿宋" w:hAnsi="仿宋"/>
                <w:sz w:val="24"/>
              </w:rPr>
              <w:t>制造商</w:t>
            </w:r>
          </w:p>
        </w:tc>
        <w:tc>
          <w:tcPr>
            <w:tcW w:w="1903" w:type="dxa"/>
            <w:gridSpan w:val="3"/>
            <w:shd w:val="clear" w:color="auto" w:fill="auto"/>
          </w:tcPr>
          <w:p w:rsidR="00957B8A" w:rsidRDefault="00B33903">
            <w:pPr>
              <w:widowControl/>
              <w:jc w:val="center"/>
              <w:rPr>
                <w:rFonts w:ascii="仿宋" w:eastAsia="仿宋" w:hAnsi="仿宋"/>
                <w:sz w:val="24"/>
              </w:rPr>
            </w:pPr>
            <w:r>
              <w:rPr>
                <w:rFonts w:ascii="仿宋" w:eastAsia="仿宋" w:hAnsi="仿宋"/>
                <w:sz w:val="24"/>
              </w:rPr>
              <w:t>制造商企业类型</w:t>
            </w:r>
          </w:p>
        </w:tc>
        <w:tc>
          <w:tcPr>
            <w:tcW w:w="2207" w:type="dxa"/>
            <w:gridSpan w:val="3"/>
            <w:shd w:val="clear" w:color="auto" w:fill="auto"/>
          </w:tcPr>
          <w:p w:rsidR="00957B8A" w:rsidRDefault="00B33903">
            <w:pPr>
              <w:widowControl/>
              <w:jc w:val="center"/>
              <w:rPr>
                <w:rFonts w:ascii="仿宋" w:eastAsia="仿宋" w:hAnsi="仿宋"/>
                <w:sz w:val="24"/>
              </w:rPr>
            </w:pPr>
            <w:r>
              <w:rPr>
                <w:rFonts w:ascii="仿宋" w:eastAsia="仿宋" w:hAnsi="仿宋"/>
                <w:sz w:val="24"/>
              </w:rPr>
              <w:t>金额</w:t>
            </w:r>
          </w:p>
        </w:tc>
        <w:tc>
          <w:tcPr>
            <w:tcW w:w="2062" w:type="dxa"/>
            <w:shd w:val="clear" w:color="auto" w:fill="auto"/>
          </w:tcPr>
          <w:p w:rsidR="00957B8A" w:rsidRDefault="00B33903">
            <w:pPr>
              <w:widowControl/>
              <w:jc w:val="center"/>
              <w:rPr>
                <w:rFonts w:ascii="仿宋" w:eastAsia="仿宋" w:hAnsi="仿宋"/>
                <w:sz w:val="24"/>
              </w:rPr>
            </w:pPr>
            <w:r>
              <w:rPr>
                <w:rFonts w:ascii="仿宋" w:eastAsia="仿宋" w:hAnsi="仿宋"/>
                <w:sz w:val="24"/>
              </w:rPr>
              <w:t>金额占总报价比重</w:t>
            </w:r>
            <w:r>
              <w:rPr>
                <w:rFonts w:ascii="仿宋" w:eastAsia="仿宋" w:hAnsi="仿宋" w:hint="eastAsia"/>
                <w:sz w:val="24"/>
              </w:rPr>
              <w:t>（累计%）</w:t>
            </w:r>
          </w:p>
        </w:tc>
      </w:tr>
      <w:tr w:rsidR="00957B8A">
        <w:trPr>
          <w:trHeight w:val="888"/>
        </w:trPr>
        <w:tc>
          <w:tcPr>
            <w:tcW w:w="806" w:type="dxa"/>
            <w:vMerge/>
          </w:tcPr>
          <w:p w:rsidR="00957B8A" w:rsidRDefault="00957B8A">
            <w:pPr>
              <w:rPr>
                <w:rFonts w:ascii="仿宋" w:eastAsia="仿宋" w:hAnsi="仿宋"/>
                <w:sz w:val="24"/>
              </w:rPr>
            </w:pPr>
          </w:p>
        </w:tc>
        <w:tc>
          <w:tcPr>
            <w:tcW w:w="1610" w:type="dxa"/>
            <w:gridSpan w:val="3"/>
            <w:shd w:val="clear" w:color="auto" w:fill="auto"/>
          </w:tcPr>
          <w:p w:rsidR="00957B8A" w:rsidRDefault="00957B8A">
            <w:pPr>
              <w:widowControl/>
              <w:jc w:val="left"/>
              <w:rPr>
                <w:rFonts w:ascii="仿宋" w:eastAsia="仿宋" w:hAnsi="仿宋"/>
                <w:sz w:val="24"/>
              </w:rPr>
            </w:pPr>
          </w:p>
        </w:tc>
        <w:tc>
          <w:tcPr>
            <w:tcW w:w="1375" w:type="dxa"/>
            <w:gridSpan w:val="2"/>
            <w:shd w:val="clear" w:color="auto" w:fill="auto"/>
          </w:tcPr>
          <w:p w:rsidR="00957B8A" w:rsidRDefault="00957B8A">
            <w:pPr>
              <w:widowControl/>
              <w:jc w:val="left"/>
              <w:rPr>
                <w:rFonts w:ascii="仿宋" w:eastAsia="仿宋" w:hAnsi="仿宋"/>
                <w:sz w:val="24"/>
              </w:rPr>
            </w:pPr>
          </w:p>
        </w:tc>
        <w:tc>
          <w:tcPr>
            <w:tcW w:w="1903" w:type="dxa"/>
            <w:gridSpan w:val="3"/>
            <w:shd w:val="clear" w:color="auto" w:fill="auto"/>
          </w:tcPr>
          <w:p w:rsidR="00957B8A" w:rsidRDefault="00957B8A">
            <w:pPr>
              <w:widowControl/>
              <w:jc w:val="left"/>
              <w:rPr>
                <w:rFonts w:ascii="仿宋" w:eastAsia="仿宋" w:hAnsi="仿宋"/>
                <w:sz w:val="24"/>
              </w:rPr>
            </w:pPr>
          </w:p>
        </w:tc>
        <w:tc>
          <w:tcPr>
            <w:tcW w:w="2207" w:type="dxa"/>
            <w:gridSpan w:val="3"/>
            <w:shd w:val="clear" w:color="auto" w:fill="auto"/>
          </w:tcPr>
          <w:p w:rsidR="00957B8A" w:rsidRDefault="00957B8A">
            <w:pPr>
              <w:widowControl/>
              <w:jc w:val="left"/>
              <w:rPr>
                <w:rFonts w:ascii="仿宋" w:eastAsia="仿宋" w:hAnsi="仿宋"/>
                <w:sz w:val="24"/>
              </w:rPr>
            </w:pPr>
          </w:p>
        </w:tc>
        <w:tc>
          <w:tcPr>
            <w:tcW w:w="2062" w:type="dxa"/>
            <w:shd w:val="clear" w:color="auto" w:fill="auto"/>
          </w:tcPr>
          <w:p w:rsidR="00957B8A" w:rsidRDefault="00957B8A">
            <w:pPr>
              <w:widowControl/>
              <w:jc w:val="left"/>
              <w:rPr>
                <w:rFonts w:ascii="仿宋" w:eastAsia="仿宋" w:hAnsi="仿宋"/>
                <w:sz w:val="24"/>
              </w:rPr>
            </w:pPr>
          </w:p>
        </w:tc>
      </w:tr>
      <w:tr w:rsidR="00957B8A">
        <w:trPr>
          <w:trHeight w:val="1116"/>
        </w:trPr>
        <w:tc>
          <w:tcPr>
            <w:tcW w:w="806" w:type="dxa"/>
            <w:vMerge/>
          </w:tcPr>
          <w:p w:rsidR="00957B8A" w:rsidRDefault="00957B8A">
            <w:pPr>
              <w:rPr>
                <w:rFonts w:ascii="仿宋" w:eastAsia="仿宋" w:hAnsi="仿宋"/>
                <w:sz w:val="24"/>
              </w:rPr>
            </w:pPr>
          </w:p>
        </w:tc>
        <w:tc>
          <w:tcPr>
            <w:tcW w:w="1610" w:type="dxa"/>
            <w:gridSpan w:val="3"/>
            <w:shd w:val="clear" w:color="auto" w:fill="auto"/>
          </w:tcPr>
          <w:p w:rsidR="00957B8A" w:rsidRDefault="00957B8A">
            <w:pPr>
              <w:widowControl/>
              <w:jc w:val="left"/>
              <w:rPr>
                <w:rFonts w:ascii="仿宋" w:eastAsia="仿宋" w:hAnsi="仿宋"/>
                <w:sz w:val="24"/>
              </w:rPr>
            </w:pPr>
          </w:p>
        </w:tc>
        <w:tc>
          <w:tcPr>
            <w:tcW w:w="1375" w:type="dxa"/>
            <w:gridSpan w:val="2"/>
            <w:shd w:val="clear" w:color="auto" w:fill="auto"/>
          </w:tcPr>
          <w:p w:rsidR="00957B8A" w:rsidRDefault="00957B8A">
            <w:pPr>
              <w:widowControl/>
              <w:jc w:val="left"/>
              <w:rPr>
                <w:rFonts w:ascii="仿宋" w:eastAsia="仿宋" w:hAnsi="仿宋"/>
                <w:sz w:val="24"/>
              </w:rPr>
            </w:pPr>
          </w:p>
        </w:tc>
        <w:tc>
          <w:tcPr>
            <w:tcW w:w="1903" w:type="dxa"/>
            <w:gridSpan w:val="3"/>
            <w:shd w:val="clear" w:color="auto" w:fill="auto"/>
          </w:tcPr>
          <w:p w:rsidR="00957B8A" w:rsidRDefault="00957B8A">
            <w:pPr>
              <w:widowControl/>
              <w:jc w:val="left"/>
              <w:rPr>
                <w:rFonts w:ascii="仿宋" w:eastAsia="仿宋" w:hAnsi="仿宋"/>
                <w:sz w:val="24"/>
              </w:rPr>
            </w:pPr>
          </w:p>
        </w:tc>
        <w:tc>
          <w:tcPr>
            <w:tcW w:w="2207" w:type="dxa"/>
            <w:gridSpan w:val="3"/>
            <w:shd w:val="clear" w:color="auto" w:fill="auto"/>
          </w:tcPr>
          <w:p w:rsidR="00957B8A" w:rsidRDefault="00957B8A">
            <w:pPr>
              <w:widowControl/>
              <w:jc w:val="left"/>
              <w:rPr>
                <w:rFonts w:ascii="仿宋" w:eastAsia="仿宋" w:hAnsi="仿宋"/>
                <w:sz w:val="24"/>
              </w:rPr>
            </w:pPr>
          </w:p>
        </w:tc>
        <w:tc>
          <w:tcPr>
            <w:tcW w:w="2062" w:type="dxa"/>
            <w:shd w:val="clear" w:color="auto" w:fill="auto"/>
          </w:tcPr>
          <w:p w:rsidR="00957B8A" w:rsidRDefault="00957B8A">
            <w:pPr>
              <w:widowControl/>
              <w:jc w:val="left"/>
              <w:rPr>
                <w:rFonts w:ascii="仿宋" w:eastAsia="仿宋" w:hAnsi="仿宋"/>
                <w:sz w:val="24"/>
              </w:rPr>
            </w:pPr>
          </w:p>
        </w:tc>
      </w:tr>
      <w:tr w:rsidR="00957B8A">
        <w:trPr>
          <w:trHeight w:val="1824"/>
        </w:trPr>
        <w:tc>
          <w:tcPr>
            <w:tcW w:w="806" w:type="dxa"/>
            <w:vMerge/>
          </w:tcPr>
          <w:p w:rsidR="00957B8A" w:rsidRDefault="00957B8A">
            <w:pPr>
              <w:rPr>
                <w:rFonts w:ascii="仿宋" w:eastAsia="仿宋" w:hAnsi="仿宋"/>
                <w:sz w:val="24"/>
              </w:rPr>
            </w:pPr>
          </w:p>
        </w:tc>
        <w:tc>
          <w:tcPr>
            <w:tcW w:w="1610" w:type="dxa"/>
            <w:gridSpan w:val="3"/>
            <w:shd w:val="clear" w:color="auto" w:fill="auto"/>
          </w:tcPr>
          <w:p w:rsidR="00957B8A" w:rsidRDefault="00957B8A">
            <w:pPr>
              <w:widowControl/>
              <w:jc w:val="left"/>
              <w:rPr>
                <w:rFonts w:ascii="仿宋" w:eastAsia="仿宋" w:hAnsi="仿宋"/>
                <w:sz w:val="24"/>
              </w:rPr>
            </w:pPr>
          </w:p>
        </w:tc>
        <w:tc>
          <w:tcPr>
            <w:tcW w:w="1375" w:type="dxa"/>
            <w:gridSpan w:val="2"/>
            <w:shd w:val="clear" w:color="auto" w:fill="auto"/>
          </w:tcPr>
          <w:p w:rsidR="00957B8A" w:rsidRDefault="00957B8A">
            <w:pPr>
              <w:widowControl/>
              <w:jc w:val="left"/>
              <w:rPr>
                <w:rFonts w:ascii="仿宋" w:eastAsia="仿宋" w:hAnsi="仿宋"/>
                <w:sz w:val="24"/>
              </w:rPr>
            </w:pPr>
          </w:p>
        </w:tc>
        <w:tc>
          <w:tcPr>
            <w:tcW w:w="1903" w:type="dxa"/>
            <w:gridSpan w:val="3"/>
            <w:shd w:val="clear" w:color="auto" w:fill="auto"/>
          </w:tcPr>
          <w:p w:rsidR="00957B8A" w:rsidRDefault="00957B8A">
            <w:pPr>
              <w:widowControl/>
              <w:jc w:val="left"/>
              <w:rPr>
                <w:rFonts w:ascii="仿宋" w:eastAsia="仿宋" w:hAnsi="仿宋"/>
                <w:sz w:val="24"/>
              </w:rPr>
            </w:pPr>
          </w:p>
        </w:tc>
        <w:tc>
          <w:tcPr>
            <w:tcW w:w="2207" w:type="dxa"/>
            <w:gridSpan w:val="3"/>
            <w:shd w:val="clear" w:color="auto" w:fill="auto"/>
          </w:tcPr>
          <w:p w:rsidR="00957B8A" w:rsidRDefault="00957B8A">
            <w:pPr>
              <w:widowControl/>
              <w:jc w:val="left"/>
              <w:rPr>
                <w:rFonts w:ascii="仿宋" w:eastAsia="仿宋" w:hAnsi="仿宋"/>
                <w:sz w:val="24"/>
              </w:rPr>
            </w:pPr>
          </w:p>
        </w:tc>
        <w:tc>
          <w:tcPr>
            <w:tcW w:w="2062" w:type="dxa"/>
            <w:shd w:val="clear" w:color="auto" w:fill="auto"/>
          </w:tcPr>
          <w:p w:rsidR="00957B8A" w:rsidRDefault="00957B8A">
            <w:pPr>
              <w:widowControl/>
              <w:jc w:val="left"/>
              <w:rPr>
                <w:rFonts w:ascii="仿宋" w:eastAsia="仿宋" w:hAnsi="仿宋"/>
                <w:sz w:val="24"/>
              </w:rPr>
            </w:pPr>
          </w:p>
        </w:tc>
      </w:tr>
      <w:tr w:rsidR="00957B8A">
        <w:trPr>
          <w:trHeight w:val="3672"/>
        </w:trPr>
        <w:tc>
          <w:tcPr>
            <w:tcW w:w="806" w:type="dxa"/>
            <w:vMerge/>
          </w:tcPr>
          <w:p w:rsidR="00957B8A" w:rsidRDefault="00957B8A">
            <w:pPr>
              <w:rPr>
                <w:rFonts w:ascii="仿宋" w:eastAsia="仿宋" w:hAnsi="仿宋"/>
                <w:sz w:val="24"/>
              </w:rPr>
            </w:pPr>
          </w:p>
        </w:tc>
        <w:tc>
          <w:tcPr>
            <w:tcW w:w="9157" w:type="dxa"/>
            <w:gridSpan w:val="12"/>
            <w:shd w:val="clear" w:color="auto" w:fill="auto"/>
          </w:tcPr>
          <w:p w:rsidR="00957B8A" w:rsidRDefault="00B33903">
            <w:pPr>
              <w:widowControl/>
              <w:jc w:val="left"/>
              <w:rPr>
                <w:rFonts w:ascii="仿宋" w:eastAsia="仿宋" w:hAnsi="仿宋"/>
                <w:sz w:val="24"/>
              </w:rPr>
            </w:pPr>
            <w:r>
              <w:rPr>
                <w:rFonts w:ascii="仿宋" w:eastAsia="仿宋" w:hAnsi="仿宋"/>
                <w:sz w:val="24"/>
              </w:rPr>
              <w:t>行业</w:t>
            </w:r>
            <w:r>
              <w:rPr>
                <w:rFonts w:ascii="仿宋" w:eastAsia="仿宋" w:hAnsi="仿宋" w:hint="eastAsia"/>
                <w:sz w:val="24"/>
              </w:rPr>
              <w:t>：________________________</w:t>
            </w:r>
          </w:p>
          <w:p w:rsidR="00957B8A" w:rsidRDefault="00957B8A">
            <w:pPr>
              <w:widowControl/>
              <w:jc w:val="left"/>
              <w:rPr>
                <w:rFonts w:ascii="仿宋" w:eastAsia="仿宋" w:hAnsi="仿宋"/>
                <w:sz w:val="24"/>
              </w:rPr>
            </w:pPr>
          </w:p>
          <w:p w:rsidR="00957B8A" w:rsidRDefault="00B33903">
            <w:pPr>
              <w:widowControl/>
              <w:jc w:val="left"/>
              <w:rPr>
                <w:rFonts w:ascii="仿宋" w:eastAsia="仿宋" w:hAnsi="仿宋"/>
                <w:sz w:val="24"/>
              </w:rPr>
            </w:pPr>
            <w:r>
              <w:rPr>
                <w:rFonts w:ascii="仿宋" w:eastAsia="仿宋" w:hAnsi="仿宋" w:hint="eastAsia"/>
                <w:sz w:val="24"/>
              </w:rPr>
              <w:t>营业收入（万元）：_______________________</w:t>
            </w:r>
          </w:p>
          <w:p w:rsidR="00957B8A" w:rsidRDefault="00957B8A">
            <w:pPr>
              <w:widowControl/>
              <w:jc w:val="left"/>
              <w:rPr>
                <w:rFonts w:ascii="仿宋" w:eastAsia="仿宋" w:hAnsi="仿宋"/>
                <w:sz w:val="24"/>
              </w:rPr>
            </w:pPr>
          </w:p>
          <w:p w:rsidR="00957B8A" w:rsidRDefault="00B33903">
            <w:pPr>
              <w:widowControl/>
              <w:jc w:val="left"/>
              <w:rPr>
                <w:rFonts w:ascii="仿宋" w:eastAsia="仿宋" w:hAnsi="仿宋"/>
                <w:sz w:val="24"/>
              </w:rPr>
            </w:pPr>
            <w:r>
              <w:rPr>
                <w:rFonts w:ascii="仿宋" w:eastAsia="仿宋" w:hAnsi="仿宋" w:hint="eastAsia"/>
                <w:sz w:val="24"/>
              </w:rPr>
              <w:t>资产总额（万元）：_______________________</w:t>
            </w:r>
          </w:p>
          <w:p w:rsidR="00957B8A" w:rsidRDefault="00957B8A">
            <w:pPr>
              <w:widowControl/>
              <w:jc w:val="left"/>
              <w:rPr>
                <w:rFonts w:ascii="仿宋" w:eastAsia="仿宋" w:hAnsi="仿宋"/>
                <w:sz w:val="24"/>
              </w:rPr>
            </w:pPr>
          </w:p>
          <w:p w:rsidR="00957B8A" w:rsidRDefault="00B33903">
            <w:pPr>
              <w:widowControl/>
              <w:jc w:val="left"/>
              <w:rPr>
                <w:rFonts w:ascii="仿宋" w:eastAsia="仿宋" w:hAnsi="仿宋"/>
                <w:sz w:val="24"/>
              </w:rPr>
            </w:pPr>
            <w:r>
              <w:rPr>
                <w:rFonts w:ascii="仿宋" w:eastAsia="仿宋" w:hAnsi="仿宋" w:hint="eastAsia"/>
                <w:sz w:val="24"/>
              </w:rPr>
              <w:t>从业人员（人）：___________________________</w:t>
            </w:r>
          </w:p>
          <w:p w:rsidR="00957B8A" w:rsidRDefault="00957B8A">
            <w:pPr>
              <w:widowControl/>
              <w:jc w:val="left"/>
              <w:rPr>
                <w:rFonts w:ascii="仿宋" w:eastAsia="仿宋" w:hAnsi="仿宋"/>
                <w:sz w:val="24"/>
              </w:rPr>
            </w:pPr>
          </w:p>
          <w:p w:rsidR="00957B8A" w:rsidRDefault="00B33903">
            <w:pPr>
              <w:widowControl/>
              <w:jc w:val="left"/>
              <w:rPr>
                <w:rFonts w:ascii="仿宋" w:eastAsia="仿宋" w:hAnsi="仿宋"/>
                <w:sz w:val="24"/>
              </w:rPr>
            </w:pPr>
            <w:r>
              <w:rPr>
                <w:rFonts w:ascii="仿宋" w:eastAsia="仿宋" w:hAnsi="仿宋" w:hint="eastAsia"/>
                <w:sz w:val="24"/>
              </w:rPr>
              <w:t>注：如果写数据与审计的财务报表中数据存在不一致的，以财务报表的数据为准</w:t>
            </w:r>
          </w:p>
        </w:tc>
      </w:tr>
      <w:tr w:rsidR="00957B8A">
        <w:trPr>
          <w:trHeight w:val="1260"/>
        </w:trPr>
        <w:tc>
          <w:tcPr>
            <w:tcW w:w="806" w:type="dxa"/>
          </w:tcPr>
          <w:p w:rsidR="00957B8A" w:rsidRDefault="00957B8A">
            <w:pPr>
              <w:rPr>
                <w:rFonts w:ascii="仿宋" w:eastAsia="仿宋" w:hAnsi="仿宋"/>
                <w:sz w:val="24"/>
              </w:rPr>
            </w:pPr>
          </w:p>
          <w:p w:rsidR="00957B8A" w:rsidRDefault="00B33903">
            <w:pPr>
              <w:rPr>
                <w:rFonts w:ascii="仿宋" w:eastAsia="仿宋" w:hAnsi="仿宋"/>
                <w:sz w:val="24"/>
              </w:rPr>
            </w:pPr>
            <w:r>
              <w:rPr>
                <w:rFonts w:ascii="仿宋" w:eastAsia="仿宋" w:hAnsi="仿宋"/>
                <w:sz w:val="24"/>
              </w:rPr>
              <w:t>类别</w:t>
            </w:r>
          </w:p>
        </w:tc>
        <w:tc>
          <w:tcPr>
            <w:tcW w:w="1600" w:type="dxa"/>
            <w:gridSpan w:val="2"/>
          </w:tcPr>
          <w:p w:rsidR="00957B8A" w:rsidRDefault="00B33903">
            <w:pPr>
              <w:rPr>
                <w:rFonts w:ascii="仿宋" w:eastAsia="仿宋" w:hAnsi="仿宋"/>
                <w:sz w:val="24"/>
              </w:rPr>
            </w:pPr>
            <w:r>
              <w:rPr>
                <w:rFonts w:ascii="仿宋" w:eastAsia="仿宋" w:hAnsi="仿宋"/>
                <w:sz w:val="24"/>
              </w:rPr>
              <w:t>主要产品</w:t>
            </w:r>
            <w:r>
              <w:rPr>
                <w:rFonts w:ascii="仿宋" w:eastAsia="仿宋" w:hAnsi="仿宋" w:hint="eastAsia"/>
                <w:sz w:val="24"/>
              </w:rPr>
              <w:t>/技术名称（规格型号、注册商标）</w:t>
            </w:r>
          </w:p>
        </w:tc>
        <w:tc>
          <w:tcPr>
            <w:tcW w:w="1903" w:type="dxa"/>
            <w:gridSpan w:val="4"/>
          </w:tcPr>
          <w:p w:rsidR="00957B8A" w:rsidRDefault="00957B8A">
            <w:pPr>
              <w:rPr>
                <w:rFonts w:ascii="仿宋" w:eastAsia="仿宋" w:hAnsi="仿宋"/>
                <w:sz w:val="24"/>
              </w:rPr>
            </w:pPr>
          </w:p>
          <w:p w:rsidR="00957B8A" w:rsidRDefault="00B33903">
            <w:pPr>
              <w:rPr>
                <w:rFonts w:ascii="仿宋" w:eastAsia="仿宋" w:hAnsi="仿宋"/>
                <w:sz w:val="24"/>
              </w:rPr>
            </w:pPr>
            <w:r>
              <w:rPr>
                <w:rFonts w:ascii="仿宋" w:eastAsia="仿宋" w:hAnsi="仿宋"/>
                <w:sz w:val="24"/>
              </w:rPr>
              <w:t>制造商</w:t>
            </w:r>
            <w:r>
              <w:rPr>
                <w:rFonts w:ascii="仿宋" w:eastAsia="仿宋" w:hAnsi="仿宋" w:hint="eastAsia"/>
                <w:sz w:val="24"/>
              </w:rPr>
              <w:t>/开发商</w:t>
            </w:r>
          </w:p>
        </w:tc>
        <w:tc>
          <w:tcPr>
            <w:tcW w:w="1784" w:type="dxa"/>
            <w:gridSpan w:val="3"/>
          </w:tcPr>
          <w:p w:rsidR="00957B8A" w:rsidRDefault="00957B8A">
            <w:pPr>
              <w:rPr>
                <w:rFonts w:ascii="仿宋" w:eastAsia="仿宋" w:hAnsi="仿宋"/>
                <w:sz w:val="24"/>
              </w:rPr>
            </w:pPr>
          </w:p>
          <w:p w:rsidR="00957B8A" w:rsidRDefault="00B33903">
            <w:pPr>
              <w:rPr>
                <w:rFonts w:ascii="仿宋" w:eastAsia="仿宋" w:hAnsi="仿宋"/>
                <w:sz w:val="24"/>
              </w:rPr>
            </w:pPr>
            <w:r>
              <w:rPr>
                <w:rFonts w:ascii="仿宋" w:eastAsia="仿宋" w:hAnsi="仿宋"/>
                <w:sz w:val="24"/>
              </w:rPr>
              <w:t>认证证书编号</w:t>
            </w:r>
          </w:p>
        </w:tc>
        <w:tc>
          <w:tcPr>
            <w:tcW w:w="3870" w:type="dxa"/>
            <w:gridSpan w:val="3"/>
          </w:tcPr>
          <w:p w:rsidR="00957B8A" w:rsidRDefault="00957B8A">
            <w:pPr>
              <w:rPr>
                <w:rFonts w:ascii="仿宋" w:eastAsia="仿宋" w:hAnsi="仿宋"/>
                <w:sz w:val="24"/>
              </w:rPr>
            </w:pPr>
          </w:p>
          <w:p w:rsidR="00957B8A" w:rsidRDefault="00B33903">
            <w:pPr>
              <w:ind w:firstLineChars="600" w:firstLine="1440"/>
              <w:rPr>
                <w:rFonts w:ascii="仿宋" w:eastAsia="仿宋" w:hAnsi="仿宋"/>
                <w:sz w:val="24"/>
              </w:rPr>
            </w:pPr>
            <w:r>
              <w:rPr>
                <w:rFonts w:ascii="仿宋" w:eastAsia="仿宋" w:hAnsi="仿宋"/>
                <w:sz w:val="24"/>
              </w:rPr>
              <w:t>清单</w:t>
            </w:r>
          </w:p>
        </w:tc>
      </w:tr>
      <w:tr w:rsidR="00957B8A">
        <w:trPr>
          <w:trHeight w:val="864"/>
        </w:trPr>
        <w:tc>
          <w:tcPr>
            <w:tcW w:w="806" w:type="dxa"/>
            <w:vMerge w:val="restart"/>
          </w:tcPr>
          <w:p w:rsidR="00957B8A" w:rsidRDefault="00957B8A">
            <w:pPr>
              <w:rPr>
                <w:rFonts w:ascii="仿宋" w:eastAsia="仿宋" w:hAnsi="仿宋"/>
                <w:sz w:val="24"/>
              </w:rPr>
            </w:pPr>
          </w:p>
          <w:p w:rsidR="00957B8A" w:rsidRDefault="00957B8A">
            <w:pPr>
              <w:rPr>
                <w:rFonts w:ascii="仿宋" w:eastAsia="仿宋" w:hAnsi="仿宋"/>
                <w:sz w:val="24"/>
              </w:rPr>
            </w:pPr>
          </w:p>
          <w:p w:rsidR="00957B8A" w:rsidRDefault="00957B8A">
            <w:pPr>
              <w:rPr>
                <w:rFonts w:ascii="仿宋" w:eastAsia="仿宋" w:hAnsi="仿宋"/>
                <w:sz w:val="24"/>
              </w:rPr>
            </w:pPr>
          </w:p>
          <w:p w:rsidR="00957B8A" w:rsidRDefault="00B33903">
            <w:pPr>
              <w:rPr>
                <w:rFonts w:ascii="仿宋" w:eastAsia="仿宋" w:hAnsi="仿宋"/>
                <w:sz w:val="24"/>
              </w:rPr>
            </w:pPr>
            <w:r>
              <w:rPr>
                <w:rFonts w:ascii="仿宋" w:eastAsia="仿宋" w:hAnsi="仿宋"/>
                <w:sz w:val="24"/>
              </w:rPr>
              <w:t>节能产品</w:t>
            </w:r>
          </w:p>
        </w:tc>
        <w:tc>
          <w:tcPr>
            <w:tcW w:w="1600" w:type="dxa"/>
            <w:gridSpan w:val="2"/>
          </w:tcPr>
          <w:p w:rsidR="00957B8A" w:rsidRDefault="00957B8A">
            <w:pPr>
              <w:rPr>
                <w:rFonts w:ascii="仿宋" w:eastAsia="仿宋" w:hAnsi="仿宋"/>
                <w:sz w:val="24"/>
              </w:rPr>
            </w:pPr>
          </w:p>
        </w:tc>
        <w:tc>
          <w:tcPr>
            <w:tcW w:w="1903" w:type="dxa"/>
            <w:gridSpan w:val="4"/>
          </w:tcPr>
          <w:p w:rsidR="00957B8A" w:rsidRDefault="00957B8A">
            <w:pPr>
              <w:rPr>
                <w:rFonts w:ascii="仿宋" w:eastAsia="仿宋" w:hAnsi="仿宋"/>
                <w:sz w:val="24"/>
              </w:rPr>
            </w:pPr>
          </w:p>
        </w:tc>
        <w:tc>
          <w:tcPr>
            <w:tcW w:w="1784" w:type="dxa"/>
            <w:gridSpan w:val="3"/>
          </w:tcPr>
          <w:p w:rsidR="00957B8A" w:rsidRDefault="00957B8A">
            <w:pPr>
              <w:rPr>
                <w:rFonts w:ascii="仿宋" w:eastAsia="仿宋" w:hAnsi="仿宋"/>
                <w:sz w:val="24"/>
              </w:rPr>
            </w:pPr>
          </w:p>
        </w:tc>
        <w:tc>
          <w:tcPr>
            <w:tcW w:w="3870" w:type="dxa"/>
            <w:gridSpan w:val="3"/>
          </w:tcPr>
          <w:p w:rsidR="00957B8A" w:rsidRDefault="00957B8A">
            <w:pPr>
              <w:ind w:firstLineChars="300" w:firstLine="720"/>
              <w:rPr>
                <w:rFonts w:ascii="仿宋" w:eastAsia="仿宋" w:hAnsi="仿宋"/>
                <w:sz w:val="24"/>
              </w:rPr>
            </w:pPr>
          </w:p>
          <w:p w:rsidR="00957B8A" w:rsidRDefault="00B33903">
            <w:pPr>
              <w:ind w:firstLineChars="400" w:firstLine="960"/>
              <w:rPr>
                <w:rFonts w:ascii="仿宋" w:eastAsia="仿宋" w:hAnsi="仿宋"/>
                <w:sz w:val="24"/>
              </w:rPr>
            </w:pPr>
            <w:r>
              <w:rPr>
                <w:rFonts w:ascii="仿宋" w:eastAsia="仿宋" w:hAnsi="仿宋"/>
                <w:sz w:val="24"/>
              </w:rPr>
              <w:t>第</w:t>
            </w:r>
            <w:r>
              <w:rPr>
                <w:rFonts w:ascii="仿宋" w:eastAsia="仿宋" w:hAnsi="仿宋" w:hint="eastAsia"/>
                <w:sz w:val="24"/>
              </w:rPr>
              <w:t>__期清单</w:t>
            </w:r>
          </w:p>
        </w:tc>
      </w:tr>
      <w:tr w:rsidR="00957B8A">
        <w:trPr>
          <w:trHeight w:val="756"/>
        </w:trPr>
        <w:tc>
          <w:tcPr>
            <w:tcW w:w="806" w:type="dxa"/>
            <w:vMerge/>
          </w:tcPr>
          <w:p w:rsidR="00957B8A" w:rsidRDefault="00957B8A">
            <w:pPr>
              <w:rPr>
                <w:rFonts w:ascii="仿宋" w:eastAsia="仿宋" w:hAnsi="仿宋"/>
                <w:sz w:val="24"/>
              </w:rPr>
            </w:pPr>
          </w:p>
        </w:tc>
        <w:tc>
          <w:tcPr>
            <w:tcW w:w="1600" w:type="dxa"/>
            <w:gridSpan w:val="2"/>
          </w:tcPr>
          <w:p w:rsidR="00957B8A" w:rsidRDefault="00957B8A">
            <w:pPr>
              <w:rPr>
                <w:rFonts w:ascii="仿宋" w:eastAsia="仿宋" w:hAnsi="仿宋"/>
                <w:sz w:val="24"/>
              </w:rPr>
            </w:pPr>
          </w:p>
        </w:tc>
        <w:tc>
          <w:tcPr>
            <w:tcW w:w="1903" w:type="dxa"/>
            <w:gridSpan w:val="4"/>
          </w:tcPr>
          <w:p w:rsidR="00957B8A" w:rsidRDefault="00957B8A">
            <w:pPr>
              <w:rPr>
                <w:rFonts w:ascii="仿宋" w:eastAsia="仿宋" w:hAnsi="仿宋"/>
                <w:sz w:val="24"/>
              </w:rPr>
            </w:pPr>
          </w:p>
        </w:tc>
        <w:tc>
          <w:tcPr>
            <w:tcW w:w="1784" w:type="dxa"/>
            <w:gridSpan w:val="3"/>
          </w:tcPr>
          <w:p w:rsidR="00957B8A" w:rsidRDefault="00957B8A">
            <w:pPr>
              <w:rPr>
                <w:rFonts w:ascii="仿宋" w:eastAsia="仿宋" w:hAnsi="仿宋"/>
                <w:sz w:val="24"/>
              </w:rPr>
            </w:pPr>
          </w:p>
        </w:tc>
        <w:tc>
          <w:tcPr>
            <w:tcW w:w="3870" w:type="dxa"/>
            <w:gridSpan w:val="3"/>
          </w:tcPr>
          <w:p w:rsidR="00957B8A" w:rsidRDefault="00957B8A">
            <w:pPr>
              <w:rPr>
                <w:rFonts w:ascii="仿宋" w:eastAsia="仿宋" w:hAnsi="仿宋"/>
                <w:sz w:val="24"/>
              </w:rPr>
            </w:pPr>
          </w:p>
          <w:p w:rsidR="00957B8A" w:rsidRDefault="00B33903">
            <w:pPr>
              <w:ind w:firstLineChars="400" w:firstLine="960"/>
              <w:rPr>
                <w:rFonts w:ascii="仿宋" w:eastAsia="仿宋" w:hAnsi="仿宋"/>
                <w:sz w:val="24"/>
              </w:rPr>
            </w:pPr>
            <w:r>
              <w:rPr>
                <w:rFonts w:ascii="仿宋" w:eastAsia="仿宋" w:hAnsi="仿宋"/>
                <w:sz w:val="24"/>
              </w:rPr>
              <w:t>第</w:t>
            </w:r>
            <w:r>
              <w:rPr>
                <w:rFonts w:ascii="仿宋" w:eastAsia="仿宋" w:hAnsi="仿宋" w:hint="eastAsia"/>
                <w:sz w:val="24"/>
              </w:rPr>
              <w:t>__期清单</w:t>
            </w:r>
          </w:p>
        </w:tc>
      </w:tr>
      <w:tr w:rsidR="00957B8A">
        <w:trPr>
          <w:trHeight w:val="684"/>
        </w:trPr>
        <w:tc>
          <w:tcPr>
            <w:tcW w:w="806" w:type="dxa"/>
            <w:vMerge/>
          </w:tcPr>
          <w:p w:rsidR="00957B8A" w:rsidRDefault="00957B8A">
            <w:pPr>
              <w:rPr>
                <w:rFonts w:ascii="仿宋" w:eastAsia="仿宋" w:hAnsi="仿宋"/>
                <w:sz w:val="24"/>
              </w:rPr>
            </w:pPr>
          </w:p>
        </w:tc>
        <w:tc>
          <w:tcPr>
            <w:tcW w:w="1600" w:type="dxa"/>
            <w:gridSpan w:val="2"/>
          </w:tcPr>
          <w:p w:rsidR="00957B8A" w:rsidRDefault="00957B8A">
            <w:pPr>
              <w:rPr>
                <w:rFonts w:ascii="仿宋" w:eastAsia="仿宋" w:hAnsi="仿宋"/>
                <w:sz w:val="24"/>
              </w:rPr>
            </w:pPr>
          </w:p>
        </w:tc>
        <w:tc>
          <w:tcPr>
            <w:tcW w:w="1903" w:type="dxa"/>
            <w:gridSpan w:val="4"/>
          </w:tcPr>
          <w:p w:rsidR="00957B8A" w:rsidRDefault="00957B8A">
            <w:pPr>
              <w:rPr>
                <w:rFonts w:ascii="仿宋" w:eastAsia="仿宋" w:hAnsi="仿宋"/>
                <w:sz w:val="24"/>
              </w:rPr>
            </w:pPr>
          </w:p>
        </w:tc>
        <w:tc>
          <w:tcPr>
            <w:tcW w:w="1784" w:type="dxa"/>
            <w:gridSpan w:val="3"/>
          </w:tcPr>
          <w:p w:rsidR="00957B8A" w:rsidRDefault="00957B8A">
            <w:pPr>
              <w:rPr>
                <w:rFonts w:ascii="仿宋" w:eastAsia="仿宋" w:hAnsi="仿宋"/>
                <w:sz w:val="24"/>
              </w:rPr>
            </w:pPr>
          </w:p>
        </w:tc>
        <w:tc>
          <w:tcPr>
            <w:tcW w:w="3870" w:type="dxa"/>
            <w:gridSpan w:val="3"/>
          </w:tcPr>
          <w:p w:rsidR="00957B8A" w:rsidRDefault="00957B8A">
            <w:pPr>
              <w:ind w:firstLineChars="400" w:firstLine="960"/>
              <w:rPr>
                <w:rFonts w:ascii="仿宋" w:eastAsia="仿宋" w:hAnsi="仿宋"/>
                <w:sz w:val="24"/>
              </w:rPr>
            </w:pPr>
          </w:p>
          <w:p w:rsidR="00957B8A" w:rsidRDefault="00B33903">
            <w:pPr>
              <w:ind w:firstLineChars="400" w:firstLine="960"/>
              <w:rPr>
                <w:rFonts w:ascii="仿宋" w:eastAsia="仿宋" w:hAnsi="仿宋"/>
                <w:sz w:val="24"/>
              </w:rPr>
            </w:pPr>
            <w:r>
              <w:rPr>
                <w:rFonts w:ascii="仿宋" w:eastAsia="仿宋" w:hAnsi="仿宋"/>
                <w:sz w:val="24"/>
              </w:rPr>
              <w:t>第</w:t>
            </w:r>
            <w:r>
              <w:rPr>
                <w:rFonts w:ascii="仿宋" w:eastAsia="仿宋" w:hAnsi="仿宋" w:hint="eastAsia"/>
                <w:sz w:val="24"/>
              </w:rPr>
              <w:t>__期清单</w:t>
            </w:r>
          </w:p>
        </w:tc>
      </w:tr>
      <w:tr w:rsidR="00957B8A">
        <w:trPr>
          <w:trHeight w:val="1200"/>
        </w:trPr>
        <w:tc>
          <w:tcPr>
            <w:tcW w:w="806" w:type="dxa"/>
          </w:tcPr>
          <w:p w:rsidR="00957B8A" w:rsidRDefault="00957B8A">
            <w:pPr>
              <w:rPr>
                <w:rFonts w:ascii="仿宋" w:eastAsia="仿宋" w:hAnsi="仿宋"/>
                <w:sz w:val="24"/>
              </w:rPr>
            </w:pPr>
          </w:p>
          <w:p w:rsidR="00957B8A" w:rsidRDefault="00B33903">
            <w:pPr>
              <w:rPr>
                <w:rFonts w:ascii="仿宋" w:eastAsia="仿宋" w:hAnsi="仿宋"/>
                <w:sz w:val="24"/>
              </w:rPr>
            </w:pPr>
            <w:r>
              <w:rPr>
                <w:rFonts w:ascii="仿宋" w:eastAsia="仿宋" w:hAnsi="仿宋"/>
                <w:sz w:val="24"/>
              </w:rPr>
              <w:t>环保</w:t>
            </w:r>
          </w:p>
        </w:tc>
        <w:tc>
          <w:tcPr>
            <w:tcW w:w="2188" w:type="dxa"/>
            <w:gridSpan w:val="4"/>
          </w:tcPr>
          <w:p w:rsidR="00957B8A" w:rsidRDefault="00957B8A">
            <w:pPr>
              <w:rPr>
                <w:rFonts w:ascii="仿宋" w:eastAsia="仿宋" w:hAnsi="仿宋"/>
                <w:sz w:val="24"/>
              </w:rPr>
            </w:pPr>
          </w:p>
        </w:tc>
        <w:tc>
          <w:tcPr>
            <w:tcW w:w="2186" w:type="dxa"/>
            <w:gridSpan w:val="3"/>
          </w:tcPr>
          <w:p w:rsidR="00957B8A" w:rsidRDefault="00957B8A">
            <w:pPr>
              <w:rPr>
                <w:rFonts w:ascii="仿宋" w:eastAsia="仿宋" w:hAnsi="仿宋"/>
                <w:sz w:val="24"/>
              </w:rPr>
            </w:pPr>
          </w:p>
        </w:tc>
        <w:tc>
          <w:tcPr>
            <w:tcW w:w="1559" w:type="dxa"/>
            <w:gridSpan w:val="3"/>
          </w:tcPr>
          <w:p w:rsidR="00957B8A" w:rsidRDefault="00957B8A">
            <w:pPr>
              <w:rPr>
                <w:rFonts w:ascii="仿宋" w:eastAsia="仿宋" w:hAnsi="仿宋"/>
                <w:sz w:val="24"/>
              </w:rPr>
            </w:pPr>
          </w:p>
        </w:tc>
        <w:tc>
          <w:tcPr>
            <w:tcW w:w="3224" w:type="dxa"/>
            <w:gridSpan w:val="2"/>
          </w:tcPr>
          <w:p w:rsidR="00957B8A" w:rsidRDefault="00B33903">
            <w:pPr>
              <w:rPr>
                <w:rFonts w:ascii="仿宋" w:eastAsia="仿宋" w:hAnsi="仿宋"/>
                <w:sz w:val="24"/>
              </w:rPr>
            </w:pPr>
            <w:r>
              <w:rPr>
                <w:rFonts w:ascii="仿宋" w:eastAsia="仿宋" w:hAnsi="仿宋"/>
                <w:sz w:val="24"/>
              </w:rPr>
              <w:t>第</w:t>
            </w:r>
            <w:r>
              <w:rPr>
                <w:rFonts w:ascii="仿宋" w:eastAsia="仿宋" w:hAnsi="仿宋" w:hint="eastAsia"/>
                <w:sz w:val="24"/>
              </w:rPr>
              <w:t>__期清单</w:t>
            </w:r>
          </w:p>
        </w:tc>
      </w:tr>
      <w:tr w:rsidR="00957B8A">
        <w:trPr>
          <w:trHeight w:val="983"/>
        </w:trPr>
        <w:tc>
          <w:tcPr>
            <w:tcW w:w="846" w:type="dxa"/>
            <w:gridSpan w:val="2"/>
            <w:vMerge w:val="restart"/>
          </w:tcPr>
          <w:p w:rsidR="00957B8A" w:rsidRDefault="00B33903">
            <w:pPr>
              <w:ind w:leftChars="100" w:left="210" w:firstLineChars="100" w:firstLine="240"/>
              <w:rPr>
                <w:rFonts w:ascii="仿宋" w:eastAsia="仿宋" w:hAnsi="仿宋"/>
                <w:sz w:val="24"/>
              </w:rPr>
            </w:pPr>
            <w:r>
              <w:rPr>
                <w:rFonts w:ascii="仿宋" w:eastAsia="仿宋" w:hAnsi="仿宋"/>
                <w:sz w:val="24"/>
              </w:rPr>
              <w:t>标志产品</w:t>
            </w:r>
          </w:p>
        </w:tc>
        <w:tc>
          <w:tcPr>
            <w:tcW w:w="2148" w:type="dxa"/>
            <w:gridSpan w:val="3"/>
            <w:shd w:val="clear" w:color="auto" w:fill="auto"/>
          </w:tcPr>
          <w:p w:rsidR="00957B8A" w:rsidRDefault="00957B8A">
            <w:pPr>
              <w:widowControl/>
              <w:jc w:val="left"/>
              <w:rPr>
                <w:rFonts w:ascii="仿宋" w:eastAsia="仿宋" w:hAnsi="仿宋"/>
                <w:sz w:val="24"/>
              </w:rPr>
            </w:pPr>
          </w:p>
        </w:tc>
        <w:tc>
          <w:tcPr>
            <w:tcW w:w="2186" w:type="dxa"/>
            <w:gridSpan w:val="3"/>
            <w:shd w:val="clear" w:color="auto" w:fill="auto"/>
          </w:tcPr>
          <w:p w:rsidR="00957B8A" w:rsidRDefault="00957B8A">
            <w:pPr>
              <w:widowControl/>
              <w:jc w:val="left"/>
              <w:rPr>
                <w:rFonts w:ascii="仿宋" w:eastAsia="仿宋" w:hAnsi="仿宋"/>
                <w:sz w:val="24"/>
              </w:rPr>
            </w:pPr>
          </w:p>
        </w:tc>
        <w:tc>
          <w:tcPr>
            <w:tcW w:w="1559" w:type="dxa"/>
            <w:gridSpan w:val="3"/>
            <w:shd w:val="clear" w:color="auto" w:fill="auto"/>
          </w:tcPr>
          <w:p w:rsidR="00957B8A" w:rsidRDefault="00957B8A">
            <w:pPr>
              <w:widowControl/>
              <w:jc w:val="left"/>
              <w:rPr>
                <w:rFonts w:ascii="仿宋" w:eastAsia="仿宋" w:hAnsi="仿宋"/>
                <w:sz w:val="24"/>
              </w:rPr>
            </w:pPr>
          </w:p>
        </w:tc>
        <w:tc>
          <w:tcPr>
            <w:tcW w:w="3224" w:type="dxa"/>
            <w:gridSpan w:val="2"/>
            <w:shd w:val="clear" w:color="auto" w:fill="auto"/>
          </w:tcPr>
          <w:p w:rsidR="00957B8A" w:rsidRDefault="00B33903">
            <w:pPr>
              <w:widowControl/>
              <w:jc w:val="left"/>
              <w:rPr>
                <w:rFonts w:ascii="仿宋" w:eastAsia="仿宋" w:hAnsi="仿宋"/>
                <w:sz w:val="24"/>
              </w:rPr>
            </w:pPr>
            <w:r>
              <w:rPr>
                <w:rFonts w:ascii="仿宋" w:eastAsia="仿宋" w:hAnsi="仿宋"/>
                <w:sz w:val="24"/>
              </w:rPr>
              <w:t>第</w:t>
            </w:r>
            <w:r>
              <w:rPr>
                <w:rFonts w:ascii="仿宋" w:eastAsia="仿宋" w:hAnsi="仿宋" w:hint="eastAsia"/>
                <w:sz w:val="24"/>
              </w:rPr>
              <w:t>__期清单</w:t>
            </w:r>
          </w:p>
        </w:tc>
      </w:tr>
      <w:tr w:rsidR="00957B8A">
        <w:trPr>
          <w:trHeight w:val="983"/>
        </w:trPr>
        <w:tc>
          <w:tcPr>
            <w:tcW w:w="846" w:type="dxa"/>
            <w:gridSpan w:val="2"/>
            <w:vMerge/>
          </w:tcPr>
          <w:p w:rsidR="00957B8A" w:rsidRDefault="00957B8A">
            <w:pPr>
              <w:ind w:left="-48"/>
              <w:rPr>
                <w:rFonts w:ascii="仿宋" w:eastAsia="仿宋" w:hAnsi="仿宋"/>
                <w:sz w:val="24"/>
              </w:rPr>
            </w:pPr>
          </w:p>
        </w:tc>
        <w:tc>
          <w:tcPr>
            <w:tcW w:w="2148" w:type="dxa"/>
            <w:gridSpan w:val="3"/>
            <w:shd w:val="clear" w:color="auto" w:fill="auto"/>
          </w:tcPr>
          <w:p w:rsidR="00957B8A" w:rsidRDefault="00957B8A">
            <w:pPr>
              <w:widowControl/>
              <w:jc w:val="left"/>
              <w:rPr>
                <w:rFonts w:ascii="仿宋" w:eastAsia="仿宋" w:hAnsi="仿宋"/>
                <w:sz w:val="24"/>
              </w:rPr>
            </w:pPr>
          </w:p>
        </w:tc>
        <w:tc>
          <w:tcPr>
            <w:tcW w:w="2186" w:type="dxa"/>
            <w:gridSpan w:val="3"/>
            <w:shd w:val="clear" w:color="auto" w:fill="auto"/>
          </w:tcPr>
          <w:p w:rsidR="00957B8A" w:rsidRDefault="00957B8A">
            <w:pPr>
              <w:widowControl/>
              <w:jc w:val="left"/>
              <w:rPr>
                <w:rFonts w:ascii="仿宋" w:eastAsia="仿宋" w:hAnsi="仿宋"/>
                <w:sz w:val="24"/>
              </w:rPr>
            </w:pPr>
          </w:p>
        </w:tc>
        <w:tc>
          <w:tcPr>
            <w:tcW w:w="1559" w:type="dxa"/>
            <w:gridSpan w:val="3"/>
            <w:shd w:val="clear" w:color="auto" w:fill="auto"/>
          </w:tcPr>
          <w:p w:rsidR="00957B8A" w:rsidRDefault="00957B8A">
            <w:pPr>
              <w:widowControl/>
              <w:jc w:val="left"/>
              <w:rPr>
                <w:rFonts w:ascii="仿宋" w:eastAsia="仿宋" w:hAnsi="仿宋"/>
                <w:sz w:val="24"/>
              </w:rPr>
            </w:pPr>
          </w:p>
        </w:tc>
        <w:tc>
          <w:tcPr>
            <w:tcW w:w="3224" w:type="dxa"/>
            <w:gridSpan w:val="2"/>
            <w:shd w:val="clear" w:color="auto" w:fill="auto"/>
          </w:tcPr>
          <w:p w:rsidR="00957B8A" w:rsidRDefault="00B33903">
            <w:pPr>
              <w:widowControl/>
              <w:jc w:val="left"/>
              <w:rPr>
                <w:rFonts w:ascii="仿宋" w:eastAsia="仿宋" w:hAnsi="仿宋"/>
                <w:sz w:val="24"/>
              </w:rPr>
            </w:pPr>
            <w:r>
              <w:rPr>
                <w:rFonts w:ascii="仿宋" w:eastAsia="仿宋" w:hAnsi="仿宋"/>
                <w:sz w:val="24"/>
              </w:rPr>
              <w:t>第</w:t>
            </w:r>
            <w:r>
              <w:rPr>
                <w:rFonts w:ascii="仿宋" w:eastAsia="仿宋" w:hAnsi="仿宋" w:hint="eastAsia"/>
                <w:sz w:val="24"/>
              </w:rPr>
              <w:t>__期清单</w:t>
            </w:r>
          </w:p>
        </w:tc>
      </w:tr>
      <w:tr w:rsidR="00957B8A">
        <w:trPr>
          <w:trHeight w:val="1260"/>
        </w:trPr>
        <w:tc>
          <w:tcPr>
            <w:tcW w:w="846" w:type="dxa"/>
            <w:gridSpan w:val="2"/>
          </w:tcPr>
          <w:p w:rsidR="00957B8A" w:rsidRDefault="00B33903">
            <w:pPr>
              <w:ind w:left="-48"/>
              <w:rPr>
                <w:rFonts w:ascii="仿宋" w:eastAsia="仿宋" w:hAnsi="仿宋"/>
                <w:sz w:val="24"/>
              </w:rPr>
            </w:pPr>
            <w:r>
              <w:rPr>
                <w:rFonts w:ascii="仿宋" w:eastAsia="仿宋" w:hAnsi="仿宋"/>
                <w:sz w:val="24"/>
              </w:rPr>
              <w:t>说明</w:t>
            </w:r>
          </w:p>
        </w:tc>
        <w:tc>
          <w:tcPr>
            <w:tcW w:w="9117" w:type="dxa"/>
            <w:gridSpan w:val="11"/>
            <w:shd w:val="clear" w:color="auto" w:fill="auto"/>
          </w:tcPr>
          <w:p w:rsidR="00957B8A" w:rsidRDefault="00957B8A">
            <w:pPr>
              <w:widowControl/>
              <w:jc w:val="left"/>
              <w:rPr>
                <w:rFonts w:ascii="仿宋" w:eastAsia="仿宋" w:hAnsi="仿宋"/>
                <w:sz w:val="24"/>
              </w:rPr>
            </w:pPr>
          </w:p>
        </w:tc>
      </w:tr>
    </w:tbl>
    <w:p w:rsidR="00957B8A" w:rsidRDefault="00B33903">
      <w:pPr>
        <w:spacing w:line="360" w:lineRule="auto"/>
        <w:rPr>
          <w:rFonts w:ascii="仿宋" w:eastAsia="仿宋" w:hAnsi="仿宋"/>
          <w:sz w:val="24"/>
        </w:rPr>
      </w:pPr>
      <w:r>
        <w:rPr>
          <w:rFonts w:ascii="仿宋" w:eastAsia="仿宋" w:hAnsi="仿宋"/>
          <w:sz w:val="24"/>
        </w:rPr>
        <w:t>注</w:t>
      </w:r>
      <w:r>
        <w:rPr>
          <w:rFonts w:ascii="仿宋" w:eastAsia="仿宋" w:hAnsi="仿宋" w:hint="eastAsia"/>
          <w:sz w:val="24"/>
        </w:rPr>
        <w:t>：</w:t>
      </w:r>
    </w:p>
    <w:p w:rsidR="00957B8A" w:rsidRDefault="00B33903">
      <w:pPr>
        <w:spacing w:line="360" w:lineRule="auto"/>
        <w:rPr>
          <w:rFonts w:ascii="仿宋" w:eastAsia="仿宋" w:hAnsi="仿宋"/>
          <w:sz w:val="24"/>
        </w:rPr>
      </w:pPr>
      <w:r>
        <w:rPr>
          <w:rFonts w:ascii="仿宋" w:eastAsia="仿宋" w:hAnsi="仿宋" w:hint="eastAsia"/>
          <w:sz w:val="24"/>
        </w:rPr>
        <w:t>1．制造商为小型或微型企业才需要填“制造商企业类型”栏，填写内容为“小型”或“微型”；</w:t>
      </w:r>
    </w:p>
    <w:p w:rsidR="00957B8A" w:rsidRDefault="00B33903">
      <w:pPr>
        <w:spacing w:line="360" w:lineRule="auto"/>
        <w:rPr>
          <w:rFonts w:ascii="仿宋" w:eastAsia="仿宋" w:hAnsi="仿宋"/>
          <w:sz w:val="24"/>
        </w:rPr>
      </w:pPr>
      <w:r>
        <w:rPr>
          <w:rFonts w:ascii="仿宋" w:eastAsia="仿宋" w:hAnsi="仿宋" w:hint="eastAsia"/>
          <w:sz w:val="24"/>
        </w:rPr>
        <w:t>2．“节能产品”、环保标志产品，是属于国家行业主管部门颁布的清单目录中的产品，须填写认证证书编号，并在“清单”栏填写属于“第 期清单”的产品（产品被列入多清单的，以最新一期为准），同时提供有效期内的证书复印以下及下述文件（均为复印件，加盖投标人公章）。</w:t>
      </w:r>
    </w:p>
    <w:p w:rsidR="00957B8A" w:rsidRDefault="00B33903">
      <w:pPr>
        <w:spacing w:line="360" w:lineRule="auto"/>
        <w:rPr>
          <w:rFonts w:ascii="仿宋" w:eastAsia="仿宋" w:hAnsi="仿宋"/>
          <w:sz w:val="24"/>
        </w:rPr>
      </w:pPr>
      <w:r>
        <w:rPr>
          <w:rFonts w:ascii="仿宋" w:eastAsia="仿宋" w:hAnsi="仿宋" w:hint="eastAsia"/>
          <w:sz w:val="24"/>
        </w:rPr>
        <w:t>2.1 属于“节能产品的政府采购清单”中品目的产品，提供“节能产品政府采购清单（第_期）”中投标产品所在清单页并加盖投标人公章，节能清单在中华人民共和国财政部网站（HTTP：//www.mof.gov.cn）、中国政府采购网（http：//www.ccgp.gov.cn）、国家发展改革委网站（http//hzs。ndrc。gov。cn/）和中国质量认证中心网站（http：//www.cqc.comcn/）上发布;</w:t>
      </w:r>
    </w:p>
    <w:p w:rsidR="00957B8A" w:rsidRDefault="00B33903">
      <w:pPr>
        <w:spacing w:line="360" w:lineRule="auto"/>
        <w:rPr>
          <w:rFonts w:ascii="仿宋" w:eastAsia="仿宋" w:hAnsi="仿宋"/>
          <w:sz w:val="24"/>
        </w:rPr>
      </w:pPr>
      <w:r>
        <w:rPr>
          <w:rFonts w:ascii="仿宋" w:eastAsia="仿宋" w:hAnsi="仿宋" w:hint="eastAsia"/>
          <w:sz w:val="24"/>
        </w:rPr>
        <w:t>2.2属于“环保标志产品政府采购清单”中投标产品所在清单页并加盖投标人公章，清单在中华人民共和国财政部网站（http：www.mof.gov.cn）、中国采购网（http：//www.ccgp。gov。cn/）、中华人民共和国环境保护部网站（http：//www.zhb。gov.cn）、中国绿色采购网（http：//www。cgpn。org/）上发布。</w:t>
      </w:r>
    </w:p>
    <w:p w:rsidR="00957B8A" w:rsidRDefault="00957B8A">
      <w:pPr>
        <w:spacing w:line="360" w:lineRule="auto"/>
        <w:rPr>
          <w:rFonts w:ascii="仿宋" w:eastAsia="仿宋" w:hAnsi="仿宋"/>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B33903">
      <w:pPr>
        <w:spacing w:line="480" w:lineRule="exact"/>
        <w:rPr>
          <w:rFonts w:ascii="仿宋" w:eastAsia="仿宋" w:hAnsi="仿宋" w:cs="宋体"/>
          <w:b/>
          <w:bCs/>
          <w:sz w:val="24"/>
        </w:rPr>
      </w:pPr>
      <w:r>
        <w:rPr>
          <w:rFonts w:ascii="仿宋" w:eastAsia="仿宋" w:hAnsi="仿宋" w:cs="宋体" w:hint="eastAsia"/>
          <w:b/>
          <w:bCs/>
          <w:sz w:val="24"/>
        </w:rPr>
        <w:br w:type="page"/>
      </w:r>
      <w:r>
        <w:rPr>
          <w:rFonts w:ascii="仿宋" w:eastAsia="仿宋" w:hAnsi="仿宋" w:cs="宋体" w:hint="eastAsia"/>
          <w:b/>
          <w:bCs/>
          <w:sz w:val="24"/>
        </w:rPr>
        <w:lastRenderedPageBreak/>
        <w:t>附表2：</w:t>
      </w:r>
    </w:p>
    <w:p w:rsidR="00957B8A" w:rsidRDefault="00B33903">
      <w:pPr>
        <w:autoSpaceDE w:val="0"/>
        <w:autoSpaceDN w:val="0"/>
        <w:spacing w:line="360" w:lineRule="auto"/>
        <w:jc w:val="center"/>
        <w:rPr>
          <w:rFonts w:ascii="仿宋" w:eastAsia="仿宋" w:hAnsi="仿宋" w:cs="仿宋"/>
          <w:b/>
          <w:sz w:val="32"/>
          <w:szCs w:val="32"/>
        </w:rPr>
      </w:pPr>
      <w:r>
        <w:rPr>
          <w:rFonts w:ascii="仿宋" w:eastAsia="仿宋" w:hAnsi="仿宋" w:cs="仿宋" w:hint="eastAsia"/>
          <w:b/>
          <w:sz w:val="32"/>
          <w:szCs w:val="32"/>
        </w:rPr>
        <w:t>（一）中小企业声明函（货物）</w:t>
      </w:r>
    </w:p>
    <w:p w:rsidR="00957B8A" w:rsidRDefault="00B33903">
      <w:pPr>
        <w:autoSpaceDE w:val="0"/>
        <w:autoSpaceDN w:val="0"/>
        <w:spacing w:line="360" w:lineRule="auto"/>
        <w:jc w:val="center"/>
        <w:rPr>
          <w:rFonts w:ascii="仿宋" w:eastAsia="仿宋" w:hAnsi="仿宋" w:cs="仿宋"/>
          <w:b/>
          <w:sz w:val="24"/>
        </w:rPr>
      </w:pPr>
      <w:r>
        <w:rPr>
          <w:rFonts w:ascii="仿宋" w:eastAsia="仿宋" w:hAnsi="仿宋" w:cs="仿宋" w:hint="eastAsia"/>
          <w:sz w:val="24"/>
        </w:rPr>
        <w:t xml:space="preserve">（注：符合中小企业划型标准的企业请提供本函，不符合的不提供本函） </w:t>
      </w:r>
    </w:p>
    <w:p w:rsidR="00957B8A" w:rsidRDefault="00957B8A">
      <w:pPr>
        <w:spacing w:line="480" w:lineRule="exact"/>
        <w:ind w:firstLineChars="200" w:firstLine="504"/>
        <w:rPr>
          <w:rFonts w:ascii="仿宋" w:eastAsia="仿宋" w:hAnsi="仿宋" w:cs="仿宋"/>
          <w:spacing w:val="6"/>
          <w:sz w:val="24"/>
        </w:rPr>
      </w:pPr>
    </w:p>
    <w:p w:rsidR="00957B8A" w:rsidRDefault="00B33903">
      <w:pPr>
        <w:spacing w:line="480" w:lineRule="exact"/>
        <w:ind w:firstLineChars="200" w:firstLine="504"/>
        <w:rPr>
          <w:rFonts w:ascii="仿宋" w:eastAsia="仿宋" w:hAnsi="仿宋" w:cs="仿宋"/>
          <w:spacing w:val="6"/>
          <w:sz w:val="24"/>
        </w:rPr>
      </w:pPr>
      <w:r>
        <w:rPr>
          <w:rFonts w:ascii="仿宋" w:eastAsia="仿宋" w:hAnsi="仿宋" w:cs="仿宋" w:hint="eastAsia"/>
          <w:spacing w:val="6"/>
          <w:sz w:val="24"/>
        </w:rPr>
        <w:t>本公司（联合体）郑重声明，根据《政府采购促进中小企业发展管理办法》（财库﹝2020﹞46号）的规定，本公司（联合体）参加</w:t>
      </w:r>
      <w:r>
        <w:rPr>
          <w:rFonts w:ascii="仿宋" w:eastAsia="仿宋" w:hAnsi="仿宋" w:cs="仿宋" w:hint="eastAsia"/>
          <w:spacing w:val="6"/>
          <w:sz w:val="24"/>
          <w:u w:val="single"/>
        </w:rPr>
        <w:t xml:space="preserve">  （单位名称）  </w:t>
      </w:r>
      <w:r>
        <w:rPr>
          <w:rFonts w:ascii="仿宋" w:eastAsia="仿宋" w:hAnsi="仿宋" w:cs="仿宋" w:hint="eastAsia"/>
          <w:spacing w:val="6"/>
          <w:sz w:val="24"/>
        </w:rPr>
        <w:t>的</w:t>
      </w:r>
      <w:r>
        <w:rPr>
          <w:rFonts w:ascii="仿宋" w:eastAsia="仿宋" w:hAnsi="仿宋" w:cs="仿宋" w:hint="eastAsia"/>
          <w:spacing w:val="6"/>
          <w:sz w:val="24"/>
          <w:u w:val="single"/>
        </w:rPr>
        <w:t xml:space="preserve">  （项目名称）  </w:t>
      </w:r>
      <w:r>
        <w:rPr>
          <w:rFonts w:ascii="仿宋" w:eastAsia="仿宋" w:hAnsi="仿宋" w:cs="仿宋" w:hint="eastAsia"/>
          <w:spacing w:val="6"/>
          <w:sz w:val="24"/>
        </w:rPr>
        <w:t>采购活动，提供的货物全部由符合政策要求的中小企业制造。相关企业（含联合体中的中小企业、签订分包意向协议的中小企业）的具体情况如下：</w:t>
      </w:r>
    </w:p>
    <w:p w:rsidR="00957B8A" w:rsidRDefault="00B33903">
      <w:pPr>
        <w:spacing w:line="480" w:lineRule="exact"/>
        <w:ind w:firstLineChars="200" w:firstLine="504"/>
        <w:rPr>
          <w:rFonts w:ascii="仿宋" w:eastAsia="仿宋" w:hAnsi="仿宋" w:cs="仿宋"/>
          <w:spacing w:val="6"/>
          <w:sz w:val="24"/>
        </w:rPr>
      </w:pPr>
      <w:r>
        <w:rPr>
          <w:rFonts w:ascii="仿宋" w:eastAsia="仿宋" w:hAnsi="仿宋" w:cs="仿宋" w:hint="eastAsia"/>
          <w:spacing w:val="6"/>
          <w:sz w:val="24"/>
        </w:rPr>
        <w:t>1.</w:t>
      </w:r>
      <w:r>
        <w:rPr>
          <w:rFonts w:ascii="仿宋" w:eastAsia="仿宋" w:hAnsi="仿宋" w:cs="仿宋" w:hint="eastAsia"/>
          <w:spacing w:val="6"/>
          <w:sz w:val="24"/>
          <w:u w:val="single"/>
        </w:rPr>
        <w:t xml:space="preserve">  （标的名称）  </w:t>
      </w:r>
      <w:r>
        <w:rPr>
          <w:rFonts w:ascii="仿宋" w:eastAsia="仿宋" w:hAnsi="仿宋" w:cs="仿宋" w:hint="eastAsia"/>
          <w:spacing w:val="6"/>
          <w:sz w:val="24"/>
        </w:rPr>
        <w:t>，属于</w:t>
      </w:r>
      <w:r>
        <w:rPr>
          <w:rFonts w:ascii="仿宋" w:eastAsia="仿宋" w:hAnsi="仿宋" w:cs="仿宋" w:hint="eastAsia"/>
          <w:spacing w:val="6"/>
          <w:sz w:val="24"/>
          <w:u w:val="single"/>
        </w:rPr>
        <w:t xml:space="preserve">  （采购文件中明确的所属行业）  </w:t>
      </w:r>
      <w:r>
        <w:rPr>
          <w:rFonts w:ascii="仿宋" w:eastAsia="仿宋" w:hAnsi="仿宋" w:cs="仿宋" w:hint="eastAsia"/>
          <w:spacing w:val="6"/>
          <w:sz w:val="24"/>
        </w:rPr>
        <w:t>行业；制造商为</w:t>
      </w:r>
      <w:r>
        <w:rPr>
          <w:rFonts w:ascii="仿宋" w:eastAsia="仿宋" w:hAnsi="仿宋" w:cs="仿宋" w:hint="eastAsia"/>
          <w:spacing w:val="6"/>
          <w:sz w:val="24"/>
          <w:u w:val="single"/>
        </w:rPr>
        <w:t xml:space="preserve">  （企业名称）  </w:t>
      </w:r>
      <w:r>
        <w:rPr>
          <w:rFonts w:ascii="仿宋" w:eastAsia="仿宋" w:hAnsi="仿宋" w:cs="仿宋" w:hint="eastAsia"/>
          <w:spacing w:val="6"/>
          <w:sz w:val="24"/>
        </w:rPr>
        <w:t>，从业人员人，营业收入为万元，资产总额为万元，属于</w:t>
      </w:r>
      <w:r>
        <w:rPr>
          <w:rFonts w:ascii="仿宋" w:eastAsia="仿宋" w:hAnsi="仿宋" w:cs="仿宋" w:hint="eastAsia"/>
          <w:spacing w:val="6"/>
          <w:sz w:val="24"/>
          <w:u w:val="single"/>
        </w:rPr>
        <w:t>（中型企业、小型企业、微型企业）</w:t>
      </w:r>
      <w:r>
        <w:rPr>
          <w:rFonts w:ascii="仿宋" w:eastAsia="仿宋" w:hAnsi="仿宋" w:cs="仿宋" w:hint="eastAsia"/>
          <w:spacing w:val="6"/>
          <w:sz w:val="24"/>
        </w:rPr>
        <w:t>；</w:t>
      </w:r>
    </w:p>
    <w:p w:rsidR="00957B8A" w:rsidRDefault="00B33903">
      <w:pPr>
        <w:spacing w:line="480" w:lineRule="exact"/>
        <w:ind w:firstLineChars="200" w:firstLine="504"/>
        <w:rPr>
          <w:rFonts w:ascii="仿宋" w:eastAsia="仿宋" w:hAnsi="仿宋" w:cs="仿宋"/>
          <w:spacing w:val="6"/>
          <w:sz w:val="24"/>
        </w:rPr>
      </w:pPr>
      <w:r>
        <w:rPr>
          <w:rFonts w:ascii="仿宋" w:eastAsia="仿宋" w:hAnsi="仿宋" w:cs="仿宋" w:hint="eastAsia"/>
          <w:spacing w:val="6"/>
          <w:sz w:val="24"/>
        </w:rPr>
        <w:t>2.</w:t>
      </w:r>
      <w:r>
        <w:rPr>
          <w:rFonts w:ascii="仿宋" w:eastAsia="仿宋" w:hAnsi="仿宋" w:cs="仿宋" w:hint="eastAsia"/>
          <w:spacing w:val="6"/>
          <w:sz w:val="24"/>
          <w:u w:val="single"/>
        </w:rPr>
        <w:t xml:space="preserve">  （标的名称）  </w:t>
      </w:r>
      <w:r>
        <w:rPr>
          <w:rFonts w:ascii="仿宋" w:eastAsia="仿宋" w:hAnsi="仿宋" w:cs="仿宋" w:hint="eastAsia"/>
          <w:spacing w:val="6"/>
          <w:sz w:val="24"/>
        </w:rPr>
        <w:t>，属于</w:t>
      </w:r>
      <w:r>
        <w:rPr>
          <w:rFonts w:ascii="仿宋" w:eastAsia="仿宋" w:hAnsi="仿宋" w:cs="仿宋" w:hint="eastAsia"/>
          <w:spacing w:val="6"/>
          <w:sz w:val="24"/>
          <w:u w:val="single"/>
        </w:rPr>
        <w:t xml:space="preserve">  （采购文件中明确的所属行业）  </w:t>
      </w:r>
      <w:r>
        <w:rPr>
          <w:rFonts w:ascii="仿宋" w:eastAsia="仿宋" w:hAnsi="仿宋" w:cs="仿宋" w:hint="eastAsia"/>
          <w:spacing w:val="6"/>
          <w:sz w:val="24"/>
        </w:rPr>
        <w:t>行业；制造商为</w:t>
      </w:r>
      <w:r>
        <w:rPr>
          <w:rFonts w:ascii="仿宋" w:eastAsia="仿宋" w:hAnsi="仿宋" w:cs="仿宋" w:hint="eastAsia"/>
          <w:spacing w:val="6"/>
          <w:sz w:val="24"/>
          <w:u w:val="single"/>
        </w:rPr>
        <w:t xml:space="preserve">  （企业名称）  </w:t>
      </w:r>
      <w:r>
        <w:rPr>
          <w:rFonts w:ascii="仿宋" w:eastAsia="仿宋" w:hAnsi="仿宋" w:cs="仿宋" w:hint="eastAsia"/>
          <w:spacing w:val="6"/>
          <w:sz w:val="24"/>
        </w:rPr>
        <w:t>，从业人员人，营业收入为万元，资产总额为万元，属于</w:t>
      </w:r>
      <w:r>
        <w:rPr>
          <w:rFonts w:ascii="仿宋" w:eastAsia="仿宋" w:hAnsi="仿宋" w:cs="仿宋" w:hint="eastAsia"/>
          <w:spacing w:val="6"/>
          <w:sz w:val="24"/>
          <w:u w:val="single"/>
        </w:rPr>
        <w:t xml:space="preserve">  （中型企业、小型企业、微型企业）  </w:t>
      </w:r>
      <w:r>
        <w:rPr>
          <w:rFonts w:ascii="仿宋" w:eastAsia="仿宋" w:hAnsi="仿宋" w:cs="仿宋" w:hint="eastAsia"/>
          <w:spacing w:val="6"/>
          <w:sz w:val="24"/>
        </w:rPr>
        <w:t>；</w:t>
      </w:r>
    </w:p>
    <w:p w:rsidR="00957B8A" w:rsidRDefault="00B33903">
      <w:pPr>
        <w:spacing w:line="480" w:lineRule="exact"/>
        <w:ind w:firstLineChars="200" w:firstLine="504"/>
        <w:rPr>
          <w:rFonts w:ascii="仿宋" w:eastAsia="仿宋" w:hAnsi="仿宋" w:cs="仿宋"/>
          <w:spacing w:val="6"/>
          <w:sz w:val="24"/>
        </w:rPr>
      </w:pPr>
      <w:r>
        <w:rPr>
          <w:rFonts w:ascii="仿宋" w:eastAsia="仿宋" w:hAnsi="仿宋" w:cs="仿宋" w:hint="eastAsia"/>
          <w:spacing w:val="6"/>
          <w:sz w:val="24"/>
        </w:rPr>
        <w:t>....</w:t>
      </w:r>
    </w:p>
    <w:p w:rsidR="00957B8A" w:rsidRDefault="00B33903">
      <w:pPr>
        <w:spacing w:line="480" w:lineRule="exact"/>
        <w:ind w:firstLineChars="200" w:firstLine="504"/>
        <w:rPr>
          <w:rFonts w:ascii="仿宋" w:eastAsia="仿宋" w:hAnsi="仿宋" w:cs="仿宋"/>
          <w:spacing w:val="6"/>
          <w:sz w:val="24"/>
        </w:rPr>
      </w:pPr>
      <w:r>
        <w:rPr>
          <w:rFonts w:ascii="仿宋" w:eastAsia="仿宋" w:hAnsi="仿宋" w:cs="仿宋" w:hint="eastAsia"/>
          <w:spacing w:val="6"/>
          <w:sz w:val="24"/>
        </w:rPr>
        <w:t>以上企业，不属于大企业的分支机构，不存在控股股东为大企业的情形，也不存在与大企业的负责人为同一人的情形。本企业对上述声明内容的真实性负责。如有虚假，将依法承担相应责任。</w:t>
      </w:r>
    </w:p>
    <w:p w:rsidR="00957B8A" w:rsidRDefault="00957B8A" w:rsidP="007F684D">
      <w:pPr>
        <w:spacing w:line="480" w:lineRule="exact"/>
        <w:ind w:firstLineChars="2648" w:firstLine="6673"/>
        <w:rPr>
          <w:rFonts w:ascii="仿宋" w:eastAsia="仿宋" w:hAnsi="仿宋" w:cs="仿宋"/>
          <w:spacing w:val="6"/>
          <w:sz w:val="24"/>
        </w:rPr>
      </w:pPr>
    </w:p>
    <w:p w:rsidR="00957B8A" w:rsidRDefault="00957B8A" w:rsidP="007F684D">
      <w:pPr>
        <w:spacing w:line="480" w:lineRule="exact"/>
        <w:ind w:firstLineChars="2648" w:firstLine="6673"/>
        <w:rPr>
          <w:rFonts w:ascii="仿宋" w:eastAsia="仿宋" w:hAnsi="仿宋" w:cs="仿宋"/>
          <w:spacing w:val="6"/>
          <w:sz w:val="24"/>
        </w:rPr>
      </w:pPr>
    </w:p>
    <w:p w:rsidR="00957B8A" w:rsidRDefault="00B33903" w:rsidP="007F684D">
      <w:pPr>
        <w:spacing w:line="480" w:lineRule="exact"/>
        <w:ind w:firstLineChars="2648" w:firstLine="6673"/>
        <w:rPr>
          <w:rFonts w:ascii="仿宋" w:eastAsia="仿宋" w:hAnsi="仿宋" w:cs="仿宋"/>
          <w:spacing w:val="6"/>
          <w:sz w:val="24"/>
        </w:rPr>
      </w:pPr>
      <w:r>
        <w:rPr>
          <w:rFonts w:ascii="仿宋" w:eastAsia="仿宋" w:hAnsi="仿宋" w:cs="仿宋" w:hint="eastAsia"/>
          <w:spacing w:val="6"/>
          <w:sz w:val="24"/>
        </w:rPr>
        <w:t>企业名称（盖章）：</w:t>
      </w:r>
    </w:p>
    <w:p w:rsidR="00957B8A" w:rsidRDefault="00B33903" w:rsidP="007F684D">
      <w:pPr>
        <w:spacing w:line="480" w:lineRule="exact"/>
        <w:ind w:firstLineChars="2648" w:firstLine="6673"/>
        <w:rPr>
          <w:rFonts w:ascii="仿宋" w:eastAsia="仿宋" w:hAnsi="仿宋" w:cs="仿宋"/>
          <w:spacing w:val="6"/>
          <w:sz w:val="24"/>
        </w:rPr>
      </w:pPr>
      <w:r>
        <w:rPr>
          <w:rFonts w:ascii="仿宋" w:eastAsia="仿宋" w:hAnsi="仿宋" w:cs="仿宋" w:hint="eastAsia"/>
          <w:spacing w:val="6"/>
          <w:sz w:val="24"/>
        </w:rPr>
        <w:t>日期：</w:t>
      </w:r>
    </w:p>
    <w:p w:rsidR="00957B8A" w:rsidRDefault="00957B8A">
      <w:pPr>
        <w:shd w:val="clear" w:color="auto" w:fill="FFFFFF"/>
        <w:tabs>
          <w:tab w:val="left" w:pos="1050"/>
          <w:tab w:val="left" w:pos="1155"/>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ind w:leftChars="200" w:left="420" w:firstLineChars="1600" w:firstLine="3360"/>
        <w:rPr>
          <w:rFonts w:ascii="仿宋" w:eastAsia="仿宋" w:hAnsi="仿宋" w:cs="仿宋"/>
          <w:szCs w:val="21"/>
        </w:rPr>
      </w:pPr>
    </w:p>
    <w:p w:rsidR="00957B8A" w:rsidRDefault="00B33903" w:rsidP="007F684D">
      <w:pPr>
        <w:pStyle w:val="a9"/>
        <w:spacing w:line="480" w:lineRule="exact"/>
        <w:ind w:firstLineChars="200" w:firstLine="422"/>
        <w:rPr>
          <w:rFonts w:ascii="仿宋" w:eastAsia="仿宋" w:hAnsi="仿宋" w:cs="仿宋"/>
          <w:b/>
        </w:rPr>
      </w:pPr>
      <w:r>
        <w:rPr>
          <w:rFonts w:ascii="仿宋" w:eastAsia="仿宋" w:hAnsi="仿宋" w:cs="仿宋" w:hint="eastAsia"/>
          <w:b/>
        </w:rPr>
        <w:t>注：1、本声明函对中小企业参与政府采购活动时适用。</w:t>
      </w:r>
    </w:p>
    <w:p w:rsidR="00957B8A" w:rsidRDefault="00B33903" w:rsidP="007F684D">
      <w:pPr>
        <w:pStyle w:val="a9"/>
        <w:spacing w:line="480" w:lineRule="exact"/>
        <w:ind w:firstLineChars="200" w:firstLine="422"/>
        <w:rPr>
          <w:rFonts w:ascii="仿宋" w:eastAsia="仿宋" w:hAnsi="仿宋" w:cs="仿宋"/>
          <w:b/>
        </w:rPr>
      </w:pPr>
      <w:r>
        <w:rPr>
          <w:rFonts w:ascii="仿宋" w:eastAsia="仿宋" w:hAnsi="仿宋" w:cs="仿宋" w:hint="eastAsia"/>
          <w:b/>
        </w:rPr>
        <w:t xml:space="preserve">    2、供应商认为其为小型或微型企业的应提交本函，并明确企业类型，否则评审时不能享受相应的价格扣除。</w:t>
      </w:r>
    </w:p>
    <w:p w:rsidR="00957B8A" w:rsidRDefault="00B33903" w:rsidP="007F684D">
      <w:pPr>
        <w:pStyle w:val="a9"/>
        <w:spacing w:line="480" w:lineRule="exact"/>
        <w:ind w:firstLineChars="200" w:firstLine="422"/>
        <w:rPr>
          <w:rFonts w:ascii="仿宋" w:eastAsia="仿宋" w:hAnsi="仿宋" w:cs="仿宋"/>
          <w:b/>
        </w:rPr>
      </w:pPr>
      <w:r>
        <w:rPr>
          <w:rFonts w:ascii="仿宋" w:eastAsia="仿宋" w:hAnsi="仿宋" w:cs="仿宋" w:hint="eastAsia"/>
          <w:b/>
        </w:rPr>
        <w:t xml:space="preserve">    3、如果供应商不是中小企业的，可不提供该中小企业声明函。</w:t>
      </w:r>
    </w:p>
    <w:p w:rsidR="00957B8A" w:rsidRDefault="00957B8A" w:rsidP="007F684D">
      <w:pPr>
        <w:spacing w:line="480" w:lineRule="exact"/>
        <w:ind w:firstLineChars="200" w:firstLine="506"/>
        <w:rPr>
          <w:rFonts w:ascii="仿宋" w:eastAsia="仿宋" w:hAnsi="仿宋" w:cs="宋体"/>
          <w:b/>
          <w:bCs/>
          <w:spacing w:val="6"/>
          <w:sz w:val="24"/>
        </w:rPr>
      </w:pPr>
    </w:p>
    <w:p w:rsidR="00957B8A" w:rsidRDefault="00957B8A" w:rsidP="007F684D">
      <w:pPr>
        <w:spacing w:line="480" w:lineRule="exact"/>
        <w:ind w:firstLineChars="200" w:firstLine="506"/>
        <w:rPr>
          <w:rFonts w:ascii="仿宋" w:eastAsia="仿宋" w:hAnsi="仿宋" w:cs="宋体"/>
          <w:b/>
          <w:bCs/>
          <w:spacing w:val="6"/>
          <w:sz w:val="24"/>
        </w:rPr>
      </w:pPr>
    </w:p>
    <w:p w:rsidR="00957B8A" w:rsidRDefault="00B33903">
      <w:pPr>
        <w:pStyle w:val="a9"/>
        <w:spacing w:line="480" w:lineRule="exact"/>
        <w:ind w:firstLineChars="200" w:firstLine="420"/>
        <w:rPr>
          <w:rFonts w:ascii="仿宋" w:eastAsia="仿宋" w:hAnsi="仿宋" w:cs="宋体"/>
        </w:rPr>
      </w:pPr>
      <w:r>
        <w:rPr>
          <w:rFonts w:ascii="仿宋" w:eastAsia="仿宋" w:hAnsi="仿宋" w:cs="宋体" w:hint="eastAsia"/>
        </w:rPr>
        <w:t xml:space="preserve">注：1、从业人员、营业收入、资产总额填报上一年度数据，无上一年度数据的新成立企业可不填报。 </w:t>
      </w:r>
    </w:p>
    <w:p w:rsidR="00957B8A" w:rsidRDefault="00B33903">
      <w:pPr>
        <w:pStyle w:val="a9"/>
        <w:spacing w:line="480" w:lineRule="exact"/>
        <w:ind w:firstLineChars="400" w:firstLine="840"/>
        <w:rPr>
          <w:rFonts w:ascii="仿宋" w:eastAsia="仿宋" w:hAnsi="仿宋" w:cs="宋体"/>
        </w:rPr>
      </w:pPr>
      <w:r>
        <w:rPr>
          <w:rFonts w:ascii="仿宋" w:eastAsia="仿宋" w:hAnsi="仿宋" w:cs="宋体" w:hint="eastAsia"/>
        </w:rPr>
        <w:t>2、组成联合体报价，且承担合同总金额 30%或以上工作的联合体成员的企业情况，请务必在以上声明函中体现。 同时，需与《联合体共同投标协议书》中的相关内容一致。如两份资料内容信息不一致导致磋商小组无法判断的， 则不享受政策优惠。</w:t>
      </w:r>
    </w:p>
    <w:p w:rsidR="00957B8A" w:rsidRDefault="00B33903">
      <w:pPr>
        <w:pStyle w:val="a9"/>
        <w:spacing w:line="480" w:lineRule="exact"/>
        <w:ind w:firstLineChars="400" w:firstLine="840"/>
        <w:rPr>
          <w:rFonts w:ascii="仿宋" w:eastAsia="仿宋" w:hAnsi="仿宋" w:cs="宋体"/>
        </w:rPr>
      </w:pPr>
      <w:r>
        <w:rPr>
          <w:rFonts w:ascii="仿宋" w:eastAsia="仿宋" w:hAnsi="仿宋" w:cs="宋体" w:hint="eastAsia"/>
        </w:rPr>
        <w:tab/>
      </w:r>
    </w:p>
    <w:p w:rsidR="00957B8A" w:rsidRDefault="00B33903">
      <w:pPr>
        <w:rPr>
          <w:rFonts w:ascii="仿宋" w:eastAsia="仿宋" w:hAnsi="仿宋" w:cs="宋体"/>
          <w:szCs w:val="21"/>
        </w:rPr>
      </w:pPr>
      <w:r>
        <w:rPr>
          <w:rFonts w:ascii="仿宋" w:eastAsia="仿宋" w:hAnsi="仿宋" w:cs="宋体" w:hint="eastAsia"/>
          <w:szCs w:val="21"/>
        </w:rPr>
        <w:t xml:space="preserve">温馨提醒： </w:t>
      </w:r>
    </w:p>
    <w:p w:rsidR="00957B8A" w:rsidRDefault="00B33903">
      <w:pPr>
        <w:pStyle w:val="a9"/>
        <w:spacing w:line="480" w:lineRule="exact"/>
        <w:rPr>
          <w:rFonts w:ascii="仿宋" w:eastAsia="仿宋" w:hAnsi="仿宋" w:cs="宋体"/>
        </w:rPr>
      </w:pPr>
      <w:r>
        <w:rPr>
          <w:rFonts w:ascii="仿宋" w:eastAsia="仿宋" w:hAnsi="仿宋" w:cs="宋体" w:hint="eastAsia"/>
        </w:rPr>
        <w:t xml:space="preserve">1、供应商应查询具体政策规定内容,根据企业实际情况判断,如不属于法规规定的小微企业无需提 供中小企业声明函。 </w:t>
      </w:r>
    </w:p>
    <w:p w:rsidR="00957B8A" w:rsidRDefault="00B33903">
      <w:pPr>
        <w:pStyle w:val="a9"/>
        <w:spacing w:line="480" w:lineRule="exact"/>
        <w:rPr>
          <w:rFonts w:ascii="仿宋" w:eastAsia="仿宋" w:hAnsi="仿宋" w:cs="宋体"/>
        </w:rPr>
      </w:pPr>
      <w:r>
        <w:rPr>
          <w:rFonts w:ascii="仿宋" w:eastAsia="仿宋" w:hAnsi="仿宋" w:cs="宋体" w:hint="eastAsia"/>
        </w:rPr>
        <w:t xml:space="preserve">2、为方便广大中小企业，工业和信息化部组织开发了中小企业规模类型自测小程序 （http://202.106.120.146/baosong/appweb/orgScale.html），有需要的供应商可自测。亦可参考小微企业名录(http://xwqy.gsxt.gov.cn)中的相关数据信息。 </w:t>
      </w:r>
    </w:p>
    <w:p w:rsidR="00957B8A" w:rsidRDefault="00B33903">
      <w:pPr>
        <w:pStyle w:val="a9"/>
        <w:spacing w:line="480" w:lineRule="exact"/>
        <w:rPr>
          <w:rFonts w:ascii="仿宋" w:eastAsia="仿宋" w:hAnsi="仿宋" w:cs="宋体"/>
        </w:rPr>
      </w:pPr>
      <w:r>
        <w:rPr>
          <w:rFonts w:ascii="仿宋" w:eastAsia="仿宋" w:hAnsi="仿宋" w:cs="宋体" w:hint="eastAsia"/>
        </w:rPr>
        <w:t>3、供应商提供声明函内容不实的，属于提供虚假材料谋取中标、成交。如被发现提供虚假声明的, 采购人将上报财政监管部门,一切法律后果由供应商自行承担。</w:t>
      </w:r>
    </w:p>
    <w:p w:rsidR="00957B8A" w:rsidRDefault="00957B8A">
      <w:pPr>
        <w:adjustRightInd w:val="0"/>
        <w:snapToGrid w:val="0"/>
        <w:spacing w:line="440" w:lineRule="exact"/>
        <w:rPr>
          <w:rFonts w:ascii="仿宋" w:eastAsia="仿宋" w:hAnsi="仿宋" w:cs="宋体"/>
          <w:b/>
          <w:bCs/>
          <w:sz w:val="24"/>
        </w:rPr>
      </w:pPr>
    </w:p>
    <w:p w:rsidR="00957B8A" w:rsidRDefault="00957B8A">
      <w:pPr>
        <w:rPr>
          <w:rFonts w:ascii="仿宋" w:eastAsia="仿宋" w:hAnsi="仿宋" w:cs="宋体"/>
          <w:szCs w:val="21"/>
        </w:rPr>
      </w:pPr>
    </w:p>
    <w:p w:rsidR="00957B8A" w:rsidRDefault="00957B8A">
      <w:pPr>
        <w:spacing w:line="360" w:lineRule="auto"/>
        <w:rPr>
          <w:rFonts w:ascii="仿宋" w:eastAsia="仿宋" w:hAnsi="仿宋" w:cs="宋体"/>
          <w:b/>
          <w:bCs/>
          <w:sz w:val="32"/>
        </w:rPr>
      </w:pPr>
    </w:p>
    <w:p w:rsidR="00957B8A" w:rsidRDefault="00957B8A">
      <w:pPr>
        <w:spacing w:line="360" w:lineRule="auto"/>
        <w:rPr>
          <w:rFonts w:ascii="仿宋" w:eastAsia="仿宋" w:hAnsi="仿宋" w:cs="宋体"/>
          <w:b/>
          <w:bCs/>
          <w:sz w:val="32"/>
        </w:rPr>
      </w:pPr>
    </w:p>
    <w:p w:rsidR="00957B8A" w:rsidRDefault="00B33903">
      <w:pPr>
        <w:rPr>
          <w:rFonts w:ascii="仿宋" w:eastAsia="仿宋" w:hAnsi="仿宋" w:cs="宋体"/>
          <w:b/>
          <w:bCs/>
          <w:sz w:val="24"/>
        </w:rPr>
      </w:pPr>
      <w:r>
        <w:rPr>
          <w:rFonts w:ascii="仿宋" w:eastAsia="仿宋" w:hAnsi="仿宋" w:cs="宋体" w:hint="eastAsia"/>
          <w:b/>
          <w:bCs/>
          <w:sz w:val="24"/>
        </w:rPr>
        <w:br w:type="page"/>
      </w:r>
    </w:p>
    <w:p w:rsidR="00957B8A" w:rsidRDefault="00B33903">
      <w:pPr>
        <w:widowControl/>
        <w:jc w:val="left"/>
        <w:rPr>
          <w:rFonts w:ascii="仿宋" w:eastAsia="仿宋" w:hAnsi="仿宋" w:cs="宋体"/>
          <w:b/>
          <w:bCs/>
          <w:sz w:val="24"/>
        </w:rPr>
      </w:pPr>
      <w:r>
        <w:rPr>
          <w:rFonts w:ascii="仿宋" w:eastAsia="仿宋" w:hAnsi="仿宋" w:cs="宋体" w:hint="eastAsia"/>
          <w:b/>
          <w:bCs/>
          <w:sz w:val="24"/>
        </w:rPr>
        <w:lastRenderedPageBreak/>
        <w:t xml:space="preserve">附表3 </w:t>
      </w:r>
    </w:p>
    <w:p w:rsidR="00957B8A" w:rsidRDefault="00957B8A">
      <w:pPr>
        <w:widowControl/>
        <w:jc w:val="left"/>
        <w:rPr>
          <w:rFonts w:ascii="仿宋" w:eastAsia="仿宋" w:hAnsi="仿宋" w:cs="宋体"/>
          <w:b/>
          <w:bCs/>
          <w:sz w:val="24"/>
        </w:rPr>
      </w:pPr>
    </w:p>
    <w:p w:rsidR="00957B8A" w:rsidRDefault="00B33903" w:rsidP="007F684D">
      <w:pPr>
        <w:spacing w:line="360" w:lineRule="auto"/>
        <w:ind w:firstLineChars="200" w:firstLine="482"/>
        <w:jc w:val="center"/>
        <w:rPr>
          <w:rFonts w:ascii="仿宋" w:eastAsia="仿宋" w:hAnsi="仿宋"/>
          <w:b/>
          <w:sz w:val="24"/>
          <w:lang w:val="en-GB"/>
        </w:rPr>
      </w:pPr>
      <w:r>
        <w:rPr>
          <w:rFonts w:ascii="仿宋" w:eastAsia="仿宋" w:hAnsi="仿宋" w:hint="eastAsia"/>
          <w:b/>
          <w:sz w:val="24"/>
          <w:lang w:val="en-GB"/>
        </w:rPr>
        <w:t>监狱企业的证明文件（可选）</w:t>
      </w:r>
    </w:p>
    <w:p w:rsidR="00957B8A" w:rsidRDefault="00957B8A">
      <w:pPr>
        <w:spacing w:line="360" w:lineRule="auto"/>
        <w:ind w:firstLineChars="200" w:firstLine="480"/>
        <w:jc w:val="left"/>
        <w:rPr>
          <w:rFonts w:ascii="仿宋" w:eastAsia="仿宋" w:hAnsi="仿宋"/>
          <w:sz w:val="24"/>
          <w:lang w:val="en-GB"/>
        </w:rPr>
      </w:pPr>
    </w:p>
    <w:p w:rsidR="00957B8A" w:rsidRDefault="00B33903">
      <w:pPr>
        <w:widowControl/>
        <w:spacing w:line="360" w:lineRule="auto"/>
        <w:jc w:val="left"/>
        <w:rPr>
          <w:rFonts w:ascii="仿宋" w:eastAsia="仿宋" w:hAnsi="仿宋" w:cs="宋体"/>
          <w:b/>
          <w:bCs/>
          <w:sz w:val="24"/>
        </w:rPr>
      </w:pPr>
      <w:r>
        <w:rPr>
          <w:rFonts w:ascii="仿宋" w:eastAsia="仿宋" w:hAnsi="仿宋" w:hint="eastAsia"/>
          <w:sz w:val="24"/>
          <w:lang w:val="en-GB"/>
        </w:rPr>
        <w:t>说明：监狱企业参加政府采购活动时，应当提供由省级以上监狱管理局、戒毒管理局（含新疆生产建设兵团）出具的属于监狱企业的证明文件，并加盖响应供应商单位公章。</w:t>
      </w:r>
    </w:p>
    <w:p w:rsidR="00957B8A" w:rsidRDefault="00957B8A">
      <w:pPr>
        <w:widowControl/>
        <w:jc w:val="left"/>
        <w:rPr>
          <w:rFonts w:ascii="仿宋" w:eastAsia="仿宋" w:hAnsi="仿宋" w:cs="宋体"/>
          <w:b/>
          <w:bCs/>
          <w:sz w:val="24"/>
        </w:rPr>
      </w:pPr>
    </w:p>
    <w:p w:rsidR="00957B8A" w:rsidRDefault="00957B8A">
      <w:pPr>
        <w:widowControl/>
        <w:jc w:val="left"/>
        <w:rPr>
          <w:rFonts w:ascii="仿宋" w:eastAsia="仿宋" w:hAnsi="仿宋" w:cs="宋体"/>
          <w:b/>
          <w:bCs/>
          <w:sz w:val="24"/>
        </w:rPr>
      </w:pPr>
    </w:p>
    <w:p w:rsidR="00957B8A" w:rsidRDefault="00957B8A">
      <w:pPr>
        <w:widowControl/>
        <w:jc w:val="left"/>
        <w:rPr>
          <w:rFonts w:ascii="仿宋" w:eastAsia="仿宋" w:hAnsi="仿宋" w:cs="宋体"/>
          <w:b/>
          <w:bCs/>
          <w:sz w:val="24"/>
        </w:rPr>
      </w:pPr>
    </w:p>
    <w:p w:rsidR="00957B8A" w:rsidRDefault="00B33903">
      <w:pPr>
        <w:widowControl/>
        <w:jc w:val="left"/>
        <w:rPr>
          <w:rFonts w:ascii="仿宋" w:eastAsia="仿宋" w:hAnsi="仿宋" w:cs="宋体"/>
          <w:b/>
          <w:bCs/>
          <w:sz w:val="24"/>
        </w:rPr>
      </w:pPr>
      <w:r>
        <w:rPr>
          <w:rFonts w:ascii="仿宋" w:eastAsia="仿宋" w:hAnsi="仿宋" w:cs="宋体" w:hint="eastAsia"/>
          <w:b/>
          <w:bCs/>
          <w:sz w:val="24"/>
        </w:rPr>
        <w:t>附表4：</w:t>
      </w:r>
    </w:p>
    <w:p w:rsidR="00957B8A" w:rsidRDefault="00957B8A">
      <w:pPr>
        <w:spacing w:line="440" w:lineRule="exact"/>
        <w:rPr>
          <w:rFonts w:ascii="仿宋" w:eastAsia="仿宋" w:hAnsi="仿宋" w:cs="宋体"/>
          <w:b/>
          <w:snapToGrid w:val="0"/>
          <w:kern w:val="0"/>
          <w:sz w:val="28"/>
        </w:rPr>
      </w:pPr>
    </w:p>
    <w:p w:rsidR="00957B8A" w:rsidRDefault="00B33903">
      <w:pPr>
        <w:adjustRightInd w:val="0"/>
        <w:snapToGrid w:val="0"/>
        <w:spacing w:line="360" w:lineRule="auto"/>
        <w:jc w:val="center"/>
        <w:rPr>
          <w:rFonts w:ascii="仿宋" w:eastAsia="仿宋" w:hAnsi="仿宋" w:cs="宋体"/>
          <w:b/>
          <w:bCs/>
          <w:kern w:val="0"/>
          <w:sz w:val="24"/>
        </w:rPr>
      </w:pPr>
      <w:r>
        <w:rPr>
          <w:rFonts w:ascii="仿宋" w:eastAsia="仿宋" w:hAnsi="仿宋" w:cs="宋体" w:hint="eastAsia"/>
          <w:b/>
          <w:bCs/>
          <w:kern w:val="0"/>
          <w:sz w:val="24"/>
        </w:rPr>
        <w:t>残疾人福利性单位声明函（可选）</w:t>
      </w:r>
    </w:p>
    <w:p w:rsidR="00957B8A" w:rsidRDefault="00B33903">
      <w:pPr>
        <w:autoSpaceDE w:val="0"/>
        <w:autoSpaceDN w:val="0"/>
        <w:adjustRightInd w:val="0"/>
        <w:snapToGrid w:val="0"/>
        <w:spacing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本单位郑重声明，根据《财政部  民政部  中国残疾人联合会关于促进残疾人就业政府采购政策的通知》（财库〔2017〕141号）的规定，本单位为符合条件的残疾人福利性单位，且本单位参加单位的项目采购活动提供本单位制造的货物（由本单位承担工程/提供服务），或者提供其他残疾人福利性单位制造的货物（不包括使用非残疾人福利性单位注册商标的货物）。</w:t>
      </w:r>
    </w:p>
    <w:p w:rsidR="00957B8A" w:rsidRDefault="00B33903">
      <w:pPr>
        <w:autoSpaceDE w:val="0"/>
        <w:autoSpaceDN w:val="0"/>
        <w:adjustRightInd w:val="0"/>
        <w:snapToGrid w:val="0"/>
        <w:spacing w:line="360" w:lineRule="auto"/>
        <w:ind w:firstLineChars="200" w:firstLine="480"/>
        <w:jc w:val="left"/>
        <w:rPr>
          <w:rFonts w:ascii="仿宋" w:eastAsia="仿宋" w:hAnsi="仿宋" w:cs="宋体"/>
          <w:sz w:val="24"/>
        </w:rPr>
      </w:pPr>
      <w:r>
        <w:rPr>
          <w:rFonts w:ascii="仿宋" w:eastAsia="仿宋" w:hAnsi="仿宋" w:cs="宋体" w:hint="eastAsia"/>
          <w:kern w:val="0"/>
          <w:sz w:val="24"/>
        </w:rPr>
        <w:t>本单位对上述声明的真实性负责。如有虚假，将依法承担相应责任。</w:t>
      </w:r>
    </w:p>
    <w:p w:rsidR="00957B8A" w:rsidRDefault="00957B8A">
      <w:pPr>
        <w:autoSpaceDE w:val="0"/>
        <w:autoSpaceDN w:val="0"/>
        <w:adjustRightInd w:val="0"/>
        <w:snapToGrid w:val="0"/>
        <w:spacing w:line="360" w:lineRule="auto"/>
        <w:ind w:firstLineChars="200" w:firstLine="480"/>
        <w:jc w:val="left"/>
        <w:rPr>
          <w:rFonts w:ascii="仿宋" w:eastAsia="仿宋" w:hAnsi="仿宋" w:cs="宋体"/>
          <w:sz w:val="24"/>
        </w:rPr>
      </w:pPr>
    </w:p>
    <w:p w:rsidR="00957B8A" w:rsidRDefault="00B33903" w:rsidP="007F684D">
      <w:pPr>
        <w:adjustRightInd w:val="0"/>
        <w:snapToGrid w:val="0"/>
        <w:spacing w:line="360" w:lineRule="auto"/>
        <w:ind w:leftChars="1596" w:left="5272" w:hangingChars="800" w:hanging="1920"/>
        <w:rPr>
          <w:rFonts w:ascii="仿宋" w:eastAsia="仿宋" w:hAnsi="仿宋" w:cs="宋体"/>
          <w:sz w:val="24"/>
        </w:rPr>
      </w:pPr>
      <w:r>
        <w:rPr>
          <w:rFonts w:ascii="仿宋" w:eastAsia="仿宋" w:hAnsi="仿宋" w:cs="宋体" w:hint="eastAsia"/>
          <w:sz w:val="24"/>
        </w:rPr>
        <w:t xml:space="preserve">                                                      响应供应商名称（签章）：</w:t>
      </w:r>
    </w:p>
    <w:p w:rsidR="00957B8A" w:rsidRDefault="00B33903">
      <w:pPr>
        <w:adjustRightInd w:val="0"/>
        <w:snapToGrid w:val="0"/>
        <w:spacing w:line="360" w:lineRule="auto"/>
        <w:ind w:firstLineChars="2200" w:firstLine="5280"/>
        <w:rPr>
          <w:rFonts w:ascii="仿宋" w:eastAsia="仿宋" w:hAnsi="仿宋" w:cs="宋体"/>
          <w:sz w:val="24"/>
        </w:rPr>
      </w:pPr>
      <w:r>
        <w:rPr>
          <w:rFonts w:ascii="仿宋" w:eastAsia="仿宋" w:hAnsi="仿宋" w:cs="宋体" w:hint="eastAsia"/>
          <w:sz w:val="24"/>
        </w:rPr>
        <w:t>日  期：</w:t>
      </w:r>
    </w:p>
    <w:p w:rsidR="00957B8A" w:rsidRDefault="00957B8A">
      <w:pPr>
        <w:spacing w:line="360" w:lineRule="auto"/>
        <w:rPr>
          <w:rFonts w:ascii="仿宋" w:eastAsia="仿宋" w:hAnsi="仿宋" w:cs="宋体"/>
          <w:sz w:val="24"/>
        </w:rPr>
      </w:pPr>
    </w:p>
    <w:p w:rsidR="00957B8A" w:rsidRDefault="00B33903">
      <w:pPr>
        <w:autoSpaceDE w:val="0"/>
        <w:autoSpaceDN w:val="0"/>
        <w:adjustRightInd w:val="0"/>
        <w:snapToGrid w:val="0"/>
        <w:spacing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温馨提醒：</w:t>
      </w:r>
    </w:p>
    <w:p w:rsidR="00957B8A" w:rsidRDefault="00B33903">
      <w:pPr>
        <w:autoSpaceDE w:val="0"/>
        <w:autoSpaceDN w:val="0"/>
        <w:adjustRightInd w:val="0"/>
        <w:snapToGrid w:val="0"/>
        <w:spacing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 xml:space="preserve"> 1、根据《财政部 民政部 中国残疾人联合会关于促进残疾人就业政府采购政策的通知》（财 库〔2017〕141 号）的规定，符合条件的残疾人福利性单位在参加政府采购活动时，按以上 格式提供《残疾人福利性单位声明函》，视同小型、微型企业，享受评审中价格扣除等促进 中小企业发展的政府采购政策，残疾人福利性单位属于小型、微型企业的，不重复享受政策。 </w:t>
      </w:r>
    </w:p>
    <w:p w:rsidR="00957B8A" w:rsidRDefault="00B33903">
      <w:pPr>
        <w:autoSpaceDE w:val="0"/>
        <w:autoSpaceDN w:val="0"/>
        <w:adjustRightInd w:val="0"/>
        <w:snapToGrid w:val="0"/>
        <w:spacing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2、供应商应查询具体政策规定内容,根据企业实际情况判断,如不属于法规规定的残疾人福利性 单位，无需提供残疾人福利性单位声明函。</w:t>
      </w:r>
    </w:p>
    <w:p w:rsidR="00957B8A" w:rsidRDefault="00B33903">
      <w:pPr>
        <w:autoSpaceDE w:val="0"/>
        <w:autoSpaceDN w:val="0"/>
        <w:adjustRightInd w:val="0"/>
        <w:snapToGrid w:val="0"/>
        <w:spacing w:line="360" w:lineRule="auto"/>
        <w:ind w:firstLineChars="200" w:firstLine="480"/>
        <w:jc w:val="left"/>
        <w:rPr>
          <w:rFonts w:ascii="仿宋" w:eastAsia="仿宋" w:hAnsi="仿宋" w:cs="宋体"/>
          <w:kern w:val="0"/>
          <w:sz w:val="24"/>
        </w:rPr>
      </w:pPr>
      <w:r>
        <w:rPr>
          <w:rFonts w:ascii="仿宋" w:eastAsia="仿宋" w:hAnsi="仿宋" w:cs="宋体" w:hint="eastAsia"/>
          <w:kern w:val="0"/>
          <w:sz w:val="24"/>
        </w:rPr>
        <w:t xml:space="preserve">3、如被发现提供虚假声明的,采购人将上报财政监管部门,一切法律后果自行承担。 </w:t>
      </w:r>
    </w:p>
    <w:p w:rsidR="00957B8A" w:rsidRDefault="00B33903" w:rsidP="00B65FB9">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25" w:name="_Toc26305"/>
      <w:bookmarkStart w:id="126" w:name="_Toc31089"/>
      <w:bookmarkStart w:id="127" w:name="_Toc92375591"/>
      <w:r>
        <w:rPr>
          <w:rFonts w:ascii="仿宋" w:eastAsia="仿宋" w:hAnsi="仿宋" w:cs="宋体" w:hint="eastAsia"/>
          <w:bCs w:val="0"/>
          <w:kern w:val="0"/>
          <w:sz w:val="28"/>
          <w:szCs w:val="28"/>
        </w:rPr>
        <w:lastRenderedPageBreak/>
        <w:t>三、商务部分</w:t>
      </w:r>
      <w:bookmarkEnd w:id="117"/>
      <w:bookmarkEnd w:id="118"/>
      <w:bookmarkEnd w:id="119"/>
      <w:bookmarkEnd w:id="120"/>
      <w:bookmarkEnd w:id="121"/>
      <w:bookmarkEnd w:id="122"/>
      <w:bookmarkEnd w:id="123"/>
      <w:bookmarkEnd w:id="124"/>
      <w:bookmarkEnd w:id="125"/>
      <w:bookmarkEnd w:id="126"/>
      <w:bookmarkEnd w:id="127"/>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rPr>
      </w:pPr>
      <w:bookmarkStart w:id="128" w:name="_Toc4766"/>
      <w:bookmarkStart w:id="129" w:name="_Toc9502"/>
      <w:bookmarkStart w:id="130" w:name="_Toc341617792"/>
      <w:bookmarkStart w:id="131" w:name="_Toc260320540"/>
      <w:bookmarkStart w:id="132" w:name="_Toc92375592"/>
      <w:r>
        <w:rPr>
          <w:rFonts w:ascii="仿宋" w:eastAsia="仿宋" w:hAnsi="仿宋" w:cs="宋体" w:hint="eastAsia"/>
          <w:bCs w:val="0"/>
          <w:kern w:val="0"/>
          <w:sz w:val="24"/>
          <w:szCs w:val="24"/>
        </w:rPr>
        <w:t>3.1  响应供应商综合概况与计划</w:t>
      </w:r>
      <w:bookmarkEnd w:id="128"/>
      <w:bookmarkEnd w:id="129"/>
      <w:bookmarkEnd w:id="130"/>
      <w:bookmarkEnd w:id="131"/>
      <w:bookmarkEnd w:id="132"/>
    </w:p>
    <w:p w:rsidR="00957B8A" w:rsidRDefault="00B33903" w:rsidP="00B65FB9">
      <w:pPr>
        <w:tabs>
          <w:tab w:val="left" w:pos="180"/>
        </w:tabs>
        <w:spacing w:afterLines="50" w:line="360" w:lineRule="auto"/>
        <w:ind w:leftChars="-114" w:left="-239" w:firstLineChars="98" w:firstLine="236"/>
        <w:rPr>
          <w:rFonts w:ascii="仿宋" w:eastAsia="仿宋" w:hAnsi="仿宋" w:cs="宋体"/>
          <w:b/>
          <w:sz w:val="24"/>
        </w:rPr>
      </w:pPr>
      <w:r>
        <w:rPr>
          <w:rFonts w:ascii="仿宋" w:eastAsia="仿宋" w:hAnsi="仿宋" w:cs="宋体" w:hint="eastAsia"/>
          <w:b/>
          <w:sz w:val="24"/>
        </w:rPr>
        <w:t>3.1.1  响应供应商概况</w:t>
      </w:r>
    </w:p>
    <w:p w:rsidR="00957B8A" w:rsidRDefault="00B33903">
      <w:pPr>
        <w:pStyle w:val="Default"/>
        <w:jc w:val="center"/>
        <w:rPr>
          <w:rFonts w:ascii="仿宋" w:eastAsia="仿宋" w:hAnsi="仿宋"/>
          <w:bCs/>
          <w:color w:val="auto"/>
        </w:rPr>
      </w:pPr>
      <w:r>
        <w:rPr>
          <w:rFonts w:ascii="仿宋" w:eastAsia="仿宋" w:hAnsi="仿宋" w:hint="eastAsia"/>
          <w:bCs/>
          <w:color w:val="auto"/>
        </w:rPr>
        <w:t>（格式自拟）</w:t>
      </w:r>
    </w:p>
    <w:p w:rsidR="00957B8A" w:rsidRDefault="00957B8A">
      <w:pPr>
        <w:pStyle w:val="Default"/>
        <w:jc w:val="center"/>
        <w:rPr>
          <w:rFonts w:ascii="仿宋" w:eastAsia="仿宋" w:hAnsi="仿宋"/>
          <w:bCs/>
          <w:color w:val="auto"/>
        </w:rPr>
      </w:pPr>
    </w:p>
    <w:p w:rsidR="00957B8A" w:rsidRDefault="00957B8A">
      <w:pPr>
        <w:pStyle w:val="Default"/>
        <w:jc w:val="center"/>
        <w:rPr>
          <w:rFonts w:ascii="仿宋" w:eastAsia="仿宋" w:hAnsi="仿宋"/>
          <w:bCs/>
          <w:color w:val="auto"/>
        </w:rPr>
      </w:pPr>
    </w:p>
    <w:p w:rsidR="00957B8A" w:rsidRDefault="00957B8A">
      <w:pPr>
        <w:pStyle w:val="Default"/>
        <w:jc w:val="center"/>
        <w:rPr>
          <w:rFonts w:ascii="仿宋" w:eastAsia="仿宋" w:hAnsi="仿宋"/>
          <w:bCs/>
          <w:color w:val="auto"/>
        </w:rPr>
      </w:pPr>
    </w:p>
    <w:p w:rsidR="00957B8A" w:rsidRDefault="00957B8A">
      <w:pPr>
        <w:pStyle w:val="Default"/>
        <w:jc w:val="center"/>
        <w:rPr>
          <w:rFonts w:ascii="仿宋" w:eastAsia="仿宋" w:hAnsi="仿宋"/>
          <w:bCs/>
          <w:color w:val="auto"/>
        </w:rPr>
      </w:pPr>
    </w:p>
    <w:p w:rsidR="00957B8A" w:rsidRDefault="00B33903" w:rsidP="00B65FB9">
      <w:pPr>
        <w:tabs>
          <w:tab w:val="left" w:pos="180"/>
        </w:tabs>
        <w:spacing w:afterLines="50" w:line="360" w:lineRule="auto"/>
        <w:ind w:leftChars="-114" w:left="-239" w:firstLineChars="98" w:firstLine="236"/>
        <w:rPr>
          <w:rFonts w:ascii="仿宋" w:eastAsia="仿宋" w:hAnsi="仿宋" w:cs="宋体"/>
          <w:b/>
          <w:sz w:val="24"/>
        </w:rPr>
      </w:pPr>
      <w:r>
        <w:rPr>
          <w:rFonts w:ascii="仿宋" w:eastAsia="仿宋" w:hAnsi="仿宋" w:cs="宋体" w:hint="eastAsia"/>
          <w:b/>
          <w:sz w:val="24"/>
        </w:rPr>
        <w:t>3.1.2  获得的相关荣誉、各种资质/信誉证明、证书和客户评价或其他资料等</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2215"/>
        <w:gridCol w:w="2916"/>
        <w:gridCol w:w="1190"/>
        <w:gridCol w:w="2154"/>
      </w:tblGrid>
      <w:tr w:rsidR="00957B8A">
        <w:trPr>
          <w:trHeight w:val="602"/>
          <w:jc w:val="center"/>
        </w:trPr>
        <w:tc>
          <w:tcPr>
            <w:tcW w:w="1123" w:type="dxa"/>
            <w:shd w:val="clear" w:color="auto" w:fill="F3F3F3"/>
          </w:tcPr>
          <w:p w:rsidR="00957B8A" w:rsidRDefault="00B33903">
            <w:pPr>
              <w:spacing w:line="480" w:lineRule="exact"/>
              <w:jc w:val="center"/>
              <w:rPr>
                <w:rFonts w:ascii="仿宋" w:eastAsia="仿宋" w:hAnsi="仿宋" w:cs="宋体"/>
                <w:b/>
                <w:bCs/>
                <w:szCs w:val="21"/>
              </w:rPr>
            </w:pPr>
            <w:r>
              <w:rPr>
                <w:rFonts w:ascii="仿宋" w:eastAsia="仿宋" w:hAnsi="仿宋"/>
                <w:b/>
                <w:bCs/>
                <w:sz w:val="24"/>
              </w:rPr>
              <w:t>序号</w:t>
            </w:r>
          </w:p>
        </w:tc>
        <w:tc>
          <w:tcPr>
            <w:tcW w:w="2215" w:type="dxa"/>
            <w:shd w:val="clear" w:color="auto" w:fill="F3F3F3"/>
          </w:tcPr>
          <w:p w:rsidR="00957B8A" w:rsidRDefault="00B33903">
            <w:pPr>
              <w:spacing w:line="480" w:lineRule="exact"/>
              <w:jc w:val="center"/>
              <w:rPr>
                <w:rFonts w:ascii="仿宋" w:eastAsia="仿宋" w:hAnsi="仿宋" w:cs="宋体"/>
                <w:b/>
                <w:bCs/>
                <w:szCs w:val="21"/>
              </w:rPr>
            </w:pPr>
            <w:r>
              <w:rPr>
                <w:rFonts w:ascii="仿宋" w:eastAsia="仿宋" w:hAnsi="仿宋"/>
                <w:b/>
                <w:bCs/>
                <w:sz w:val="24"/>
              </w:rPr>
              <w:t>证书名称</w:t>
            </w:r>
          </w:p>
        </w:tc>
        <w:tc>
          <w:tcPr>
            <w:tcW w:w="2916" w:type="dxa"/>
            <w:shd w:val="clear" w:color="auto" w:fill="F3F3F3"/>
          </w:tcPr>
          <w:p w:rsidR="00957B8A" w:rsidRDefault="00B33903">
            <w:pPr>
              <w:spacing w:line="480" w:lineRule="exact"/>
              <w:jc w:val="center"/>
              <w:rPr>
                <w:rFonts w:ascii="仿宋" w:eastAsia="仿宋" w:hAnsi="仿宋" w:cs="宋体"/>
                <w:b/>
                <w:bCs/>
                <w:szCs w:val="21"/>
              </w:rPr>
            </w:pPr>
            <w:r>
              <w:rPr>
                <w:rFonts w:ascii="仿宋" w:eastAsia="仿宋" w:hAnsi="仿宋"/>
                <w:b/>
                <w:bCs/>
                <w:sz w:val="24"/>
              </w:rPr>
              <w:t>颁奖部门</w:t>
            </w:r>
          </w:p>
        </w:tc>
        <w:tc>
          <w:tcPr>
            <w:tcW w:w="1190" w:type="dxa"/>
            <w:shd w:val="clear" w:color="auto" w:fill="F3F3F3"/>
          </w:tcPr>
          <w:p w:rsidR="00957B8A" w:rsidRDefault="00B33903">
            <w:pPr>
              <w:spacing w:line="480" w:lineRule="exact"/>
              <w:jc w:val="center"/>
              <w:rPr>
                <w:rFonts w:ascii="仿宋" w:eastAsia="仿宋" w:hAnsi="仿宋" w:cs="宋体"/>
                <w:b/>
                <w:bCs/>
                <w:szCs w:val="21"/>
              </w:rPr>
            </w:pPr>
            <w:r>
              <w:rPr>
                <w:rFonts w:ascii="仿宋" w:eastAsia="仿宋" w:hAnsi="仿宋"/>
                <w:b/>
                <w:bCs/>
                <w:sz w:val="24"/>
              </w:rPr>
              <w:t>颁奖日期</w:t>
            </w:r>
          </w:p>
        </w:tc>
        <w:tc>
          <w:tcPr>
            <w:tcW w:w="2154" w:type="dxa"/>
            <w:shd w:val="clear" w:color="auto" w:fill="F3F3F3"/>
          </w:tcPr>
          <w:p w:rsidR="00957B8A" w:rsidRDefault="00B33903">
            <w:pPr>
              <w:spacing w:line="480" w:lineRule="exact"/>
              <w:jc w:val="center"/>
              <w:rPr>
                <w:rFonts w:ascii="仿宋" w:eastAsia="仿宋" w:hAnsi="仿宋" w:cs="宋体"/>
                <w:b/>
                <w:bCs/>
                <w:szCs w:val="21"/>
              </w:rPr>
            </w:pPr>
            <w:r>
              <w:rPr>
                <w:rFonts w:ascii="仿宋" w:eastAsia="仿宋" w:hAnsi="仿宋"/>
                <w:b/>
                <w:bCs/>
                <w:sz w:val="24"/>
              </w:rPr>
              <w:t>备  注</w:t>
            </w: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1</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jc w:val="center"/>
              <w:rPr>
                <w:rFonts w:ascii="仿宋" w:eastAsia="仿宋" w:hAnsi="仿宋" w:cs="宋体"/>
                <w:szCs w:val="21"/>
              </w:rPr>
            </w:pPr>
          </w:p>
        </w:tc>
        <w:tc>
          <w:tcPr>
            <w:tcW w:w="2154" w:type="dxa"/>
            <w:vAlign w:val="center"/>
          </w:tcPr>
          <w:p w:rsidR="00957B8A" w:rsidRDefault="00957B8A">
            <w:pPr>
              <w:jc w:val="center"/>
              <w:rPr>
                <w:rFonts w:ascii="仿宋" w:eastAsia="仿宋" w:hAnsi="仿宋" w:cs="宋体"/>
                <w:szCs w:val="21"/>
              </w:rPr>
            </w:pP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2</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pStyle w:val="40"/>
              <w:rPr>
                <w:rFonts w:ascii="仿宋" w:eastAsia="仿宋" w:hAnsi="仿宋" w:cs="宋体"/>
                <w:color w:val="auto"/>
              </w:rPr>
            </w:pPr>
          </w:p>
        </w:tc>
        <w:tc>
          <w:tcPr>
            <w:tcW w:w="2154" w:type="dxa"/>
            <w:vAlign w:val="center"/>
          </w:tcPr>
          <w:p w:rsidR="00957B8A" w:rsidRDefault="00957B8A">
            <w:pPr>
              <w:jc w:val="center"/>
              <w:rPr>
                <w:rFonts w:ascii="仿宋" w:eastAsia="仿宋" w:hAnsi="仿宋" w:cs="宋体"/>
                <w:szCs w:val="21"/>
              </w:rPr>
            </w:pP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3</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jc w:val="center"/>
              <w:rPr>
                <w:rFonts w:ascii="仿宋" w:eastAsia="仿宋" w:hAnsi="仿宋" w:cs="宋体"/>
                <w:szCs w:val="21"/>
              </w:rPr>
            </w:pPr>
          </w:p>
        </w:tc>
        <w:tc>
          <w:tcPr>
            <w:tcW w:w="2154" w:type="dxa"/>
            <w:vAlign w:val="center"/>
          </w:tcPr>
          <w:p w:rsidR="00957B8A" w:rsidRDefault="00957B8A">
            <w:pPr>
              <w:jc w:val="center"/>
              <w:rPr>
                <w:rFonts w:ascii="仿宋" w:eastAsia="仿宋" w:hAnsi="仿宋" w:cs="宋体"/>
                <w:szCs w:val="21"/>
              </w:rPr>
            </w:pP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jc w:val="center"/>
              <w:rPr>
                <w:rFonts w:ascii="仿宋" w:eastAsia="仿宋" w:hAnsi="仿宋" w:cs="宋体"/>
                <w:szCs w:val="21"/>
              </w:rPr>
            </w:pPr>
          </w:p>
        </w:tc>
        <w:tc>
          <w:tcPr>
            <w:tcW w:w="2154" w:type="dxa"/>
            <w:vAlign w:val="center"/>
          </w:tcPr>
          <w:p w:rsidR="00957B8A" w:rsidRDefault="00957B8A">
            <w:pPr>
              <w:jc w:val="center"/>
              <w:rPr>
                <w:rFonts w:ascii="仿宋" w:eastAsia="仿宋" w:hAnsi="仿宋" w:cs="宋体"/>
                <w:szCs w:val="21"/>
              </w:rPr>
            </w:pPr>
          </w:p>
        </w:tc>
      </w:tr>
    </w:tbl>
    <w:p w:rsidR="00957B8A" w:rsidRDefault="00B33903">
      <w:pPr>
        <w:spacing w:line="440" w:lineRule="exact"/>
        <w:ind w:firstLineChars="200" w:firstLine="480"/>
        <w:rPr>
          <w:rFonts w:ascii="仿宋" w:eastAsia="仿宋" w:hAnsi="仿宋"/>
          <w:sz w:val="24"/>
        </w:rPr>
      </w:pPr>
      <w:r>
        <w:rPr>
          <w:rFonts w:ascii="仿宋" w:eastAsia="仿宋" w:hAnsi="仿宋"/>
          <w:sz w:val="24"/>
        </w:rPr>
        <w:t>注：附以上证明材料复印件</w:t>
      </w:r>
      <w:r>
        <w:rPr>
          <w:rFonts w:ascii="仿宋" w:eastAsia="仿宋" w:hAnsi="仿宋" w:hint="eastAsia"/>
          <w:sz w:val="24"/>
        </w:rPr>
        <w:t>并</w:t>
      </w:r>
      <w:r>
        <w:rPr>
          <w:rFonts w:ascii="仿宋" w:eastAsia="仿宋" w:hAnsi="仿宋"/>
          <w:sz w:val="24"/>
        </w:rPr>
        <w:t>加盖公章。</w:t>
      </w:r>
    </w:p>
    <w:p w:rsidR="00957B8A" w:rsidRDefault="00957B8A">
      <w:pPr>
        <w:pStyle w:val="Default"/>
        <w:jc w:val="center"/>
        <w:rPr>
          <w:rFonts w:ascii="仿宋" w:eastAsia="仿宋" w:hAnsi="仿宋"/>
          <w:bCs/>
          <w:color w:val="auto"/>
        </w:rPr>
      </w:pPr>
    </w:p>
    <w:p w:rsidR="00957B8A" w:rsidRDefault="00957B8A">
      <w:pPr>
        <w:pStyle w:val="Default"/>
        <w:rPr>
          <w:color w:val="auto"/>
        </w:rPr>
      </w:pPr>
    </w:p>
    <w:p w:rsidR="00957B8A" w:rsidRDefault="00957B8A">
      <w:pPr>
        <w:pStyle w:val="Default"/>
        <w:rPr>
          <w:color w:val="auto"/>
        </w:rPr>
      </w:pPr>
    </w:p>
    <w:p w:rsidR="00957B8A" w:rsidRDefault="00957B8A">
      <w:pPr>
        <w:pStyle w:val="Default"/>
        <w:rPr>
          <w:color w:val="auto"/>
        </w:rPr>
      </w:pPr>
    </w:p>
    <w:p w:rsidR="00957B8A" w:rsidRDefault="00B33903" w:rsidP="00B65FB9">
      <w:pPr>
        <w:tabs>
          <w:tab w:val="left" w:pos="180"/>
        </w:tabs>
        <w:spacing w:afterLines="50" w:line="360" w:lineRule="auto"/>
        <w:ind w:leftChars="-114" w:left="-239" w:firstLineChars="98" w:firstLine="236"/>
      </w:pPr>
      <w:r>
        <w:rPr>
          <w:rFonts w:ascii="仿宋" w:eastAsia="仿宋" w:hAnsi="仿宋" w:cs="宋体" w:hint="eastAsia"/>
          <w:b/>
          <w:sz w:val="24"/>
        </w:rPr>
        <w:t>3.1.3 同类项目业绩介绍</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3"/>
        <w:gridCol w:w="2215"/>
        <w:gridCol w:w="2916"/>
        <w:gridCol w:w="1190"/>
        <w:gridCol w:w="2154"/>
      </w:tblGrid>
      <w:tr w:rsidR="00957B8A">
        <w:trPr>
          <w:trHeight w:val="602"/>
          <w:jc w:val="center"/>
        </w:trPr>
        <w:tc>
          <w:tcPr>
            <w:tcW w:w="1123" w:type="dxa"/>
            <w:shd w:val="clear" w:color="auto" w:fill="F3F3F3"/>
            <w:vAlign w:val="center"/>
          </w:tcPr>
          <w:p w:rsidR="00957B8A" w:rsidRDefault="00B33903">
            <w:pPr>
              <w:spacing w:line="360" w:lineRule="auto"/>
              <w:jc w:val="center"/>
              <w:rPr>
                <w:rFonts w:ascii="仿宋" w:eastAsia="仿宋" w:hAnsi="仿宋" w:cs="宋体"/>
                <w:b/>
                <w:bCs/>
                <w:szCs w:val="21"/>
              </w:rPr>
            </w:pPr>
            <w:r>
              <w:rPr>
                <w:rFonts w:ascii="仿宋" w:eastAsia="仿宋" w:hAnsi="仿宋" w:cs="宋体" w:hint="eastAsia"/>
                <w:b/>
                <w:bCs/>
                <w:szCs w:val="21"/>
              </w:rPr>
              <w:t>序号</w:t>
            </w:r>
          </w:p>
        </w:tc>
        <w:tc>
          <w:tcPr>
            <w:tcW w:w="2215" w:type="dxa"/>
            <w:shd w:val="clear" w:color="auto" w:fill="F3F3F3"/>
            <w:vAlign w:val="center"/>
          </w:tcPr>
          <w:p w:rsidR="00957B8A" w:rsidRDefault="00B33903">
            <w:pPr>
              <w:spacing w:line="360" w:lineRule="auto"/>
              <w:jc w:val="center"/>
              <w:rPr>
                <w:rFonts w:ascii="仿宋" w:eastAsia="仿宋" w:hAnsi="仿宋" w:cs="宋体"/>
                <w:b/>
                <w:bCs/>
                <w:szCs w:val="21"/>
              </w:rPr>
            </w:pPr>
            <w:r>
              <w:rPr>
                <w:rFonts w:ascii="仿宋" w:eastAsia="仿宋" w:hAnsi="仿宋" w:cs="宋体" w:hint="eastAsia"/>
                <w:b/>
                <w:bCs/>
                <w:szCs w:val="21"/>
              </w:rPr>
              <w:t>客户名称</w:t>
            </w:r>
          </w:p>
        </w:tc>
        <w:tc>
          <w:tcPr>
            <w:tcW w:w="2916" w:type="dxa"/>
            <w:shd w:val="clear" w:color="auto" w:fill="F3F3F3"/>
            <w:vAlign w:val="center"/>
          </w:tcPr>
          <w:p w:rsidR="00957B8A" w:rsidRDefault="00B33903">
            <w:pPr>
              <w:spacing w:line="360" w:lineRule="auto"/>
              <w:rPr>
                <w:rFonts w:ascii="仿宋" w:eastAsia="仿宋" w:hAnsi="仿宋" w:cs="宋体"/>
                <w:b/>
                <w:bCs/>
                <w:szCs w:val="21"/>
              </w:rPr>
            </w:pPr>
            <w:r>
              <w:rPr>
                <w:rFonts w:ascii="仿宋" w:eastAsia="仿宋" w:hAnsi="仿宋" w:cs="宋体" w:hint="eastAsia"/>
                <w:b/>
                <w:bCs/>
                <w:szCs w:val="21"/>
              </w:rPr>
              <w:t>项目名称及合同金额（万元）</w:t>
            </w:r>
          </w:p>
        </w:tc>
        <w:tc>
          <w:tcPr>
            <w:tcW w:w="1190" w:type="dxa"/>
            <w:shd w:val="clear" w:color="auto" w:fill="F3F3F3"/>
            <w:vAlign w:val="center"/>
          </w:tcPr>
          <w:p w:rsidR="00957B8A" w:rsidRDefault="00B33903">
            <w:pPr>
              <w:spacing w:line="360" w:lineRule="auto"/>
              <w:jc w:val="center"/>
              <w:rPr>
                <w:rFonts w:ascii="仿宋" w:eastAsia="仿宋" w:hAnsi="仿宋" w:cs="宋体"/>
                <w:b/>
                <w:bCs/>
                <w:szCs w:val="21"/>
              </w:rPr>
            </w:pPr>
            <w:r>
              <w:rPr>
                <w:rFonts w:ascii="仿宋" w:eastAsia="仿宋" w:hAnsi="仿宋" w:cs="宋体" w:hint="eastAsia"/>
                <w:b/>
                <w:bCs/>
                <w:szCs w:val="21"/>
              </w:rPr>
              <w:t>合同签订时间</w:t>
            </w:r>
          </w:p>
        </w:tc>
        <w:tc>
          <w:tcPr>
            <w:tcW w:w="2154" w:type="dxa"/>
            <w:shd w:val="clear" w:color="auto" w:fill="F3F3F3"/>
            <w:vAlign w:val="center"/>
          </w:tcPr>
          <w:p w:rsidR="00957B8A" w:rsidRDefault="00B33903">
            <w:pPr>
              <w:spacing w:line="360" w:lineRule="auto"/>
              <w:jc w:val="center"/>
              <w:rPr>
                <w:rFonts w:ascii="仿宋" w:eastAsia="仿宋" w:hAnsi="仿宋" w:cs="宋体"/>
                <w:b/>
                <w:bCs/>
                <w:szCs w:val="21"/>
              </w:rPr>
            </w:pPr>
            <w:r>
              <w:rPr>
                <w:rFonts w:ascii="仿宋" w:eastAsia="仿宋" w:hAnsi="仿宋" w:cs="宋体" w:hint="eastAsia"/>
                <w:b/>
                <w:bCs/>
                <w:szCs w:val="21"/>
              </w:rPr>
              <w:t>联系人及电话</w:t>
            </w: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1</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jc w:val="center"/>
              <w:rPr>
                <w:rFonts w:ascii="仿宋" w:eastAsia="仿宋" w:hAnsi="仿宋" w:cs="宋体"/>
                <w:szCs w:val="21"/>
              </w:rPr>
            </w:pPr>
          </w:p>
        </w:tc>
        <w:tc>
          <w:tcPr>
            <w:tcW w:w="2154" w:type="dxa"/>
            <w:vAlign w:val="center"/>
          </w:tcPr>
          <w:p w:rsidR="00957B8A" w:rsidRDefault="00957B8A">
            <w:pPr>
              <w:jc w:val="center"/>
              <w:rPr>
                <w:rFonts w:ascii="仿宋" w:eastAsia="仿宋" w:hAnsi="仿宋" w:cs="宋体"/>
                <w:szCs w:val="21"/>
              </w:rPr>
            </w:pP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2</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pStyle w:val="40"/>
              <w:rPr>
                <w:rFonts w:ascii="仿宋" w:eastAsia="仿宋" w:hAnsi="仿宋" w:cs="宋体"/>
                <w:color w:val="auto"/>
              </w:rPr>
            </w:pPr>
          </w:p>
        </w:tc>
        <w:tc>
          <w:tcPr>
            <w:tcW w:w="2154" w:type="dxa"/>
            <w:vAlign w:val="center"/>
          </w:tcPr>
          <w:p w:rsidR="00957B8A" w:rsidRDefault="00957B8A">
            <w:pPr>
              <w:jc w:val="center"/>
              <w:rPr>
                <w:rFonts w:ascii="仿宋" w:eastAsia="仿宋" w:hAnsi="仿宋" w:cs="宋体"/>
                <w:szCs w:val="21"/>
              </w:rPr>
            </w:pP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3</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jc w:val="center"/>
              <w:rPr>
                <w:rFonts w:ascii="仿宋" w:eastAsia="仿宋" w:hAnsi="仿宋" w:cs="宋体"/>
                <w:szCs w:val="21"/>
              </w:rPr>
            </w:pPr>
          </w:p>
        </w:tc>
        <w:tc>
          <w:tcPr>
            <w:tcW w:w="2154" w:type="dxa"/>
            <w:vAlign w:val="center"/>
          </w:tcPr>
          <w:p w:rsidR="00957B8A" w:rsidRDefault="00957B8A">
            <w:pPr>
              <w:jc w:val="center"/>
              <w:rPr>
                <w:rFonts w:ascii="仿宋" w:eastAsia="仿宋" w:hAnsi="仿宋" w:cs="宋体"/>
                <w:szCs w:val="21"/>
              </w:rPr>
            </w:pPr>
          </w:p>
        </w:tc>
      </w:tr>
      <w:tr w:rsidR="00957B8A">
        <w:trPr>
          <w:trHeight w:val="480"/>
          <w:jc w:val="center"/>
        </w:trPr>
        <w:tc>
          <w:tcPr>
            <w:tcW w:w="1123" w:type="dxa"/>
            <w:vAlign w:val="center"/>
          </w:tcPr>
          <w:p w:rsidR="00957B8A" w:rsidRDefault="00B33903">
            <w:pPr>
              <w:jc w:val="center"/>
              <w:rPr>
                <w:rFonts w:ascii="仿宋" w:eastAsia="仿宋" w:hAnsi="仿宋" w:cs="宋体"/>
                <w:szCs w:val="21"/>
              </w:rPr>
            </w:pPr>
            <w:r>
              <w:rPr>
                <w:rFonts w:ascii="仿宋" w:eastAsia="仿宋" w:hAnsi="仿宋" w:cs="宋体" w:hint="eastAsia"/>
                <w:szCs w:val="21"/>
              </w:rPr>
              <w:t>…</w:t>
            </w:r>
          </w:p>
        </w:tc>
        <w:tc>
          <w:tcPr>
            <w:tcW w:w="2215" w:type="dxa"/>
            <w:vAlign w:val="center"/>
          </w:tcPr>
          <w:p w:rsidR="00957B8A" w:rsidRDefault="00957B8A">
            <w:pPr>
              <w:jc w:val="center"/>
              <w:rPr>
                <w:rFonts w:ascii="仿宋" w:eastAsia="仿宋" w:hAnsi="仿宋" w:cs="宋体"/>
                <w:szCs w:val="21"/>
              </w:rPr>
            </w:pPr>
          </w:p>
        </w:tc>
        <w:tc>
          <w:tcPr>
            <w:tcW w:w="2916" w:type="dxa"/>
            <w:vAlign w:val="center"/>
          </w:tcPr>
          <w:p w:rsidR="00957B8A" w:rsidRDefault="00957B8A">
            <w:pPr>
              <w:jc w:val="center"/>
              <w:rPr>
                <w:rFonts w:ascii="仿宋" w:eastAsia="仿宋" w:hAnsi="仿宋" w:cs="宋体"/>
                <w:szCs w:val="21"/>
              </w:rPr>
            </w:pPr>
          </w:p>
        </w:tc>
        <w:tc>
          <w:tcPr>
            <w:tcW w:w="1190" w:type="dxa"/>
            <w:vAlign w:val="center"/>
          </w:tcPr>
          <w:p w:rsidR="00957B8A" w:rsidRDefault="00957B8A">
            <w:pPr>
              <w:jc w:val="center"/>
              <w:rPr>
                <w:rFonts w:ascii="仿宋" w:eastAsia="仿宋" w:hAnsi="仿宋" w:cs="宋体"/>
                <w:szCs w:val="21"/>
              </w:rPr>
            </w:pPr>
          </w:p>
        </w:tc>
        <w:tc>
          <w:tcPr>
            <w:tcW w:w="2154" w:type="dxa"/>
            <w:vAlign w:val="center"/>
          </w:tcPr>
          <w:p w:rsidR="00957B8A" w:rsidRDefault="00957B8A">
            <w:pPr>
              <w:jc w:val="center"/>
              <w:rPr>
                <w:rFonts w:ascii="仿宋" w:eastAsia="仿宋" w:hAnsi="仿宋" w:cs="宋体"/>
                <w:szCs w:val="21"/>
              </w:rPr>
            </w:pPr>
          </w:p>
        </w:tc>
      </w:tr>
    </w:tbl>
    <w:p w:rsidR="00957B8A" w:rsidRDefault="00B33903">
      <w:pPr>
        <w:spacing w:line="360" w:lineRule="auto"/>
        <w:rPr>
          <w:rFonts w:ascii="仿宋" w:eastAsia="仿宋" w:hAnsi="仿宋" w:cs="宋体"/>
          <w:szCs w:val="21"/>
        </w:rPr>
      </w:pPr>
      <w:r>
        <w:rPr>
          <w:rFonts w:ascii="仿宋" w:eastAsia="仿宋" w:hAnsi="仿宋" w:cs="宋体" w:hint="eastAsia"/>
          <w:szCs w:val="21"/>
          <w:lang w:val="en-GB"/>
        </w:rPr>
        <w:t>注：</w:t>
      </w:r>
      <w:r>
        <w:rPr>
          <w:rFonts w:ascii="仿宋" w:eastAsia="仿宋" w:hAnsi="仿宋" w:cs="宋体" w:hint="eastAsia"/>
          <w:szCs w:val="21"/>
        </w:rPr>
        <w:t>根据评标办法</w:t>
      </w:r>
      <w:r>
        <w:rPr>
          <w:rStyle w:val="13"/>
          <w:rFonts w:ascii="仿宋" w:eastAsia="仿宋" w:hAnsi="仿宋" w:cs="宋体" w:hint="eastAsia"/>
          <w:b/>
          <w:bCs/>
          <w:szCs w:val="21"/>
        </w:rPr>
        <w:t>评审细则</w:t>
      </w:r>
      <w:r>
        <w:rPr>
          <w:rFonts w:ascii="仿宋" w:eastAsia="仿宋" w:hAnsi="仿宋" w:cs="宋体" w:hint="eastAsia"/>
          <w:szCs w:val="21"/>
        </w:rPr>
        <w:t>的要求提供项目业绩及证明材料,上述资料随本表后附。</w:t>
      </w:r>
    </w:p>
    <w:p w:rsidR="00957B8A" w:rsidRDefault="00957B8A">
      <w:pPr>
        <w:rPr>
          <w:rFonts w:ascii="仿宋" w:eastAsia="仿宋" w:hAnsi="仿宋"/>
        </w:rPr>
      </w:pPr>
    </w:p>
    <w:p w:rsidR="00957B8A" w:rsidRDefault="00957B8A" w:rsidP="00B65FB9">
      <w:pPr>
        <w:tabs>
          <w:tab w:val="left" w:pos="180"/>
        </w:tabs>
        <w:spacing w:beforeLines="50" w:afterLines="50" w:line="360" w:lineRule="auto"/>
        <w:ind w:leftChars="-114" w:left="-239" w:firstLineChars="98" w:firstLine="236"/>
        <w:rPr>
          <w:rFonts w:ascii="仿宋" w:eastAsia="仿宋" w:hAnsi="仿宋" w:cs="宋体"/>
          <w:b/>
          <w:sz w:val="24"/>
        </w:rPr>
      </w:pPr>
    </w:p>
    <w:p w:rsidR="00957B8A" w:rsidRDefault="00B33903" w:rsidP="00B65FB9">
      <w:pPr>
        <w:tabs>
          <w:tab w:val="left" w:pos="180"/>
        </w:tabs>
        <w:spacing w:beforeLines="50" w:afterLines="50" w:line="360" w:lineRule="auto"/>
        <w:ind w:leftChars="-114" w:left="-239" w:firstLineChars="98" w:firstLine="236"/>
        <w:rPr>
          <w:rFonts w:ascii="仿宋" w:eastAsia="仿宋" w:hAnsi="仿宋" w:cs="宋体"/>
          <w:b/>
          <w:sz w:val="24"/>
        </w:rPr>
      </w:pPr>
      <w:r>
        <w:rPr>
          <w:rFonts w:ascii="仿宋" w:eastAsia="仿宋" w:hAnsi="仿宋" w:cs="宋体" w:hint="eastAsia"/>
          <w:b/>
          <w:sz w:val="24"/>
        </w:rPr>
        <w:lastRenderedPageBreak/>
        <w:t>3.1.4  拟任执行管理及技术人员情况</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8"/>
        <w:gridCol w:w="1636"/>
        <w:gridCol w:w="3600"/>
        <w:gridCol w:w="1639"/>
        <w:gridCol w:w="1484"/>
      </w:tblGrid>
      <w:tr w:rsidR="00957B8A">
        <w:trPr>
          <w:trHeight w:hRule="exact" w:val="1541"/>
          <w:jc w:val="center"/>
        </w:trPr>
        <w:tc>
          <w:tcPr>
            <w:tcW w:w="802" w:type="pct"/>
            <w:tcBorders>
              <w:top w:val="single" w:sz="4" w:space="0" w:color="auto"/>
              <w:left w:val="single" w:sz="4" w:space="0" w:color="auto"/>
              <w:bottom w:val="single" w:sz="4" w:space="0" w:color="auto"/>
              <w:right w:val="single" w:sz="4" w:space="0" w:color="auto"/>
            </w:tcBorders>
            <w:vAlign w:val="center"/>
          </w:tcPr>
          <w:p w:rsidR="00957B8A" w:rsidRDefault="00B33903">
            <w:pPr>
              <w:spacing w:line="360" w:lineRule="auto"/>
              <w:jc w:val="center"/>
              <w:rPr>
                <w:rFonts w:ascii="仿宋" w:eastAsia="仿宋" w:hAnsi="仿宋" w:cs="宋体"/>
                <w:b/>
                <w:szCs w:val="21"/>
              </w:rPr>
            </w:pPr>
            <w:r>
              <w:rPr>
                <w:rFonts w:ascii="仿宋" w:eastAsia="仿宋" w:hAnsi="仿宋" w:cs="宋体" w:hint="eastAsia"/>
                <w:b/>
                <w:szCs w:val="21"/>
              </w:rPr>
              <w:t>职责分工</w:t>
            </w:r>
          </w:p>
        </w:tc>
        <w:tc>
          <w:tcPr>
            <w:tcW w:w="821" w:type="pct"/>
            <w:tcBorders>
              <w:top w:val="single" w:sz="4" w:space="0" w:color="auto"/>
              <w:left w:val="single" w:sz="4" w:space="0" w:color="auto"/>
              <w:bottom w:val="single" w:sz="4" w:space="0" w:color="auto"/>
              <w:right w:val="single" w:sz="4" w:space="0" w:color="auto"/>
            </w:tcBorders>
            <w:vAlign w:val="center"/>
          </w:tcPr>
          <w:p w:rsidR="00957B8A" w:rsidRDefault="00B33903">
            <w:pPr>
              <w:spacing w:line="360" w:lineRule="auto"/>
              <w:jc w:val="center"/>
              <w:rPr>
                <w:rFonts w:ascii="仿宋" w:eastAsia="仿宋" w:hAnsi="仿宋" w:cs="宋体"/>
                <w:b/>
                <w:szCs w:val="21"/>
              </w:rPr>
            </w:pPr>
            <w:r>
              <w:rPr>
                <w:rFonts w:ascii="仿宋" w:eastAsia="仿宋" w:hAnsi="仿宋" w:cs="宋体" w:hint="eastAsia"/>
                <w:b/>
                <w:szCs w:val="21"/>
              </w:rPr>
              <w:t>姓名</w:t>
            </w:r>
          </w:p>
        </w:tc>
        <w:tc>
          <w:tcPr>
            <w:tcW w:w="1807" w:type="pct"/>
            <w:tcBorders>
              <w:top w:val="single" w:sz="4" w:space="0" w:color="auto"/>
              <w:bottom w:val="single" w:sz="4" w:space="0" w:color="auto"/>
            </w:tcBorders>
            <w:vAlign w:val="center"/>
          </w:tcPr>
          <w:p w:rsidR="00957B8A" w:rsidRDefault="00B33903">
            <w:pPr>
              <w:spacing w:line="360" w:lineRule="auto"/>
              <w:jc w:val="center"/>
              <w:rPr>
                <w:rFonts w:ascii="仿宋" w:eastAsia="仿宋" w:hAnsi="仿宋" w:cs="宋体"/>
                <w:b/>
                <w:szCs w:val="21"/>
              </w:rPr>
            </w:pPr>
            <w:r>
              <w:rPr>
                <w:rFonts w:ascii="仿宋" w:eastAsia="仿宋" w:hAnsi="仿宋" w:cs="宋体" w:hint="eastAsia"/>
                <w:b/>
                <w:szCs w:val="21"/>
              </w:rPr>
              <w:t>曾主持/参与的同类项目经历</w:t>
            </w:r>
          </w:p>
        </w:tc>
        <w:tc>
          <w:tcPr>
            <w:tcW w:w="823" w:type="pct"/>
            <w:tcBorders>
              <w:top w:val="single" w:sz="4" w:space="0" w:color="auto"/>
              <w:bottom w:val="single" w:sz="4" w:space="0" w:color="auto"/>
            </w:tcBorders>
            <w:vAlign w:val="center"/>
          </w:tcPr>
          <w:p w:rsidR="00957B8A" w:rsidRDefault="00B33903">
            <w:pPr>
              <w:spacing w:line="360" w:lineRule="auto"/>
              <w:jc w:val="center"/>
              <w:rPr>
                <w:rFonts w:ascii="仿宋" w:eastAsia="仿宋" w:hAnsi="仿宋" w:cs="宋体"/>
                <w:b/>
                <w:szCs w:val="21"/>
              </w:rPr>
            </w:pPr>
            <w:r>
              <w:rPr>
                <w:rFonts w:ascii="仿宋" w:eastAsia="仿宋" w:hAnsi="仿宋" w:cs="宋体" w:hint="eastAsia"/>
                <w:b/>
                <w:szCs w:val="21"/>
              </w:rPr>
              <w:t>职称</w:t>
            </w:r>
          </w:p>
        </w:tc>
        <w:tc>
          <w:tcPr>
            <w:tcW w:w="745" w:type="pct"/>
            <w:tcBorders>
              <w:top w:val="single" w:sz="4" w:space="0" w:color="auto"/>
              <w:bottom w:val="single" w:sz="4" w:space="0" w:color="auto"/>
              <w:right w:val="single" w:sz="4" w:space="0" w:color="auto"/>
            </w:tcBorders>
            <w:vAlign w:val="center"/>
          </w:tcPr>
          <w:p w:rsidR="00957B8A" w:rsidRDefault="00B33903">
            <w:pPr>
              <w:spacing w:line="360" w:lineRule="auto"/>
              <w:ind w:firstLine="12"/>
              <w:jc w:val="center"/>
              <w:rPr>
                <w:rFonts w:ascii="仿宋" w:eastAsia="仿宋" w:hAnsi="仿宋" w:cs="宋体"/>
                <w:b/>
                <w:szCs w:val="21"/>
              </w:rPr>
            </w:pPr>
            <w:r>
              <w:rPr>
                <w:rFonts w:ascii="仿宋" w:eastAsia="仿宋" w:hAnsi="仿宋" w:cs="宋体" w:hint="eastAsia"/>
                <w:b/>
                <w:szCs w:val="21"/>
              </w:rPr>
              <w:t>备注</w:t>
            </w:r>
          </w:p>
        </w:tc>
      </w:tr>
      <w:tr w:rsidR="00957B8A">
        <w:trPr>
          <w:trHeight w:hRule="exact" w:val="509"/>
          <w:jc w:val="center"/>
        </w:trPr>
        <w:tc>
          <w:tcPr>
            <w:tcW w:w="802" w:type="pct"/>
            <w:tcBorders>
              <w:top w:val="single" w:sz="4" w:space="0" w:color="auto"/>
              <w:left w:val="single" w:sz="4" w:space="0" w:color="auto"/>
              <w:bottom w:val="nil"/>
              <w:right w:val="single" w:sz="4" w:space="0" w:color="auto"/>
            </w:tcBorders>
            <w:vAlign w:val="center"/>
          </w:tcPr>
          <w:p w:rsidR="00957B8A" w:rsidRDefault="00B33903">
            <w:pPr>
              <w:rPr>
                <w:rFonts w:ascii="仿宋" w:eastAsia="仿宋" w:hAnsi="仿宋" w:cs="宋体"/>
                <w:szCs w:val="21"/>
              </w:rPr>
            </w:pPr>
            <w:r>
              <w:rPr>
                <w:rFonts w:ascii="仿宋" w:eastAsia="仿宋" w:hAnsi="仿宋" w:cs="宋体" w:hint="eastAsia"/>
                <w:szCs w:val="21"/>
              </w:rPr>
              <w:t>项目负责人</w:t>
            </w:r>
          </w:p>
        </w:tc>
        <w:tc>
          <w:tcPr>
            <w:tcW w:w="821" w:type="pct"/>
            <w:tcBorders>
              <w:top w:val="single" w:sz="4" w:space="0" w:color="auto"/>
              <w:left w:val="single" w:sz="4" w:space="0" w:color="auto"/>
              <w:bottom w:val="nil"/>
              <w:right w:val="single" w:sz="4" w:space="0" w:color="auto"/>
            </w:tcBorders>
            <w:vAlign w:val="center"/>
          </w:tcPr>
          <w:p w:rsidR="00957B8A" w:rsidRDefault="00957B8A">
            <w:pPr>
              <w:jc w:val="center"/>
              <w:rPr>
                <w:rFonts w:ascii="仿宋" w:eastAsia="仿宋" w:hAnsi="仿宋" w:cs="宋体"/>
                <w:szCs w:val="21"/>
              </w:rPr>
            </w:pPr>
          </w:p>
        </w:tc>
        <w:tc>
          <w:tcPr>
            <w:tcW w:w="1807" w:type="pct"/>
            <w:tcBorders>
              <w:top w:val="single" w:sz="4" w:space="0" w:color="auto"/>
              <w:bottom w:val="nil"/>
            </w:tcBorders>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 w:val="21"/>
                <w:szCs w:val="21"/>
              </w:rPr>
            </w:pPr>
          </w:p>
        </w:tc>
        <w:tc>
          <w:tcPr>
            <w:tcW w:w="823" w:type="pct"/>
            <w:tcBorders>
              <w:top w:val="single" w:sz="4" w:space="0" w:color="auto"/>
              <w:bottom w:val="nil"/>
            </w:tcBorders>
            <w:vAlign w:val="center"/>
          </w:tcPr>
          <w:p w:rsidR="00957B8A" w:rsidRDefault="00957B8A">
            <w:pPr>
              <w:jc w:val="center"/>
              <w:rPr>
                <w:rFonts w:ascii="仿宋" w:eastAsia="仿宋" w:hAnsi="仿宋" w:cs="宋体"/>
                <w:szCs w:val="21"/>
              </w:rPr>
            </w:pPr>
          </w:p>
        </w:tc>
        <w:tc>
          <w:tcPr>
            <w:tcW w:w="745" w:type="pct"/>
            <w:tcBorders>
              <w:top w:val="single" w:sz="4" w:space="0" w:color="auto"/>
              <w:bottom w:val="nil"/>
              <w:right w:val="single" w:sz="4" w:space="0" w:color="auto"/>
            </w:tcBorders>
          </w:tcPr>
          <w:p w:rsidR="00957B8A" w:rsidRDefault="00957B8A">
            <w:pPr>
              <w:ind w:firstLine="12"/>
              <w:jc w:val="center"/>
              <w:rPr>
                <w:rFonts w:ascii="仿宋" w:eastAsia="仿宋" w:hAnsi="仿宋" w:cs="宋体"/>
                <w:szCs w:val="21"/>
              </w:rPr>
            </w:pPr>
          </w:p>
        </w:tc>
      </w:tr>
      <w:tr w:rsidR="00957B8A">
        <w:trPr>
          <w:cantSplit/>
          <w:trHeight w:hRule="exact" w:val="567"/>
          <w:jc w:val="center"/>
        </w:trPr>
        <w:tc>
          <w:tcPr>
            <w:tcW w:w="802" w:type="pct"/>
            <w:vMerge w:val="restart"/>
            <w:tcBorders>
              <w:left w:val="single" w:sz="4" w:space="0" w:color="auto"/>
              <w:right w:val="single" w:sz="4" w:space="0" w:color="auto"/>
            </w:tcBorders>
            <w:vAlign w:val="center"/>
          </w:tcPr>
          <w:p w:rsidR="00957B8A" w:rsidRDefault="00B33903">
            <w:pPr>
              <w:rPr>
                <w:rFonts w:ascii="仿宋" w:eastAsia="仿宋" w:hAnsi="仿宋" w:cs="宋体"/>
                <w:szCs w:val="21"/>
              </w:rPr>
            </w:pPr>
            <w:r>
              <w:rPr>
                <w:rFonts w:ascii="仿宋" w:eastAsia="仿宋" w:hAnsi="仿宋" w:cs="宋体" w:hint="eastAsia"/>
                <w:szCs w:val="21"/>
              </w:rPr>
              <w:t>其他主要团队人员</w:t>
            </w:r>
          </w:p>
        </w:tc>
        <w:tc>
          <w:tcPr>
            <w:tcW w:w="821" w:type="pct"/>
            <w:tcBorders>
              <w:left w:val="single" w:sz="4" w:space="0" w:color="auto"/>
              <w:right w:val="single" w:sz="4" w:space="0" w:color="auto"/>
            </w:tcBorders>
            <w:vAlign w:val="center"/>
          </w:tcPr>
          <w:p w:rsidR="00957B8A" w:rsidRDefault="00957B8A">
            <w:pPr>
              <w:jc w:val="center"/>
              <w:rPr>
                <w:rFonts w:ascii="仿宋" w:eastAsia="仿宋" w:hAnsi="仿宋" w:cs="宋体"/>
                <w:szCs w:val="21"/>
              </w:rPr>
            </w:pPr>
          </w:p>
        </w:tc>
        <w:tc>
          <w:tcPr>
            <w:tcW w:w="1807" w:type="pct"/>
            <w:vAlign w:val="center"/>
          </w:tcPr>
          <w:p w:rsidR="00957B8A" w:rsidRDefault="00957B8A">
            <w:pPr>
              <w:jc w:val="center"/>
              <w:rPr>
                <w:rFonts w:ascii="仿宋" w:eastAsia="仿宋" w:hAnsi="仿宋" w:cs="宋体"/>
                <w:szCs w:val="21"/>
              </w:rPr>
            </w:pPr>
          </w:p>
        </w:tc>
        <w:tc>
          <w:tcPr>
            <w:tcW w:w="823" w:type="pct"/>
            <w:vAlign w:val="center"/>
          </w:tcPr>
          <w:p w:rsidR="00957B8A" w:rsidRDefault="00957B8A">
            <w:pPr>
              <w:jc w:val="center"/>
              <w:rPr>
                <w:rFonts w:ascii="仿宋" w:eastAsia="仿宋" w:hAnsi="仿宋" w:cs="宋体"/>
                <w:szCs w:val="21"/>
              </w:rPr>
            </w:pPr>
          </w:p>
        </w:tc>
        <w:tc>
          <w:tcPr>
            <w:tcW w:w="745" w:type="pct"/>
            <w:tcBorders>
              <w:right w:val="single" w:sz="4" w:space="0" w:color="auto"/>
            </w:tcBorders>
          </w:tcPr>
          <w:p w:rsidR="00957B8A" w:rsidRDefault="00957B8A">
            <w:pPr>
              <w:jc w:val="center"/>
              <w:rPr>
                <w:rFonts w:ascii="仿宋" w:eastAsia="仿宋" w:hAnsi="仿宋" w:cs="宋体"/>
                <w:szCs w:val="21"/>
              </w:rPr>
            </w:pPr>
          </w:p>
        </w:tc>
      </w:tr>
      <w:tr w:rsidR="00957B8A">
        <w:trPr>
          <w:cantSplit/>
          <w:trHeight w:hRule="exact" w:val="567"/>
          <w:jc w:val="center"/>
        </w:trPr>
        <w:tc>
          <w:tcPr>
            <w:tcW w:w="802" w:type="pct"/>
            <w:vMerge/>
            <w:tcBorders>
              <w:left w:val="single" w:sz="4" w:space="0" w:color="auto"/>
              <w:right w:val="single" w:sz="4" w:space="0" w:color="auto"/>
            </w:tcBorders>
            <w:vAlign w:val="center"/>
          </w:tcPr>
          <w:p w:rsidR="00957B8A" w:rsidRDefault="00957B8A">
            <w:pPr>
              <w:rPr>
                <w:rFonts w:ascii="仿宋" w:eastAsia="仿宋" w:hAnsi="仿宋" w:cs="宋体"/>
                <w:szCs w:val="21"/>
              </w:rPr>
            </w:pPr>
          </w:p>
        </w:tc>
        <w:tc>
          <w:tcPr>
            <w:tcW w:w="821" w:type="pct"/>
            <w:tcBorders>
              <w:left w:val="single" w:sz="4" w:space="0" w:color="auto"/>
              <w:right w:val="single" w:sz="4" w:space="0" w:color="auto"/>
            </w:tcBorders>
            <w:vAlign w:val="center"/>
          </w:tcPr>
          <w:p w:rsidR="00957B8A" w:rsidRDefault="00957B8A">
            <w:pPr>
              <w:jc w:val="center"/>
              <w:rPr>
                <w:rFonts w:ascii="仿宋" w:eastAsia="仿宋" w:hAnsi="仿宋" w:cs="宋体"/>
                <w:szCs w:val="21"/>
              </w:rPr>
            </w:pPr>
          </w:p>
        </w:tc>
        <w:tc>
          <w:tcPr>
            <w:tcW w:w="1807" w:type="pct"/>
            <w:vAlign w:val="center"/>
          </w:tcPr>
          <w:p w:rsidR="00957B8A" w:rsidRDefault="00957B8A">
            <w:pPr>
              <w:jc w:val="center"/>
              <w:rPr>
                <w:rFonts w:ascii="仿宋" w:eastAsia="仿宋" w:hAnsi="仿宋" w:cs="宋体"/>
                <w:szCs w:val="21"/>
              </w:rPr>
            </w:pPr>
          </w:p>
        </w:tc>
        <w:tc>
          <w:tcPr>
            <w:tcW w:w="823" w:type="pct"/>
            <w:vAlign w:val="center"/>
          </w:tcPr>
          <w:p w:rsidR="00957B8A" w:rsidRDefault="00957B8A">
            <w:pPr>
              <w:jc w:val="center"/>
              <w:rPr>
                <w:rFonts w:ascii="仿宋" w:eastAsia="仿宋" w:hAnsi="仿宋" w:cs="宋体"/>
                <w:szCs w:val="21"/>
              </w:rPr>
            </w:pPr>
          </w:p>
        </w:tc>
        <w:tc>
          <w:tcPr>
            <w:tcW w:w="745" w:type="pct"/>
            <w:tcBorders>
              <w:right w:val="single" w:sz="4" w:space="0" w:color="auto"/>
            </w:tcBorders>
          </w:tcPr>
          <w:p w:rsidR="00957B8A" w:rsidRDefault="00957B8A">
            <w:pPr>
              <w:jc w:val="center"/>
              <w:rPr>
                <w:rFonts w:ascii="仿宋" w:eastAsia="仿宋" w:hAnsi="仿宋" w:cs="宋体"/>
                <w:szCs w:val="21"/>
              </w:rPr>
            </w:pPr>
          </w:p>
        </w:tc>
      </w:tr>
      <w:tr w:rsidR="00957B8A">
        <w:trPr>
          <w:cantSplit/>
          <w:trHeight w:hRule="exact" w:val="567"/>
          <w:jc w:val="center"/>
        </w:trPr>
        <w:tc>
          <w:tcPr>
            <w:tcW w:w="802" w:type="pct"/>
            <w:vMerge/>
            <w:tcBorders>
              <w:left w:val="single" w:sz="4" w:space="0" w:color="auto"/>
              <w:right w:val="single" w:sz="4" w:space="0" w:color="auto"/>
            </w:tcBorders>
            <w:vAlign w:val="center"/>
          </w:tcPr>
          <w:p w:rsidR="00957B8A" w:rsidRDefault="00957B8A">
            <w:pPr>
              <w:rPr>
                <w:rFonts w:ascii="仿宋" w:eastAsia="仿宋" w:hAnsi="仿宋" w:cs="宋体"/>
                <w:szCs w:val="21"/>
              </w:rPr>
            </w:pPr>
          </w:p>
        </w:tc>
        <w:tc>
          <w:tcPr>
            <w:tcW w:w="821" w:type="pct"/>
            <w:tcBorders>
              <w:left w:val="single" w:sz="4" w:space="0" w:color="auto"/>
              <w:right w:val="single" w:sz="4" w:space="0" w:color="auto"/>
            </w:tcBorders>
            <w:vAlign w:val="center"/>
          </w:tcPr>
          <w:p w:rsidR="00957B8A" w:rsidRDefault="00957B8A">
            <w:pPr>
              <w:jc w:val="center"/>
              <w:rPr>
                <w:rFonts w:ascii="仿宋" w:eastAsia="仿宋" w:hAnsi="仿宋" w:cs="宋体"/>
                <w:szCs w:val="21"/>
              </w:rPr>
            </w:pPr>
          </w:p>
        </w:tc>
        <w:tc>
          <w:tcPr>
            <w:tcW w:w="1807" w:type="pct"/>
            <w:vAlign w:val="center"/>
          </w:tcPr>
          <w:p w:rsidR="00957B8A" w:rsidRDefault="00957B8A">
            <w:pPr>
              <w:jc w:val="center"/>
              <w:rPr>
                <w:rFonts w:ascii="仿宋" w:eastAsia="仿宋" w:hAnsi="仿宋" w:cs="宋体"/>
                <w:szCs w:val="21"/>
              </w:rPr>
            </w:pPr>
          </w:p>
        </w:tc>
        <w:tc>
          <w:tcPr>
            <w:tcW w:w="823" w:type="pct"/>
            <w:vAlign w:val="center"/>
          </w:tcPr>
          <w:p w:rsidR="00957B8A" w:rsidRDefault="00957B8A">
            <w:pPr>
              <w:jc w:val="center"/>
              <w:rPr>
                <w:rFonts w:ascii="仿宋" w:eastAsia="仿宋" w:hAnsi="仿宋" w:cs="宋体"/>
                <w:szCs w:val="21"/>
              </w:rPr>
            </w:pPr>
          </w:p>
        </w:tc>
        <w:tc>
          <w:tcPr>
            <w:tcW w:w="745" w:type="pct"/>
            <w:tcBorders>
              <w:right w:val="single" w:sz="4" w:space="0" w:color="auto"/>
            </w:tcBorders>
          </w:tcPr>
          <w:p w:rsidR="00957B8A" w:rsidRDefault="00957B8A">
            <w:pPr>
              <w:jc w:val="center"/>
              <w:rPr>
                <w:rFonts w:ascii="仿宋" w:eastAsia="仿宋" w:hAnsi="仿宋" w:cs="宋体"/>
                <w:szCs w:val="21"/>
              </w:rPr>
            </w:pPr>
          </w:p>
        </w:tc>
      </w:tr>
      <w:tr w:rsidR="00957B8A">
        <w:trPr>
          <w:cantSplit/>
          <w:trHeight w:hRule="exact" w:val="567"/>
          <w:jc w:val="center"/>
        </w:trPr>
        <w:tc>
          <w:tcPr>
            <w:tcW w:w="802" w:type="pct"/>
            <w:vMerge/>
            <w:tcBorders>
              <w:left w:val="single" w:sz="4" w:space="0" w:color="auto"/>
              <w:right w:val="single" w:sz="4" w:space="0" w:color="auto"/>
            </w:tcBorders>
            <w:vAlign w:val="center"/>
          </w:tcPr>
          <w:p w:rsidR="00957B8A" w:rsidRDefault="00957B8A">
            <w:pPr>
              <w:jc w:val="center"/>
              <w:rPr>
                <w:rFonts w:ascii="仿宋" w:eastAsia="仿宋" w:hAnsi="仿宋" w:cs="宋体"/>
                <w:szCs w:val="21"/>
              </w:rPr>
            </w:pPr>
          </w:p>
        </w:tc>
        <w:tc>
          <w:tcPr>
            <w:tcW w:w="821" w:type="pct"/>
            <w:tcBorders>
              <w:left w:val="single" w:sz="4" w:space="0" w:color="auto"/>
              <w:right w:val="single" w:sz="4" w:space="0" w:color="auto"/>
            </w:tcBorders>
            <w:vAlign w:val="center"/>
          </w:tcPr>
          <w:p w:rsidR="00957B8A" w:rsidRDefault="00957B8A">
            <w:pPr>
              <w:jc w:val="center"/>
              <w:rPr>
                <w:rFonts w:ascii="仿宋" w:eastAsia="仿宋" w:hAnsi="仿宋" w:cs="宋体"/>
                <w:szCs w:val="21"/>
              </w:rPr>
            </w:pPr>
          </w:p>
        </w:tc>
        <w:tc>
          <w:tcPr>
            <w:tcW w:w="1807" w:type="pct"/>
            <w:vAlign w:val="center"/>
          </w:tcPr>
          <w:p w:rsidR="00957B8A" w:rsidRDefault="00957B8A">
            <w:pPr>
              <w:jc w:val="center"/>
              <w:rPr>
                <w:rFonts w:ascii="仿宋" w:eastAsia="仿宋" w:hAnsi="仿宋" w:cs="宋体"/>
                <w:szCs w:val="21"/>
              </w:rPr>
            </w:pPr>
          </w:p>
        </w:tc>
        <w:tc>
          <w:tcPr>
            <w:tcW w:w="823" w:type="pct"/>
            <w:vAlign w:val="center"/>
          </w:tcPr>
          <w:p w:rsidR="00957B8A" w:rsidRDefault="00957B8A">
            <w:pPr>
              <w:jc w:val="center"/>
              <w:rPr>
                <w:rFonts w:ascii="仿宋" w:eastAsia="仿宋" w:hAnsi="仿宋" w:cs="宋体"/>
                <w:szCs w:val="21"/>
              </w:rPr>
            </w:pPr>
          </w:p>
        </w:tc>
        <w:tc>
          <w:tcPr>
            <w:tcW w:w="745" w:type="pct"/>
            <w:tcBorders>
              <w:right w:val="single" w:sz="4" w:space="0" w:color="auto"/>
            </w:tcBorders>
          </w:tcPr>
          <w:p w:rsidR="00957B8A" w:rsidRDefault="00957B8A">
            <w:pPr>
              <w:jc w:val="center"/>
              <w:rPr>
                <w:rFonts w:ascii="仿宋" w:eastAsia="仿宋" w:hAnsi="仿宋" w:cs="宋体"/>
                <w:szCs w:val="21"/>
              </w:rPr>
            </w:pPr>
          </w:p>
        </w:tc>
      </w:tr>
      <w:tr w:rsidR="00957B8A">
        <w:trPr>
          <w:cantSplit/>
          <w:trHeight w:hRule="exact" w:val="567"/>
          <w:jc w:val="center"/>
        </w:trPr>
        <w:tc>
          <w:tcPr>
            <w:tcW w:w="802" w:type="pct"/>
            <w:vMerge/>
            <w:tcBorders>
              <w:left w:val="single" w:sz="4" w:space="0" w:color="auto"/>
              <w:right w:val="single" w:sz="4" w:space="0" w:color="auto"/>
            </w:tcBorders>
            <w:vAlign w:val="center"/>
          </w:tcPr>
          <w:p w:rsidR="00957B8A" w:rsidRDefault="00957B8A">
            <w:pPr>
              <w:jc w:val="center"/>
              <w:rPr>
                <w:rFonts w:ascii="仿宋" w:eastAsia="仿宋" w:hAnsi="仿宋" w:cs="宋体"/>
                <w:szCs w:val="21"/>
              </w:rPr>
            </w:pPr>
          </w:p>
        </w:tc>
        <w:tc>
          <w:tcPr>
            <w:tcW w:w="821" w:type="pct"/>
            <w:tcBorders>
              <w:left w:val="single" w:sz="4" w:space="0" w:color="auto"/>
              <w:right w:val="single" w:sz="4" w:space="0" w:color="auto"/>
            </w:tcBorders>
            <w:vAlign w:val="center"/>
          </w:tcPr>
          <w:p w:rsidR="00957B8A" w:rsidRDefault="00B33903">
            <w:pPr>
              <w:jc w:val="center"/>
              <w:rPr>
                <w:rFonts w:ascii="仿宋" w:eastAsia="仿宋" w:hAnsi="仿宋" w:cs="宋体"/>
                <w:szCs w:val="21"/>
              </w:rPr>
            </w:pPr>
            <w:r>
              <w:rPr>
                <w:rFonts w:ascii="仿宋" w:eastAsia="仿宋" w:hAnsi="仿宋" w:cs="宋体" w:hint="eastAsia"/>
                <w:szCs w:val="21"/>
              </w:rPr>
              <w:t>…</w:t>
            </w:r>
          </w:p>
        </w:tc>
        <w:tc>
          <w:tcPr>
            <w:tcW w:w="1807" w:type="pct"/>
            <w:vAlign w:val="center"/>
          </w:tcPr>
          <w:p w:rsidR="00957B8A" w:rsidRDefault="00957B8A">
            <w:pPr>
              <w:jc w:val="center"/>
              <w:rPr>
                <w:rFonts w:ascii="仿宋" w:eastAsia="仿宋" w:hAnsi="仿宋" w:cs="宋体"/>
                <w:szCs w:val="21"/>
              </w:rPr>
            </w:pPr>
          </w:p>
        </w:tc>
        <w:tc>
          <w:tcPr>
            <w:tcW w:w="823" w:type="pct"/>
            <w:vAlign w:val="center"/>
          </w:tcPr>
          <w:p w:rsidR="00957B8A" w:rsidRDefault="00957B8A">
            <w:pPr>
              <w:jc w:val="center"/>
              <w:rPr>
                <w:rFonts w:ascii="仿宋" w:eastAsia="仿宋" w:hAnsi="仿宋" w:cs="宋体"/>
                <w:szCs w:val="21"/>
              </w:rPr>
            </w:pPr>
          </w:p>
        </w:tc>
        <w:tc>
          <w:tcPr>
            <w:tcW w:w="745" w:type="pct"/>
            <w:tcBorders>
              <w:right w:val="single" w:sz="4" w:space="0" w:color="auto"/>
            </w:tcBorders>
          </w:tcPr>
          <w:p w:rsidR="00957B8A" w:rsidRDefault="00957B8A">
            <w:pPr>
              <w:jc w:val="center"/>
              <w:rPr>
                <w:rFonts w:ascii="仿宋" w:eastAsia="仿宋" w:hAnsi="仿宋" w:cs="宋体"/>
                <w:szCs w:val="21"/>
              </w:rPr>
            </w:pPr>
          </w:p>
        </w:tc>
      </w:tr>
    </w:tbl>
    <w:p w:rsidR="00957B8A" w:rsidRDefault="00B33903">
      <w:pPr>
        <w:spacing w:line="360" w:lineRule="auto"/>
        <w:rPr>
          <w:rFonts w:ascii="仿宋" w:eastAsia="仿宋" w:hAnsi="仿宋" w:cs="宋体"/>
          <w:b/>
          <w:sz w:val="24"/>
        </w:rPr>
      </w:pPr>
      <w:r>
        <w:rPr>
          <w:rFonts w:ascii="仿宋" w:eastAsia="仿宋" w:hAnsi="仿宋" w:cs="宋体" w:hint="eastAsia"/>
          <w:szCs w:val="21"/>
          <w:lang w:val="en-GB"/>
        </w:rPr>
        <w:t>注：</w:t>
      </w:r>
      <w:r>
        <w:rPr>
          <w:rFonts w:ascii="仿宋" w:eastAsia="仿宋" w:hAnsi="仿宋" w:cs="宋体" w:hint="eastAsia"/>
          <w:szCs w:val="21"/>
        </w:rPr>
        <w:t>根据评标办法</w:t>
      </w:r>
      <w:r>
        <w:rPr>
          <w:rStyle w:val="13"/>
          <w:rFonts w:ascii="仿宋" w:eastAsia="仿宋" w:hAnsi="仿宋" w:cs="宋体" w:hint="eastAsia"/>
          <w:b/>
          <w:bCs/>
          <w:szCs w:val="21"/>
        </w:rPr>
        <w:t>评审细则</w:t>
      </w:r>
      <w:r>
        <w:rPr>
          <w:rFonts w:ascii="仿宋" w:eastAsia="仿宋" w:hAnsi="仿宋" w:cs="宋体" w:hint="eastAsia"/>
          <w:szCs w:val="21"/>
        </w:rPr>
        <w:t>的要求提供相关人员证书及证明材料,上述资料随本表后附</w:t>
      </w:r>
    </w:p>
    <w:p w:rsidR="00957B8A" w:rsidRDefault="00957B8A">
      <w:pPr>
        <w:pStyle w:val="20"/>
      </w:pPr>
    </w:p>
    <w:p w:rsidR="00957B8A" w:rsidRDefault="00B33903">
      <w:pPr>
        <w:spacing w:line="360" w:lineRule="auto"/>
        <w:rPr>
          <w:rFonts w:ascii="仿宋" w:eastAsia="仿宋" w:hAnsi="仿宋" w:cs="宋体"/>
          <w:b/>
          <w:sz w:val="24"/>
        </w:rPr>
      </w:pPr>
      <w:r>
        <w:rPr>
          <w:rFonts w:ascii="仿宋" w:eastAsia="仿宋" w:hAnsi="仿宋" w:cs="宋体" w:hint="eastAsia"/>
          <w:b/>
          <w:sz w:val="24"/>
        </w:rPr>
        <w:t>3.1.5  履约进度计划表</w:t>
      </w:r>
    </w:p>
    <w:tbl>
      <w:tblPr>
        <w:tblW w:w="95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34"/>
        <w:gridCol w:w="2663"/>
        <w:gridCol w:w="3325"/>
        <w:gridCol w:w="2676"/>
      </w:tblGrid>
      <w:tr w:rsidR="00957B8A">
        <w:trPr>
          <w:trHeight w:val="492"/>
          <w:jc w:val="center"/>
        </w:trPr>
        <w:tc>
          <w:tcPr>
            <w:tcW w:w="934" w:type="dxa"/>
            <w:vAlign w:val="center"/>
          </w:tcPr>
          <w:p w:rsidR="00957B8A" w:rsidRDefault="00B33903">
            <w:pPr>
              <w:tabs>
                <w:tab w:val="left" w:pos="540"/>
              </w:tabs>
              <w:jc w:val="center"/>
              <w:rPr>
                <w:rFonts w:ascii="仿宋" w:eastAsia="仿宋" w:hAnsi="仿宋" w:cs="宋体"/>
                <w:b/>
                <w:szCs w:val="21"/>
              </w:rPr>
            </w:pPr>
            <w:r>
              <w:rPr>
                <w:rFonts w:ascii="仿宋" w:eastAsia="仿宋" w:hAnsi="仿宋" w:cs="宋体" w:hint="eastAsia"/>
                <w:b/>
                <w:szCs w:val="21"/>
              </w:rPr>
              <w:t>序号</w:t>
            </w:r>
          </w:p>
        </w:tc>
        <w:tc>
          <w:tcPr>
            <w:tcW w:w="2663" w:type="dxa"/>
            <w:vAlign w:val="center"/>
          </w:tcPr>
          <w:p w:rsidR="00957B8A" w:rsidRDefault="00B33903">
            <w:pPr>
              <w:tabs>
                <w:tab w:val="left" w:pos="540"/>
              </w:tabs>
              <w:jc w:val="center"/>
              <w:rPr>
                <w:rFonts w:ascii="仿宋" w:eastAsia="仿宋" w:hAnsi="仿宋" w:cs="宋体"/>
                <w:b/>
                <w:szCs w:val="21"/>
              </w:rPr>
            </w:pPr>
            <w:r>
              <w:rPr>
                <w:rFonts w:ascii="仿宋" w:eastAsia="仿宋" w:hAnsi="仿宋" w:cs="宋体" w:hint="eastAsia"/>
                <w:b/>
                <w:szCs w:val="21"/>
              </w:rPr>
              <w:t>拟定时间安排</w:t>
            </w:r>
          </w:p>
        </w:tc>
        <w:tc>
          <w:tcPr>
            <w:tcW w:w="3325" w:type="dxa"/>
            <w:vAlign w:val="center"/>
          </w:tcPr>
          <w:p w:rsidR="00957B8A" w:rsidRDefault="00B33903">
            <w:pPr>
              <w:tabs>
                <w:tab w:val="left" w:pos="540"/>
              </w:tabs>
              <w:jc w:val="center"/>
              <w:rPr>
                <w:rFonts w:ascii="仿宋" w:eastAsia="仿宋" w:hAnsi="仿宋" w:cs="宋体"/>
                <w:b/>
                <w:szCs w:val="21"/>
              </w:rPr>
            </w:pPr>
            <w:r>
              <w:rPr>
                <w:rFonts w:ascii="仿宋" w:eastAsia="仿宋" w:hAnsi="仿宋" w:cs="宋体" w:hint="eastAsia"/>
                <w:b/>
                <w:szCs w:val="21"/>
              </w:rPr>
              <w:t>计划完成的工作内容</w:t>
            </w:r>
          </w:p>
        </w:tc>
        <w:tc>
          <w:tcPr>
            <w:tcW w:w="2676" w:type="dxa"/>
            <w:vAlign w:val="center"/>
          </w:tcPr>
          <w:p w:rsidR="00957B8A" w:rsidRDefault="00B33903">
            <w:pPr>
              <w:tabs>
                <w:tab w:val="left" w:pos="540"/>
              </w:tabs>
              <w:jc w:val="center"/>
              <w:rPr>
                <w:rFonts w:ascii="仿宋" w:eastAsia="仿宋" w:hAnsi="仿宋" w:cs="宋体"/>
                <w:b/>
                <w:szCs w:val="21"/>
              </w:rPr>
            </w:pPr>
            <w:r>
              <w:rPr>
                <w:rFonts w:ascii="仿宋" w:eastAsia="仿宋" w:hAnsi="仿宋" w:cs="宋体" w:hint="eastAsia"/>
                <w:b/>
                <w:szCs w:val="21"/>
              </w:rPr>
              <w:t>实施方建议或要求</w:t>
            </w:r>
          </w:p>
        </w:tc>
      </w:tr>
      <w:tr w:rsidR="00957B8A">
        <w:trPr>
          <w:trHeight w:val="454"/>
          <w:jc w:val="center"/>
        </w:trPr>
        <w:tc>
          <w:tcPr>
            <w:tcW w:w="934" w:type="dxa"/>
            <w:vAlign w:val="center"/>
          </w:tcPr>
          <w:p w:rsidR="00957B8A" w:rsidRDefault="00957B8A">
            <w:pPr>
              <w:numPr>
                <w:ilvl w:val="0"/>
                <w:numId w:val="9"/>
              </w:numPr>
              <w:spacing w:line="360" w:lineRule="auto"/>
              <w:jc w:val="center"/>
              <w:rPr>
                <w:rFonts w:ascii="仿宋" w:eastAsia="仿宋" w:hAnsi="仿宋" w:cs="宋体"/>
                <w:szCs w:val="21"/>
              </w:rPr>
            </w:pPr>
          </w:p>
        </w:tc>
        <w:tc>
          <w:tcPr>
            <w:tcW w:w="2663" w:type="dxa"/>
            <w:vAlign w:val="center"/>
          </w:tcPr>
          <w:p w:rsidR="00957B8A" w:rsidRDefault="00B33903">
            <w:pPr>
              <w:tabs>
                <w:tab w:val="left" w:pos="540"/>
              </w:tabs>
              <w:spacing w:line="360" w:lineRule="auto"/>
              <w:jc w:val="center"/>
              <w:rPr>
                <w:rFonts w:ascii="仿宋" w:eastAsia="仿宋" w:hAnsi="仿宋" w:cs="宋体"/>
                <w:szCs w:val="21"/>
              </w:rPr>
            </w:pPr>
            <w:r>
              <w:rPr>
                <w:rFonts w:ascii="仿宋" w:eastAsia="仿宋" w:hAnsi="仿宋" w:cs="宋体" w:hint="eastAsia"/>
                <w:szCs w:val="21"/>
              </w:rPr>
              <w:t>拟定  年  月   日</w:t>
            </w:r>
          </w:p>
        </w:tc>
        <w:tc>
          <w:tcPr>
            <w:tcW w:w="3325" w:type="dxa"/>
            <w:vAlign w:val="center"/>
          </w:tcPr>
          <w:p w:rsidR="00957B8A" w:rsidRDefault="00957B8A">
            <w:pPr>
              <w:tabs>
                <w:tab w:val="left" w:pos="540"/>
              </w:tabs>
              <w:spacing w:line="360" w:lineRule="auto"/>
              <w:jc w:val="center"/>
              <w:rPr>
                <w:rFonts w:ascii="仿宋" w:eastAsia="仿宋" w:hAnsi="仿宋" w:cs="宋体"/>
                <w:szCs w:val="21"/>
              </w:rPr>
            </w:pPr>
          </w:p>
        </w:tc>
        <w:tc>
          <w:tcPr>
            <w:tcW w:w="2676" w:type="dxa"/>
            <w:vAlign w:val="center"/>
          </w:tcPr>
          <w:p w:rsidR="00957B8A" w:rsidRDefault="00957B8A">
            <w:pPr>
              <w:tabs>
                <w:tab w:val="left" w:pos="540"/>
              </w:tabs>
              <w:spacing w:line="360" w:lineRule="auto"/>
              <w:jc w:val="center"/>
              <w:rPr>
                <w:rFonts w:ascii="仿宋" w:eastAsia="仿宋" w:hAnsi="仿宋" w:cs="宋体"/>
                <w:szCs w:val="21"/>
              </w:rPr>
            </w:pPr>
          </w:p>
        </w:tc>
      </w:tr>
      <w:tr w:rsidR="00957B8A">
        <w:trPr>
          <w:trHeight w:val="454"/>
          <w:jc w:val="center"/>
        </w:trPr>
        <w:tc>
          <w:tcPr>
            <w:tcW w:w="934" w:type="dxa"/>
            <w:vAlign w:val="center"/>
          </w:tcPr>
          <w:p w:rsidR="00957B8A" w:rsidRDefault="00957B8A">
            <w:pPr>
              <w:numPr>
                <w:ilvl w:val="0"/>
                <w:numId w:val="9"/>
              </w:numPr>
              <w:spacing w:line="360" w:lineRule="auto"/>
              <w:jc w:val="center"/>
              <w:rPr>
                <w:rFonts w:ascii="仿宋" w:eastAsia="仿宋" w:hAnsi="仿宋" w:cs="宋体"/>
                <w:szCs w:val="21"/>
              </w:rPr>
            </w:pPr>
          </w:p>
        </w:tc>
        <w:tc>
          <w:tcPr>
            <w:tcW w:w="2663" w:type="dxa"/>
            <w:vAlign w:val="center"/>
          </w:tcPr>
          <w:p w:rsidR="00957B8A" w:rsidRDefault="00B33903">
            <w:pPr>
              <w:tabs>
                <w:tab w:val="left" w:pos="540"/>
              </w:tabs>
              <w:spacing w:line="360" w:lineRule="auto"/>
              <w:jc w:val="center"/>
              <w:rPr>
                <w:rFonts w:ascii="仿宋" w:eastAsia="仿宋" w:hAnsi="仿宋" w:cs="宋体"/>
                <w:szCs w:val="21"/>
              </w:rPr>
            </w:pPr>
            <w:r>
              <w:rPr>
                <w:rFonts w:ascii="仿宋" w:eastAsia="仿宋" w:hAnsi="仿宋" w:cs="宋体" w:hint="eastAsia"/>
                <w:szCs w:val="21"/>
              </w:rPr>
              <w:t>月   日—   月   日</w:t>
            </w:r>
          </w:p>
        </w:tc>
        <w:tc>
          <w:tcPr>
            <w:tcW w:w="3325" w:type="dxa"/>
            <w:vAlign w:val="center"/>
          </w:tcPr>
          <w:p w:rsidR="00957B8A" w:rsidRDefault="00957B8A">
            <w:pPr>
              <w:tabs>
                <w:tab w:val="left" w:pos="540"/>
              </w:tabs>
              <w:spacing w:line="360" w:lineRule="auto"/>
              <w:jc w:val="center"/>
              <w:rPr>
                <w:rFonts w:ascii="仿宋" w:eastAsia="仿宋" w:hAnsi="仿宋" w:cs="宋体"/>
                <w:szCs w:val="21"/>
              </w:rPr>
            </w:pPr>
          </w:p>
        </w:tc>
        <w:tc>
          <w:tcPr>
            <w:tcW w:w="2676" w:type="dxa"/>
            <w:vAlign w:val="center"/>
          </w:tcPr>
          <w:p w:rsidR="00957B8A" w:rsidRDefault="00957B8A">
            <w:pPr>
              <w:tabs>
                <w:tab w:val="left" w:pos="540"/>
              </w:tabs>
              <w:spacing w:line="360" w:lineRule="auto"/>
              <w:jc w:val="center"/>
              <w:rPr>
                <w:rFonts w:ascii="仿宋" w:eastAsia="仿宋" w:hAnsi="仿宋" w:cs="宋体"/>
                <w:szCs w:val="21"/>
              </w:rPr>
            </w:pPr>
          </w:p>
        </w:tc>
      </w:tr>
      <w:tr w:rsidR="00957B8A">
        <w:trPr>
          <w:trHeight w:val="454"/>
          <w:jc w:val="center"/>
        </w:trPr>
        <w:tc>
          <w:tcPr>
            <w:tcW w:w="934" w:type="dxa"/>
            <w:vAlign w:val="center"/>
          </w:tcPr>
          <w:p w:rsidR="00957B8A" w:rsidRDefault="00957B8A">
            <w:pPr>
              <w:numPr>
                <w:ilvl w:val="0"/>
                <w:numId w:val="9"/>
              </w:numPr>
              <w:spacing w:line="360" w:lineRule="auto"/>
              <w:jc w:val="center"/>
              <w:rPr>
                <w:rFonts w:ascii="仿宋" w:eastAsia="仿宋" w:hAnsi="仿宋" w:cs="宋体"/>
                <w:szCs w:val="21"/>
              </w:rPr>
            </w:pPr>
          </w:p>
        </w:tc>
        <w:tc>
          <w:tcPr>
            <w:tcW w:w="2663" w:type="dxa"/>
            <w:vAlign w:val="center"/>
          </w:tcPr>
          <w:p w:rsidR="00957B8A" w:rsidRDefault="00B33903">
            <w:pPr>
              <w:tabs>
                <w:tab w:val="left" w:pos="540"/>
              </w:tabs>
              <w:spacing w:line="360" w:lineRule="auto"/>
              <w:jc w:val="center"/>
              <w:rPr>
                <w:rFonts w:ascii="仿宋" w:eastAsia="仿宋" w:hAnsi="仿宋" w:cs="宋体"/>
                <w:szCs w:val="21"/>
              </w:rPr>
            </w:pPr>
            <w:r>
              <w:rPr>
                <w:rFonts w:ascii="仿宋" w:eastAsia="仿宋" w:hAnsi="仿宋" w:cs="宋体" w:hint="eastAsia"/>
                <w:szCs w:val="21"/>
              </w:rPr>
              <w:t>月   日—   月   日</w:t>
            </w:r>
          </w:p>
        </w:tc>
        <w:tc>
          <w:tcPr>
            <w:tcW w:w="3325" w:type="dxa"/>
            <w:vAlign w:val="center"/>
          </w:tcPr>
          <w:p w:rsidR="00957B8A" w:rsidRDefault="00957B8A">
            <w:pPr>
              <w:tabs>
                <w:tab w:val="left" w:pos="540"/>
              </w:tabs>
              <w:spacing w:line="360" w:lineRule="auto"/>
              <w:jc w:val="center"/>
              <w:rPr>
                <w:rFonts w:ascii="仿宋" w:eastAsia="仿宋" w:hAnsi="仿宋" w:cs="宋体"/>
                <w:szCs w:val="21"/>
              </w:rPr>
            </w:pPr>
          </w:p>
        </w:tc>
        <w:tc>
          <w:tcPr>
            <w:tcW w:w="2676" w:type="dxa"/>
            <w:vAlign w:val="center"/>
          </w:tcPr>
          <w:p w:rsidR="00957B8A" w:rsidRDefault="00957B8A">
            <w:pPr>
              <w:tabs>
                <w:tab w:val="left" w:pos="540"/>
              </w:tabs>
              <w:spacing w:line="360" w:lineRule="auto"/>
              <w:jc w:val="center"/>
              <w:rPr>
                <w:rFonts w:ascii="仿宋" w:eastAsia="仿宋" w:hAnsi="仿宋" w:cs="宋体"/>
                <w:szCs w:val="21"/>
              </w:rPr>
            </w:pPr>
          </w:p>
        </w:tc>
      </w:tr>
      <w:tr w:rsidR="00957B8A">
        <w:trPr>
          <w:trHeight w:val="454"/>
          <w:jc w:val="center"/>
        </w:trPr>
        <w:tc>
          <w:tcPr>
            <w:tcW w:w="934" w:type="dxa"/>
            <w:vAlign w:val="center"/>
          </w:tcPr>
          <w:p w:rsidR="00957B8A" w:rsidRDefault="00957B8A">
            <w:pPr>
              <w:numPr>
                <w:ilvl w:val="0"/>
                <w:numId w:val="9"/>
              </w:numPr>
              <w:spacing w:line="360" w:lineRule="auto"/>
              <w:jc w:val="center"/>
              <w:rPr>
                <w:rFonts w:ascii="仿宋" w:eastAsia="仿宋" w:hAnsi="仿宋" w:cs="宋体"/>
                <w:szCs w:val="21"/>
              </w:rPr>
            </w:pPr>
          </w:p>
        </w:tc>
        <w:tc>
          <w:tcPr>
            <w:tcW w:w="2663" w:type="dxa"/>
            <w:vAlign w:val="center"/>
          </w:tcPr>
          <w:p w:rsidR="00957B8A" w:rsidRDefault="00B33903">
            <w:pPr>
              <w:tabs>
                <w:tab w:val="left" w:pos="540"/>
              </w:tabs>
              <w:spacing w:line="360" w:lineRule="auto"/>
              <w:jc w:val="center"/>
              <w:rPr>
                <w:rFonts w:ascii="仿宋" w:eastAsia="仿宋" w:hAnsi="仿宋" w:cs="宋体"/>
                <w:szCs w:val="21"/>
              </w:rPr>
            </w:pPr>
            <w:r>
              <w:rPr>
                <w:rFonts w:ascii="仿宋" w:eastAsia="仿宋" w:hAnsi="仿宋" w:cs="宋体" w:hint="eastAsia"/>
                <w:szCs w:val="21"/>
              </w:rPr>
              <w:t>月   日—   月   日</w:t>
            </w:r>
          </w:p>
        </w:tc>
        <w:tc>
          <w:tcPr>
            <w:tcW w:w="3325" w:type="dxa"/>
            <w:vAlign w:val="center"/>
          </w:tcPr>
          <w:p w:rsidR="00957B8A" w:rsidRDefault="00957B8A">
            <w:pPr>
              <w:tabs>
                <w:tab w:val="left" w:pos="540"/>
              </w:tabs>
              <w:spacing w:line="360" w:lineRule="auto"/>
              <w:jc w:val="center"/>
              <w:rPr>
                <w:rFonts w:ascii="仿宋" w:eastAsia="仿宋" w:hAnsi="仿宋" w:cs="宋体"/>
                <w:szCs w:val="21"/>
              </w:rPr>
            </w:pPr>
          </w:p>
        </w:tc>
        <w:tc>
          <w:tcPr>
            <w:tcW w:w="2676" w:type="dxa"/>
            <w:vAlign w:val="center"/>
          </w:tcPr>
          <w:p w:rsidR="00957B8A" w:rsidRDefault="00957B8A">
            <w:pPr>
              <w:tabs>
                <w:tab w:val="left" w:pos="540"/>
              </w:tabs>
              <w:spacing w:line="360" w:lineRule="auto"/>
              <w:jc w:val="center"/>
              <w:rPr>
                <w:rFonts w:ascii="仿宋" w:eastAsia="仿宋" w:hAnsi="仿宋" w:cs="宋体"/>
                <w:szCs w:val="21"/>
              </w:rPr>
            </w:pPr>
          </w:p>
        </w:tc>
      </w:tr>
    </w:tbl>
    <w:p w:rsidR="00957B8A" w:rsidRDefault="00957B8A">
      <w:pPr>
        <w:pStyle w:val="20"/>
        <w:ind w:leftChars="0" w:left="0" w:firstLineChars="0" w:firstLine="0"/>
      </w:pPr>
    </w:p>
    <w:p w:rsidR="00957B8A" w:rsidRDefault="00957B8A">
      <w:pPr>
        <w:pStyle w:val="20"/>
        <w:ind w:leftChars="0" w:left="0" w:firstLineChars="0" w:firstLine="0"/>
      </w:pPr>
    </w:p>
    <w:p w:rsidR="00957B8A" w:rsidRDefault="00B33903" w:rsidP="00B65FB9">
      <w:pPr>
        <w:tabs>
          <w:tab w:val="left" w:pos="180"/>
        </w:tabs>
        <w:spacing w:beforeLines="50" w:afterLines="50" w:line="360" w:lineRule="auto"/>
        <w:rPr>
          <w:rFonts w:ascii="仿宋" w:eastAsia="仿宋" w:hAnsi="仿宋" w:cs="宋体"/>
          <w:b/>
          <w:sz w:val="24"/>
        </w:rPr>
      </w:pPr>
      <w:r>
        <w:rPr>
          <w:rFonts w:ascii="仿宋" w:eastAsia="仿宋" w:hAnsi="仿宋" w:cs="宋体" w:hint="eastAsia"/>
          <w:b/>
          <w:sz w:val="24"/>
        </w:rPr>
        <w:t>3.1.6  其它重要事项说明及承诺</w:t>
      </w:r>
    </w:p>
    <w:p w:rsidR="00957B8A" w:rsidRDefault="00B33903" w:rsidP="007F684D">
      <w:pPr>
        <w:tabs>
          <w:tab w:val="left" w:pos="540"/>
        </w:tabs>
        <w:spacing w:line="360" w:lineRule="auto"/>
        <w:ind w:firstLineChars="200" w:firstLine="422"/>
        <w:jc w:val="center"/>
        <w:rPr>
          <w:rFonts w:ascii="仿宋" w:eastAsia="仿宋" w:hAnsi="仿宋" w:cs="宋体"/>
          <w:b/>
          <w:bCs/>
          <w:szCs w:val="21"/>
        </w:rPr>
      </w:pPr>
      <w:r>
        <w:rPr>
          <w:rFonts w:ascii="仿宋" w:eastAsia="仿宋" w:hAnsi="仿宋" w:cs="宋体" w:hint="eastAsia"/>
          <w:b/>
          <w:bCs/>
          <w:szCs w:val="21"/>
        </w:rPr>
        <w:t>(请扼要叙述)</w:t>
      </w:r>
    </w:p>
    <w:p w:rsidR="00957B8A" w:rsidRDefault="00957B8A">
      <w:pPr>
        <w:tabs>
          <w:tab w:val="left" w:pos="540"/>
        </w:tabs>
        <w:spacing w:line="36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rPr>
      </w:pPr>
    </w:p>
    <w:p w:rsidR="00957B8A" w:rsidRDefault="00957B8A">
      <w:pPr>
        <w:pStyle w:val="af7"/>
        <w:rPr>
          <w:rFonts w:ascii="仿宋" w:eastAsia="仿宋" w:hAnsi="仿宋" w:cs="宋体"/>
          <w:sz w:val="21"/>
          <w:szCs w:val="21"/>
        </w:rPr>
      </w:pPr>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33" w:name="_Toc9034"/>
      <w:bookmarkStart w:id="134" w:name="_Toc260320541"/>
      <w:bookmarkStart w:id="135" w:name="_Toc2048"/>
      <w:bookmarkStart w:id="136" w:name="_Toc341617793"/>
      <w:bookmarkStart w:id="137" w:name="_Toc92375593"/>
      <w:r>
        <w:rPr>
          <w:rFonts w:ascii="仿宋" w:eastAsia="仿宋" w:hAnsi="仿宋" w:cs="宋体" w:hint="eastAsia"/>
          <w:bCs w:val="0"/>
          <w:kern w:val="0"/>
          <w:sz w:val="24"/>
          <w:szCs w:val="24"/>
        </w:rPr>
        <w:t>3.2</w:t>
      </w:r>
      <w:r w:rsidR="0007149E">
        <w:rPr>
          <w:rFonts w:ascii="仿宋" w:eastAsia="仿宋" w:hAnsi="仿宋" w:cs="宋体" w:hint="eastAsia"/>
          <w:bCs w:val="0"/>
          <w:kern w:val="0"/>
          <w:sz w:val="24"/>
          <w:szCs w:val="24"/>
        </w:rPr>
        <w:fldChar w:fldCharType="begin"/>
      </w:r>
      <w:r>
        <w:rPr>
          <w:rFonts w:ascii="仿宋" w:eastAsia="仿宋" w:hAnsi="仿宋" w:cs="宋体" w:hint="eastAsia"/>
          <w:bCs w:val="0"/>
          <w:kern w:val="0"/>
          <w:sz w:val="24"/>
          <w:szCs w:val="24"/>
        </w:rPr>
        <w:instrText xml:space="preserve"> DOCVARIABLE  商务条款响应表开始  \* MERGEFORMAT </w:instrText>
      </w:r>
      <w:r w:rsidR="0007149E">
        <w:rPr>
          <w:rFonts w:ascii="仿宋" w:eastAsia="仿宋" w:hAnsi="仿宋" w:cs="宋体" w:hint="eastAsia"/>
          <w:bCs w:val="0"/>
          <w:kern w:val="0"/>
          <w:sz w:val="24"/>
          <w:szCs w:val="24"/>
        </w:rPr>
        <w:fldChar w:fldCharType="end"/>
      </w:r>
      <w:r w:rsidR="0007149E">
        <w:rPr>
          <w:rFonts w:ascii="仿宋" w:eastAsia="仿宋" w:hAnsi="仿宋" w:cs="宋体" w:hint="eastAsia"/>
          <w:bCs w:val="0"/>
          <w:kern w:val="0"/>
          <w:sz w:val="24"/>
          <w:szCs w:val="24"/>
        </w:rPr>
        <w:fldChar w:fldCharType="begin"/>
      </w:r>
      <w:r>
        <w:rPr>
          <w:rFonts w:ascii="仿宋" w:eastAsia="仿宋" w:hAnsi="仿宋" w:cs="宋体" w:hint="eastAsia"/>
          <w:bCs w:val="0"/>
          <w:kern w:val="0"/>
          <w:sz w:val="24"/>
          <w:szCs w:val="24"/>
        </w:rPr>
        <w:instrText xml:space="preserve"> DOCVARIABLE  商务条款响应表开始  \* MERGEFORMAT </w:instrText>
      </w:r>
      <w:r w:rsidR="0007149E">
        <w:rPr>
          <w:rFonts w:ascii="仿宋" w:eastAsia="仿宋" w:hAnsi="仿宋" w:cs="宋体" w:hint="eastAsia"/>
          <w:bCs w:val="0"/>
          <w:kern w:val="0"/>
          <w:sz w:val="24"/>
          <w:szCs w:val="24"/>
        </w:rPr>
        <w:fldChar w:fldCharType="end"/>
      </w:r>
      <w:r>
        <w:rPr>
          <w:rFonts w:ascii="仿宋" w:eastAsia="仿宋" w:hAnsi="仿宋" w:cs="宋体" w:hint="eastAsia"/>
          <w:bCs w:val="0"/>
          <w:kern w:val="0"/>
          <w:sz w:val="24"/>
          <w:szCs w:val="24"/>
        </w:rPr>
        <w:t>商务条款响应表</w:t>
      </w:r>
      <w:bookmarkEnd w:id="133"/>
      <w:bookmarkEnd w:id="134"/>
      <w:bookmarkEnd w:id="135"/>
      <w:bookmarkEnd w:id="136"/>
      <w:bookmarkEnd w:id="137"/>
    </w:p>
    <w:p w:rsidR="00957B8A" w:rsidRDefault="00B33903" w:rsidP="00B65FB9">
      <w:pPr>
        <w:tabs>
          <w:tab w:val="left" w:pos="180"/>
        </w:tabs>
        <w:spacing w:beforeLines="50" w:afterLines="50"/>
        <w:ind w:leftChars="-114" w:left="-239" w:firstLineChars="98" w:firstLine="236"/>
        <w:jc w:val="center"/>
        <w:rPr>
          <w:rFonts w:ascii="仿宋" w:eastAsia="仿宋" w:hAnsi="仿宋" w:cs="宋体"/>
          <w:b/>
          <w:sz w:val="24"/>
        </w:rPr>
      </w:pPr>
      <w:r>
        <w:rPr>
          <w:rFonts w:ascii="仿宋" w:eastAsia="仿宋" w:hAnsi="仿宋" w:cs="宋体" w:hint="eastAsia"/>
          <w:b/>
          <w:sz w:val="24"/>
        </w:rPr>
        <w:t>（1）实质性响应商务条款（“★”项）响应表</w:t>
      </w:r>
    </w:p>
    <w:tbl>
      <w:tblPr>
        <w:tblW w:w="49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96"/>
        <w:gridCol w:w="5140"/>
        <w:gridCol w:w="667"/>
        <w:gridCol w:w="1698"/>
        <w:gridCol w:w="1854"/>
      </w:tblGrid>
      <w:tr w:rsidR="00957B8A">
        <w:trPr>
          <w:trHeight w:val="397"/>
          <w:jc w:val="center"/>
        </w:trPr>
        <w:tc>
          <w:tcPr>
            <w:tcW w:w="300" w:type="pct"/>
            <w:shd w:val="clear" w:color="auto" w:fill="F3F3F3"/>
            <w:vAlign w:val="center"/>
          </w:tcPr>
          <w:p w:rsidR="00957B8A" w:rsidRDefault="00B33903">
            <w:pPr>
              <w:jc w:val="center"/>
              <w:rPr>
                <w:rFonts w:ascii="仿宋" w:eastAsia="仿宋" w:hAnsi="仿宋" w:cs="宋体"/>
                <w:b/>
                <w:bCs/>
                <w:szCs w:val="21"/>
              </w:rPr>
            </w:pPr>
            <w:r>
              <w:rPr>
                <w:rFonts w:ascii="仿宋" w:eastAsia="仿宋" w:hAnsi="仿宋" w:cs="宋体" w:hint="eastAsia"/>
                <w:b/>
                <w:bCs/>
                <w:szCs w:val="21"/>
              </w:rPr>
              <w:t>序号</w:t>
            </w:r>
          </w:p>
        </w:tc>
        <w:tc>
          <w:tcPr>
            <w:tcW w:w="2580" w:type="pct"/>
            <w:shd w:val="clear" w:color="auto" w:fill="F3F3F3"/>
            <w:vAlign w:val="center"/>
          </w:tcPr>
          <w:p w:rsidR="00957B8A" w:rsidRDefault="00B33903">
            <w:pPr>
              <w:jc w:val="center"/>
              <w:rPr>
                <w:rFonts w:ascii="仿宋" w:eastAsia="仿宋" w:hAnsi="仿宋" w:cs="宋体"/>
                <w:b/>
                <w:bCs/>
                <w:szCs w:val="21"/>
              </w:rPr>
            </w:pPr>
            <w:r>
              <w:rPr>
                <w:rFonts w:ascii="仿宋" w:eastAsia="仿宋" w:hAnsi="仿宋" w:cs="宋体" w:hint="eastAsia"/>
                <w:b/>
                <w:bCs/>
                <w:szCs w:val="21"/>
              </w:rPr>
              <w:t>实质性响应商务条款要求</w:t>
            </w:r>
          </w:p>
        </w:tc>
        <w:tc>
          <w:tcPr>
            <w:tcW w:w="335" w:type="pct"/>
            <w:shd w:val="clear" w:color="auto" w:fill="F3F3F3"/>
            <w:vAlign w:val="center"/>
          </w:tcPr>
          <w:p w:rsidR="00957B8A" w:rsidRDefault="00B33903">
            <w:pPr>
              <w:jc w:val="center"/>
              <w:rPr>
                <w:rFonts w:ascii="仿宋" w:eastAsia="仿宋" w:hAnsi="仿宋" w:cs="宋体"/>
                <w:b/>
                <w:bCs/>
                <w:szCs w:val="21"/>
              </w:rPr>
            </w:pPr>
            <w:r>
              <w:rPr>
                <w:rFonts w:ascii="仿宋" w:eastAsia="仿宋" w:hAnsi="仿宋" w:cs="宋体" w:hint="eastAsia"/>
                <w:b/>
                <w:bCs/>
                <w:szCs w:val="21"/>
              </w:rPr>
              <w:t>是否响应</w:t>
            </w:r>
          </w:p>
        </w:tc>
        <w:tc>
          <w:tcPr>
            <w:tcW w:w="852" w:type="pct"/>
            <w:shd w:val="clear" w:color="auto" w:fill="F3F3F3"/>
            <w:vAlign w:val="center"/>
          </w:tcPr>
          <w:p w:rsidR="00957B8A" w:rsidRDefault="00B33903">
            <w:pPr>
              <w:jc w:val="center"/>
              <w:rPr>
                <w:rFonts w:ascii="仿宋" w:eastAsia="仿宋" w:hAnsi="仿宋" w:cs="宋体"/>
                <w:b/>
                <w:bCs/>
                <w:szCs w:val="21"/>
              </w:rPr>
            </w:pPr>
            <w:r>
              <w:rPr>
                <w:rFonts w:ascii="仿宋" w:eastAsia="仿宋" w:hAnsi="仿宋" w:cs="宋体" w:hint="eastAsia"/>
                <w:b/>
                <w:bCs/>
                <w:szCs w:val="21"/>
              </w:rPr>
              <w:t>偏离说明</w:t>
            </w:r>
          </w:p>
        </w:tc>
        <w:tc>
          <w:tcPr>
            <w:tcW w:w="930" w:type="pct"/>
            <w:shd w:val="clear" w:color="auto" w:fill="F3F3F3"/>
            <w:vAlign w:val="center"/>
          </w:tcPr>
          <w:p w:rsidR="00957B8A" w:rsidRDefault="00B33903">
            <w:pPr>
              <w:jc w:val="center"/>
              <w:rPr>
                <w:rFonts w:ascii="仿宋" w:eastAsia="仿宋" w:hAnsi="仿宋" w:cs="宋体"/>
                <w:b/>
                <w:bCs/>
                <w:szCs w:val="21"/>
              </w:rPr>
            </w:pPr>
            <w:r>
              <w:rPr>
                <w:rFonts w:ascii="仿宋" w:eastAsia="仿宋" w:hAnsi="仿宋" w:cs="宋体" w:hint="eastAsia"/>
                <w:b/>
                <w:bCs/>
                <w:szCs w:val="21"/>
              </w:rPr>
              <w:t>证明文件（如有）</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 w:val="21"/>
                <w:szCs w:val="21"/>
              </w:rPr>
            </w:pPr>
          </w:p>
        </w:tc>
        <w:tc>
          <w:tcPr>
            <w:tcW w:w="852" w:type="pct"/>
            <w:vAlign w:val="center"/>
          </w:tcPr>
          <w:p w:rsidR="00957B8A" w:rsidRDefault="00957B8A">
            <w:pPr>
              <w:jc w:val="center"/>
              <w:rPr>
                <w:rFonts w:ascii="仿宋" w:eastAsia="仿宋" w:hAnsi="仿宋" w:cs="宋体"/>
                <w:szCs w:val="21"/>
              </w:rPr>
            </w:pPr>
          </w:p>
        </w:tc>
        <w:tc>
          <w:tcPr>
            <w:tcW w:w="930" w:type="pct"/>
            <w:vAlign w:val="center"/>
          </w:tcPr>
          <w:p w:rsidR="00957B8A" w:rsidRDefault="00B33903">
            <w:pPr>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 w:val="21"/>
                <w:szCs w:val="21"/>
              </w:rPr>
            </w:pPr>
          </w:p>
        </w:tc>
        <w:tc>
          <w:tcPr>
            <w:tcW w:w="852" w:type="pct"/>
            <w:vAlign w:val="center"/>
          </w:tcPr>
          <w:p w:rsidR="00957B8A" w:rsidRDefault="00957B8A">
            <w:pPr>
              <w:jc w:val="center"/>
              <w:rPr>
                <w:rFonts w:ascii="仿宋" w:eastAsia="仿宋" w:hAnsi="仿宋" w:cs="宋体"/>
                <w:szCs w:val="21"/>
              </w:rPr>
            </w:pPr>
          </w:p>
        </w:tc>
        <w:tc>
          <w:tcPr>
            <w:tcW w:w="930" w:type="pct"/>
            <w:vAlign w:val="center"/>
          </w:tcPr>
          <w:p w:rsidR="00957B8A" w:rsidRDefault="00B33903">
            <w:pPr>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ind w:right="-35"/>
              <w:jc w:val="center"/>
              <w:rPr>
                <w:rFonts w:ascii="仿宋" w:eastAsia="仿宋" w:hAnsi="仿宋" w:cs="宋体"/>
                <w:szCs w:val="21"/>
              </w:rPr>
            </w:pPr>
          </w:p>
        </w:tc>
        <w:tc>
          <w:tcPr>
            <w:tcW w:w="930" w:type="pct"/>
            <w:vAlign w:val="center"/>
          </w:tcPr>
          <w:p w:rsidR="00957B8A" w:rsidRDefault="00B33903">
            <w:pPr>
              <w:ind w:right="-35"/>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604"/>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ind w:right="-35"/>
              <w:jc w:val="center"/>
              <w:rPr>
                <w:rFonts w:ascii="仿宋" w:eastAsia="仿宋" w:hAnsi="仿宋" w:cs="宋体"/>
                <w:szCs w:val="21"/>
              </w:rPr>
            </w:pPr>
          </w:p>
        </w:tc>
        <w:tc>
          <w:tcPr>
            <w:tcW w:w="930" w:type="pct"/>
            <w:vAlign w:val="center"/>
          </w:tcPr>
          <w:p w:rsidR="00957B8A" w:rsidRDefault="00B33903">
            <w:pPr>
              <w:ind w:right="-35"/>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iCs/>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ind w:right="-35"/>
              <w:jc w:val="center"/>
              <w:rPr>
                <w:rFonts w:ascii="仿宋" w:eastAsia="仿宋" w:hAnsi="仿宋" w:cs="宋体"/>
                <w:szCs w:val="21"/>
              </w:rPr>
            </w:pPr>
          </w:p>
        </w:tc>
        <w:tc>
          <w:tcPr>
            <w:tcW w:w="930" w:type="pct"/>
            <w:vAlign w:val="center"/>
          </w:tcPr>
          <w:p w:rsidR="00957B8A" w:rsidRDefault="00B33903">
            <w:pPr>
              <w:ind w:right="-35"/>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ind w:right="-35"/>
              <w:jc w:val="center"/>
              <w:rPr>
                <w:rFonts w:ascii="仿宋" w:eastAsia="仿宋" w:hAnsi="仿宋" w:cs="宋体"/>
                <w:szCs w:val="21"/>
              </w:rPr>
            </w:pPr>
          </w:p>
        </w:tc>
        <w:tc>
          <w:tcPr>
            <w:tcW w:w="930" w:type="pct"/>
            <w:vAlign w:val="center"/>
          </w:tcPr>
          <w:p w:rsidR="00957B8A" w:rsidRDefault="00B33903">
            <w:pPr>
              <w:ind w:right="-35"/>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ind w:right="-35"/>
              <w:jc w:val="center"/>
              <w:rPr>
                <w:rFonts w:ascii="仿宋" w:eastAsia="仿宋" w:hAnsi="仿宋" w:cs="宋体"/>
                <w:szCs w:val="21"/>
              </w:rPr>
            </w:pPr>
          </w:p>
        </w:tc>
        <w:tc>
          <w:tcPr>
            <w:tcW w:w="930" w:type="pct"/>
            <w:vAlign w:val="center"/>
          </w:tcPr>
          <w:p w:rsidR="00957B8A" w:rsidRDefault="00B33903">
            <w:pPr>
              <w:ind w:right="-35"/>
              <w:jc w:val="cente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 w:val="21"/>
                <w:szCs w:val="21"/>
              </w:rPr>
            </w:pPr>
          </w:p>
        </w:tc>
        <w:tc>
          <w:tcPr>
            <w:tcW w:w="930" w:type="pct"/>
            <w:vAlign w:val="center"/>
          </w:tcPr>
          <w:p w:rsidR="00957B8A" w:rsidRDefault="00B33903">
            <w:pPr>
              <w:pStyle w:val="af6"/>
              <w:keepNext w:val="0"/>
              <w:adjustRightInd/>
              <w:spacing w:before="0" w:after="0" w:line="240" w:lineRule="auto"/>
              <w:textAlignment w:val="auto"/>
              <w:rPr>
                <w:rFonts w:ascii="仿宋" w:eastAsia="仿宋" w:hAnsi="仿宋" w:cs="宋体"/>
                <w:snapToGrid/>
                <w:spacing w:val="0"/>
                <w:kern w:val="2"/>
                <w:sz w:val="21"/>
                <w:szCs w:val="21"/>
              </w:rPr>
            </w:pPr>
            <w:r>
              <w:rPr>
                <w:rFonts w:ascii="仿宋" w:eastAsia="仿宋" w:hAnsi="仿宋" w:cs="宋体" w:hint="eastAsia"/>
                <w:sz w:val="21"/>
                <w:szCs w:val="21"/>
              </w:rPr>
              <w:t>见响应文件第（）页</w:t>
            </w:r>
          </w:p>
        </w:tc>
      </w:tr>
      <w:tr w:rsidR="00957B8A">
        <w:trPr>
          <w:trHeight w:val="397"/>
          <w:jc w:val="center"/>
        </w:trPr>
        <w:tc>
          <w:tcPr>
            <w:tcW w:w="300" w:type="pct"/>
            <w:vAlign w:val="center"/>
          </w:tcPr>
          <w:p w:rsidR="00957B8A" w:rsidRDefault="00957B8A">
            <w:pPr>
              <w:numPr>
                <w:ilvl w:val="1"/>
                <w:numId w:val="10"/>
              </w:numPr>
              <w:jc w:val="center"/>
              <w:rPr>
                <w:rFonts w:ascii="仿宋" w:eastAsia="仿宋" w:hAnsi="仿宋" w:cs="宋体"/>
                <w:szCs w:val="21"/>
              </w:rPr>
            </w:pPr>
          </w:p>
        </w:tc>
        <w:tc>
          <w:tcPr>
            <w:tcW w:w="2580" w:type="pct"/>
            <w:vAlign w:val="center"/>
          </w:tcPr>
          <w:p w:rsidR="00957B8A" w:rsidRDefault="00957B8A">
            <w:pPr>
              <w:rPr>
                <w:rFonts w:ascii="仿宋" w:eastAsia="仿宋" w:hAnsi="仿宋" w:cs="宋体"/>
                <w:szCs w:val="21"/>
              </w:rPr>
            </w:pPr>
          </w:p>
        </w:tc>
        <w:tc>
          <w:tcPr>
            <w:tcW w:w="335" w:type="pct"/>
            <w:vAlign w:val="center"/>
          </w:tcPr>
          <w:p w:rsidR="00957B8A" w:rsidRDefault="00957B8A">
            <w:pPr>
              <w:jc w:val="center"/>
              <w:rPr>
                <w:rFonts w:ascii="仿宋" w:eastAsia="仿宋" w:hAnsi="仿宋" w:cs="宋体"/>
                <w:szCs w:val="21"/>
              </w:rPr>
            </w:pPr>
          </w:p>
        </w:tc>
        <w:tc>
          <w:tcPr>
            <w:tcW w:w="852" w:type="pct"/>
            <w:vAlign w:val="center"/>
          </w:tcPr>
          <w:p w:rsidR="00957B8A" w:rsidRDefault="00957B8A">
            <w:pPr>
              <w:jc w:val="center"/>
              <w:rPr>
                <w:rFonts w:ascii="仿宋" w:eastAsia="仿宋" w:hAnsi="仿宋" w:cs="宋体"/>
                <w:szCs w:val="21"/>
              </w:rPr>
            </w:pPr>
          </w:p>
        </w:tc>
        <w:tc>
          <w:tcPr>
            <w:tcW w:w="930" w:type="pct"/>
            <w:vAlign w:val="center"/>
          </w:tcPr>
          <w:p w:rsidR="00957B8A" w:rsidRDefault="00B33903">
            <w:pPr>
              <w:jc w:val="center"/>
              <w:rPr>
                <w:rFonts w:ascii="仿宋" w:eastAsia="仿宋" w:hAnsi="仿宋" w:cs="宋体"/>
                <w:szCs w:val="21"/>
              </w:rPr>
            </w:pPr>
            <w:r>
              <w:rPr>
                <w:rFonts w:ascii="仿宋" w:eastAsia="仿宋" w:hAnsi="仿宋" w:cs="宋体" w:hint="eastAsia"/>
                <w:szCs w:val="21"/>
              </w:rPr>
              <w:t>见响应文件第（）页</w:t>
            </w:r>
          </w:p>
        </w:tc>
      </w:tr>
    </w:tbl>
    <w:p w:rsidR="00957B8A" w:rsidRDefault="00B33903">
      <w:pPr>
        <w:spacing w:line="360" w:lineRule="auto"/>
        <w:rPr>
          <w:rFonts w:ascii="仿宋" w:eastAsia="仿宋" w:hAnsi="仿宋" w:cs="宋体"/>
          <w:sz w:val="24"/>
          <w:lang w:val="en-GB"/>
        </w:rPr>
      </w:pPr>
      <w:r>
        <w:rPr>
          <w:rFonts w:ascii="仿宋" w:eastAsia="仿宋" w:hAnsi="仿宋" w:cs="宋体" w:hint="eastAsia"/>
          <w:sz w:val="24"/>
          <w:lang w:val="en-GB"/>
        </w:rPr>
        <w:t>注：1、</w:t>
      </w:r>
      <w:r>
        <w:rPr>
          <w:rFonts w:ascii="仿宋" w:eastAsia="仿宋" w:hAnsi="仿宋" w:cs="宋体" w:hint="eastAsia"/>
          <w:sz w:val="24"/>
        </w:rPr>
        <w:t>对</w:t>
      </w:r>
      <w:r>
        <w:rPr>
          <w:rFonts w:ascii="仿宋" w:eastAsia="仿宋" w:hAnsi="仿宋" w:cs="宋体" w:hint="eastAsia"/>
          <w:sz w:val="24"/>
          <w:lang w:val="en-GB"/>
        </w:rPr>
        <w:t>于上述要求，如响应供应商完全响应，则请在</w:t>
      </w:r>
      <w:r>
        <w:rPr>
          <w:rFonts w:ascii="仿宋" w:eastAsia="仿宋" w:hAnsi="仿宋" w:cs="宋体" w:hint="eastAsia"/>
          <w:b/>
          <w:bCs/>
          <w:sz w:val="24"/>
          <w:lang w:val="en-GB"/>
        </w:rPr>
        <w:t>“是否响应”栏内打“√”</w:t>
      </w:r>
      <w:r>
        <w:rPr>
          <w:rFonts w:ascii="仿宋" w:eastAsia="仿宋" w:hAnsi="仿宋" w:cs="宋体" w:hint="eastAsia"/>
          <w:sz w:val="24"/>
          <w:lang w:val="en-GB"/>
        </w:rPr>
        <w:t>，对空白或打“×”视为偏离，请在“偏离说明”栏内扼要说明偏离情况。</w:t>
      </w:r>
    </w:p>
    <w:p w:rsidR="00957B8A" w:rsidRDefault="00B33903">
      <w:pPr>
        <w:spacing w:line="360" w:lineRule="auto"/>
        <w:rPr>
          <w:rFonts w:ascii="仿宋" w:eastAsia="仿宋" w:hAnsi="仿宋" w:cs="宋体"/>
          <w:sz w:val="24"/>
          <w:lang w:val="en-GB"/>
        </w:rPr>
      </w:pPr>
      <w:r>
        <w:rPr>
          <w:rFonts w:ascii="仿宋" w:eastAsia="仿宋" w:hAnsi="仿宋" w:cs="宋体" w:hint="eastAsia"/>
          <w:sz w:val="24"/>
          <w:lang w:val="en-GB"/>
        </w:rPr>
        <w:t>2、此表内容必须与实施方案中所介绍的内容一致，打“★”项为不可负偏离(劣于)的重要项。</w:t>
      </w:r>
    </w:p>
    <w:p w:rsidR="00957B8A" w:rsidRDefault="00B33903">
      <w:pPr>
        <w:spacing w:line="360" w:lineRule="auto"/>
        <w:rPr>
          <w:rFonts w:ascii="仿宋" w:eastAsia="仿宋" w:hAnsi="仿宋" w:cs="宋体"/>
          <w:sz w:val="24"/>
          <w:lang w:val="en-GB"/>
        </w:rPr>
      </w:pPr>
      <w:r>
        <w:rPr>
          <w:rFonts w:ascii="仿宋" w:eastAsia="仿宋" w:hAnsi="仿宋" w:cs="宋体" w:hint="eastAsia"/>
          <w:sz w:val="24"/>
          <w:lang w:val="en-GB"/>
        </w:rPr>
        <w:t>3、如磋商文件中无实质性响应商务条款（“★”项），则本表留空。</w:t>
      </w:r>
    </w:p>
    <w:p w:rsidR="00957B8A" w:rsidRDefault="00B33903">
      <w:pPr>
        <w:spacing w:line="360" w:lineRule="auto"/>
        <w:rPr>
          <w:rFonts w:ascii="仿宋" w:eastAsia="仿宋" w:hAnsi="仿宋" w:cs="宋体"/>
          <w:sz w:val="24"/>
          <w:lang w:val="en-GB"/>
        </w:rPr>
      </w:pPr>
      <w:r>
        <w:rPr>
          <w:rFonts w:ascii="仿宋" w:eastAsia="仿宋" w:hAnsi="仿宋" w:cs="宋体" w:hint="eastAsia"/>
          <w:sz w:val="24"/>
          <w:lang w:val="en-GB"/>
        </w:rPr>
        <w:t>4、本表内容不得擅自修改。</w:t>
      </w: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adjustRightInd w:val="0"/>
        <w:snapToGrid w:val="0"/>
        <w:spacing w:line="300" w:lineRule="auto"/>
        <w:ind w:firstLineChars="350" w:firstLine="840"/>
        <w:rPr>
          <w:rFonts w:ascii="仿宋" w:eastAsia="仿宋" w:hAnsi="仿宋" w:cs="宋体"/>
          <w:sz w:val="24"/>
        </w:rPr>
      </w:pPr>
    </w:p>
    <w:p w:rsidR="00957B8A" w:rsidRDefault="00957B8A">
      <w:pPr>
        <w:widowControl/>
        <w:jc w:val="left"/>
        <w:rPr>
          <w:rFonts w:ascii="仿宋" w:eastAsia="仿宋" w:hAnsi="仿宋" w:cs="宋体"/>
          <w:b/>
          <w:sz w:val="24"/>
        </w:rPr>
      </w:pPr>
    </w:p>
    <w:p w:rsidR="00957B8A" w:rsidRDefault="00B33903" w:rsidP="00B65FB9">
      <w:pPr>
        <w:tabs>
          <w:tab w:val="left" w:pos="180"/>
        </w:tabs>
        <w:spacing w:beforeLines="50" w:afterLines="50"/>
        <w:ind w:leftChars="-114" w:left="-239" w:firstLineChars="98" w:firstLine="236"/>
        <w:jc w:val="center"/>
        <w:rPr>
          <w:rFonts w:ascii="仿宋" w:eastAsia="仿宋" w:hAnsi="仿宋" w:cs="宋体"/>
          <w:b/>
          <w:sz w:val="24"/>
        </w:rPr>
      </w:pPr>
      <w:r>
        <w:rPr>
          <w:rFonts w:ascii="仿宋" w:eastAsia="仿宋" w:hAnsi="仿宋" w:cs="宋体" w:hint="eastAsia"/>
          <w:b/>
          <w:sz w:val="24"/>
        </w:rPr>
        <w:lastRenderedPageBreak/>
        <w:t>（2）一般</w:t>
      </w:r>
      <w:r w:rsidR="0007149E">
        <w:rPr>
          <w:rFonts w:ascii="仿宋" w:eastAsia="仿宋" w:hAnsi="仿宋" w:cs="宋体" w:hint="eastAsia"/>
          <w:b/>
          <w:sz w:val="24"/>
        </w:rPr>
        <w:fldChar w:fldCharType="begin"/>
      </w:r>
      <w:r>
        <w:rPr>
          <w:rFonts w:ascii="仿宋" w:eastAsia="仿宋" w:hAnsi="仿宋" w:cs="宋体" w:hint="eastAsia"/>
          <w:b/>
          <w:sz w:val="24"/>
        </w:rPr>
        <w:instrText xml:space="preserve"> DOCVARIABLE  商务条款响应表开始  \* MERGEFORMAT </w:instrText>
      </w:r>
      <w:r w:rsidR="0007149E">
        <w:rPr>
          <w:rFonts w:ascii="仿宋" w:eastAsia="仿宋" w:hAnsi="仿宋" w:cs="宋体" w:hint="eastAsia"/>
          <w:b/>
          <w:sz w:val="24"/>
        </w:rPr>
        <w:fldChar w:fldCharType="end"/>
      </w:r>
      <w:r w:rsidR="0007149E">
        <w:rPr>
          <w:rFonts w:ascii="仿宋" w:eastAsia="仿宋" w:hAnsi="仿宋" w:cs="宋体" w:hint="eastAsia"/>
          <w:b/>
          <w:sz w:val="24"/>
        </w:rPr>
        <w:fldChar w:fldCharType="begin"/>
      </w:r>
      <w:r>
        <w:rPr>
          <w:rFonts w:ascii="仿宋" w:eastAsia="仿宋" w:hAnsi="仿宋" w:cs="宋体" w:hint="eastAsia"/>
          <w:b/>
          <w:sz w:val="24"/>
        </w:rPr>
        <w:instrText xml:space="preserve"> DOCVARIABLE  商务条款响应表开始  \* MERGEFORMAT </w:instrText>
      </w:r>
      <w:r w:rsidR="0007149E">
        <w:rPr>
          <w:rFonts w:ascii="仿宋" w:eastAsia="仿宋" w:hAnsi="仿宋" w:cs="宋体" w:hint="eastAsia"/>
          <w:b/>
          <w:sz w:val="24"/>
        </w:rPr>
        <w:fldChar w:fldCharType="end"/>
      </w:r>
      <w:r>
        <w:rPr>
          <w:rFonts w:ascii="仿宋" w:eastAsia="仿宋" w:hAnsi="仿宋" w:cs="宋体" w:hint="eastAsia"/>
          <w:b/>
          <w:sz w:val="24"/>
        </w:rPr>
        <w:t>商务条款响应表</w:t>
      </w:r>
    </w:p>
    <w:tbl>
      <w:tblPr>
        <w:tblW w:w="499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
        <w:gridCol w:w="6237"/>
        <w:gridCol w:w="795"/>
        <w:gridCol w:w="2147"/>
      </w:tblGrid>
      <w:tr w:rsidR="00957B8A">
        <w:trPr>
          <w:trHeight w:val="736"/>
          <w:jc w:val="center"/>
        </w:trPr>
        <w:tc>
          <w:tcPr>
            <w:tcW w:w="391" w:type="pct"/>
            <w:shd w:val="clear" w:color="auto" w:fill="F3F3F3"/>
            <w:vAlign w:val="center"/>
          </w:tcPr>
          <w:p w:rsidR="00957B8A" w:rsidRDefault="00B33903">
            <w:pPr>
              <w:jc w:val="center"/>
              <w:rPr>
                <w:rFonts w:ascii="仿宋" w:eastAsia="仿宋" w:hAnsi="仿宋" w:cs="宋体"/>
                <w:b/>
                <w:bCs/>
                <w:sz w:val="24"/>
              </w:rPr>
            </w:pPr>
            <w:r>
              <w:rPr>
                <w:rFonts w:ascii="仿宋" w:eastAsia="仿宋" w:hAnsi="仿宋" w:cs="宋体" w:hint="eastAsia"/>
                <w:b/>
                <w:bCs/>
                <w:sz w:val="24"/>
              </w:rPr>
              <w:t>序号</w:t>
            </w:r>
          </w:p>
        </w:tc>
        <w:tc>
          <w:tcPr>
            <w:tcW w:w="3130" w:type="pct"/>
            <w:shd w:val="clear" w:color="auto" w:fill="F3F3F3"/>
            <w:vAlign w:val="center"/>
          </w:tcPr>
          <w:p w:rsidR="00957B8A" w:rsidRDefault="00B33903">
            <w:pPr>
              <w:jc w:val="center"/>
              <w:rPr>
                <w:rFonts w:ascii="仿宋" w:eastAsia="仿宋" w:hAnsi="仿宋" w:cs="宋体"/>
                <w:b/>
                <w:bCs/>
                <w:sz w:val="24"/>
              </w:rPr>
            </w:pPr>
            <w:r>
              <w:rPr>
                <w:rFonts w:ascii="仿宋" w:eastAsia="仿宋" w:hAnsi="仿宋" w:cs="宋体" w:hint="eastAsia"/>
                <w:b/>
                <w:bCs/>
                <w:sz w:val="24"/>
              </w:rPr>
              <w:t>一般商务条款要求</w:t>
            </w:r>
          </w:p>
        </w:tc>
        <w:tc>
          <w:tcPr>
            <w:tcW w:w="399" w:type="pct"/>
            <w:shd w:val="clear" w:color="auto" w:fill="F3F3F3"/>
            <w:vAlign w:val="center"/>
          </w:tcPr>
          <w:p w:rsidR="00957B8A" w:rsidRDefault="00B33903">
            <w:pPr>
              <w:jc w:val="center"/>
              <w:rPr>
                <w:rFonts w:ascii="仿宋" w:eastAsia="仿宋" w:hAnsi="仿宋" w:cs="宋体"/>
                <w:b/>
                <w:bCs/>
                <w:sz w:val="24"/>
              </w:rPr>
            </w:pPr>
            <w:r>
              <w:rPr>
                <w:rFonts w:ascii="仿宋" w:eastAsia="仿宋" w:hAnsi="仿宋" w:cs="宋体" w:hint="eastAsia"/>
                <w:b/>
                <w:bCs/>
                <w:sz w:val="24"/>
              </w:rPr>
              <w:t>是否响应</w:t>
            </w:r>
          </w:p>
        </w:tc>
        <w:tc>
          <w:tcPr>
            <w:tcW w:w="1078" w:type="pct"/>
            <w:shd w:val="clear" w:color="auto" w:fill="F3F3F3"/>
            <w:vAlign w:val="center"/>
          </w:tcPr>
          <w:p w:rsidR="00957B8A" w:rsidRDefault="00B33903">
            <w:pPr>
              <w:jc w:val="center"/>
              <w:rPr>
                <w:rFonts w:ascii="仿宋" w:eastAsia="仿宋" w:hAnsi="仿宋" w:cs="宋体"/>
                <w:b/>
                <w:bCs/>
                <w:sz w:val="24"/>
              </w:rPr>
            </w:pPr>
            <w:r>
              <w:rPr>
                <w:rFonts w:ascii="仿宋" w:eastAsia="仿宋" w:hAnsi="仿宋" w:cs="宋体" w:hint="eastAsia"/>
                <w:b/>
                <w:bCs/>
                <w:sz w:val="24"/>
              </w:rPr>
              <w:t>偏离说明</w:t>
            </w:r>
          </w:p>
        </w:tc>
      </w:tr>
      <w:tr w:rsidR="00957B8A">
        <w:trPr>
          <w:trHeight w:val="638"/>
          <w:jc w:val="center"/>
        </w:trPr>
        <w:tc>
          <w:tcPr>
            <w:tcW w:w="391" w:type="pct"/>
            <w:vAlign w:val="center"/>
          </w:tcPr>
          <w:p w:rsidR="00957B8A" w:rsidRDefault="00B33903">
            <w:pPr>
              <w:ind w:firstLineChars="100" w:firstLine="240"/>
              <w:rPr>
                <w:rFonts w:ascii="仿宋" w:eastAsia="仿宋" w:hAnsi="仿宋" w:cs="宋体"/>
                <w:sz w:val="24"/>
              </w:rPr>
            </w:pPr>
            <w:r>
              <w:rPr>
                <w:rFonts w:ascii="仿宋" w:eastAsia="仿宋" w:hAnsi="仿宋" w:cs="宋体" w:hint="eastAsia"/>
                <w:sz w:val="24"/>
              </w:rPr>
              <w:t>1</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完全理解并接受合同条款要求</w:t>
            </w:r>
          </w:p>
        </w:tc>
        <w:tc>
          <w:tcPr>
            <w:tcW w:w="399"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Cs w:val="24"/>
              </w:rPr>
            </w:pPr>
          </w:p>
        </w:tc>
        <w:tc>
          <w:tcPr>
            <w:tcW w:w="1078" w:type="pct"/>
            <w:vAlign w:val="center"/>
          </w:tcPr>
          <w:p w:rsidR="00957B8A" w:rsidRDefault="00957B8A">
            <w:pPr>
              <w:jc w:val="center"/>
              <w:rPr>
                <w:rFonts w:ascii="仿宋" w:eastAsia="仿宋" w:hAnsi="仿宋" w:cs="宋体"/>
                <w:sz w:val="24"/>
              </w:rPr>
            </w:pPr>
          </w:p>
        </w:tc>
      </w:tr>
      <w:tr w:rsidR="00957B8A">
        <w:trPr>
          <w:trHeight w:val="463"/>
          <w:jc w:val="center"/>
        </w:trPr>
        <w:tc>
          <w:tcPr>
            <w:tcW w:w="391" w:type="pct"/>
            <w:vAlign w:val="center"/>
          </w:tcPr>
          <w:p w:rsidR="00957B8A" w:rsidRDefault="00B33903">
            <w:pPr>
              <w:ind w:firstLineChars="100" w:firstLine="240"/>
              <w:rPr>
                <w:rFonts w:ascii="仿宋" w:eastAsia="仿宋" w:hAnsi="仿宋" w:cs="宋体"/>
                <w:sz w:val="24"/>
              </w:rPr>
            </w:pPr>
            <w:r>
              <w:rPr>
                <w:rFonts w:ascii="仿宋" w:eastAsia="仿宋" w:hAnsi="仿宋" w:cs="宋体" w:hint="eastAsia"/>
                <w:sz w:val="24"/>
              </w:rPr>
              <w:t>2</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完全理解并接受对合格响应供应商、合格的货物、工程和服务要求</w:t>
            </w:r>
          </w:p>
        </w:tc>
        <w:tc>
          <w:tcPr>
            <w:tcW w:w="399"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Cs w:val="24"/>
              </w:rPr>
            </w:pPr>
          </w:p>
        </w:tc>
        <w:tc>
          <w:tcPr>
            <w:tcW w:w="1078" w:type="pct"/>
            <w:vAlign w:val="center"/>
          </w:tcPr>
          <w:p w:rsidR="00957B8A" w:rsidRDefault="00957B8A">
            <w:pPr>
              <w:jc w:val="center"/>
              <w:rPr>
                <w:rFonts w:ascii="仿宋" w:eastAsia="仿宋" w:hAnsi="仿宋" w:cs="宋体"/>
                <w:sz w:val="24"/>
              </w:rPr>
            </w:pPr>
          </w:p>
        </w:tc>
      </w:tr>
      <w:tr w:rsidR="00957B8A">
        <w:trPr>
          <w:trHeight w:val="464"/>
          <w:jc w:val="center"/>
        </w:trPr>
        <w:tc>
          <w:tcPr>
            <w:tcW w:w="391"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3</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完全理解并接受对响应供应商的各项须知、规约要求和责任义务</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ind w:right="-35"/>
              <w:jc w:val="center"/>
              <w:rPr>
                <w:rFonts w:ascii="仿宋" w:eastAsia="仿宋" w:hAnsi="仿宋" w:cs="宋体"/>
                <w:sz w:val="24"/>
              </w:rPr>
            </w:pPr>
          </w:p>
        </w:tc>
      </w:tr>
      <w:tr w:rsidR="00957B8A">
        <w:trPr>
          <w:trHeight w:val="617"/>
          <w:jc w:val="center"/>
        </w:trPr>
        <w:tc>
          <w:tcPr>
            <w:tcW w:w="391" w:type="pct"/>
            <w:vAlign w:val="center"/>
          </w:tcPr>
          <w:p w:rsidR="00957B8A" w:rsidRDefault="00B33903">
            <w:pPr>
              <w:rPr>
                <w:rFonts w:ascii="仿宋" w:eastAsia="仿宋" w:hAnsi="仿宋" w:cs="宋体"/>
                <w:sz w:val="24"/>
              </w:rPr>
            </w:pPr>
            <w:r>
              <w:rPr>
                <w:rFonts w:ascii="仿宋" w:eastAsia="仿宋" w:hAnsi="仿宋" w:cs="宋体" w:hint="eastAsia"/>
                <w:sz w:val="24"/>
              </w:rPr>
              <w:t xml:space="preserve">  4</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具备采购项目内容要求</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ind w:right="-35"/>
              <w:jc w:val="center"/>
              <w:rPr>
                <w:rFonts w:ascii="仿宋" w:eastAsia="仿宋" w:hAnsi="仿宋" w:cs="宋体"/>
                <w:sz w:val="24"/>
              </w:rPr>
            </w:pPr>
          </w:p>
        </w:tc>
      </w:tr>
      <w:tr w:rsidR="00957B8A">
        <w:trPr>
          <w:trHeight w:val="717"/>
          <w:jc w:val="center"/>
        </w:trPr>
        <w:tc>
          <w:tcPr>
            <w:tcW w:w="391"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5</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响应有效期：响应有效期为自递交磋商文件起至确定正式成交供应商止不少于</w:t>
            </w:r>
            <w:r>
              <w:rPr>
                <w:rFonts w:ascii="仿宋" w:eastAsia="仿宋" w:hAnsi="仿宋" w:cs="宋体" w:hint="eastAsia"/>
                <w:sz w:val="24"/>
                <w:u w:val="single"/>
              </w:rPr>
              <w:t xml:space="preserve"> 90 </w:t>
            </w:r>
            <w:r>
              <w:rPr>
                <w:rFonts w:ascii="仿宋" w:eastAsia="仿宋" w:hAnsi="仿宋" w:cs="宋体" w:hint="eastAsia"/>
                <w:sz w:val="24"/>
              </w:rPr>
              <w:t>天，成交单位有效期至项目验收之日</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ind w:right="-35"/>
              <w:jc w:val="center"/>
              <w:rPr>
                <w:rFonts w:ascii="仿宋" w:eastAsia="仿宋" w:hAnsi="仿宋" w:cs="宋体"/>
                <w:sz w:val="24"/>
              </w:rPr>
            </w:pPr>
          </w:p>
        </w:tc>
      </w:tr>
      <w:tr w:rsidR="00957B8A">
        <w:trPr>
          <w:trHeight w:val="499"/>
          <w:jc w:val="center"/>
        </w:trPr>
        <w:tc>
          <w:tcPr>
            <w:tcW w:w="391" w:type="pct"/>
            <w:vAlign w:val="center"/>
          </w:tcPr>
          <w:p w:rsidR="00957B8A" w:rsidRDefault="00B33903">
            <w:pPr>
              <w:ind w:firstLineChars="100" w:firstLine="240"/>
              <w:rPr>
                <w:rFonts w:ascii="仿宋" w:eastAsia="仿宋" w:hAnsi="仿宋" w:cs="宋体"/>
                <w:sz w:val="24"/>
              </w:rPr>
            </w:pPr>
            <w:r>
              <w:rPr>
                <w:rFonts w:ascii="仿宋" w:eastAsia="仿宋" w:hAnsi="仿宋" w:cs="宋体" w:hint="eastAsia"/>
                <w:sz w:val="24"/>
              </w:rPr>
              <w:t>6</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报价内容均涵盖报价要求之一切费用和伴随服务</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Cs w:val="24"/>
              </w:rPr>
            </w:pPr>
          </w:p>
        </w:tc>
      </w:tr>
      <w:tr w:rsidR="00957B8A">
        <w:trPr>
          <w:trHeight w:val="762"/>
          <w:jc w:val="center"/>
        </w:trPr>
        <w:tc>
          <w:tcPr>
            <w:tcW w:w="391"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7</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工期/交货期/</w:t>
            </w:r>
            <w:r>
              <w:rPr>
                <w:rFonts w:ascii="仿宋" w:eastAsia="仿宋" w:hAnsi="仿宋" w:cs="宋体" w:hint="eastAsia"/>
                <w:kern w:val="0"/>
                <w:sz w:val="24"/>
              </w:rPr>
              <w:t>成果提交时间</w:t>
            </w:r>
            <w:r>
              <w:rPr>
                <w:rFonts w:ascii="仿宋" w:eastAsia="仿宋" w:hAnsi="仿宋" w:cs="宋体" w:hint="eastAsia"/>
                <w:sz w:val="24"/>
              </w:rPr>
              <w:t>：按《采购项目内容》</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jc w:val="center"/>
              <w:rPr>
                <w:rFonts w:ascii="仿宋" w:eastAsia="仿宋" w:hAnsi="仿宋" w:cs="宋体"/>
                <w:sz w:val="24"/>
              </w:rPr>
            </w:pPr>
          </w:p>
        </w:tc>
      </w:tr>
      <w:tr w:rsidR="00957B8A">
        <w:trPr>
          <w:trHeight w:val="450"/>
          <w:jc w:val="center"/>
        </w:trPr>
        <w:tc>
          <w:tcPr>
            <w:tcW w:w="391" w:type="pct"/>
            <w:vAlign w:val="center"/>
          </w:tcPr>
          <w:p w:rsidR="00957B8A" w:rsidRDefault="00B33903">
            <w:pPr>
              <w:ind w:firstLineChars="100" w:firstLine="240"/>
              <w:rPr>
                <w:rFonts w:ascii="仿宋" w:eastAsia="仿宋" w:hAnsi="仿宋" w:cs="宋体"/>
                <w:sz w:val="24"/>
              </w:rPr>
            </w:pPr>
            <w:r>
              <w:rPr>
                <w:rFonts w:ascii="仿宋" w:eastAsia="仿宋" w:hAnsi="仿宋" w:cs="宋体" w:hint="eastAsia"/>
                <w:sz w:val="24"/>
              </w:rPr>
              <w:t>8</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满足对售后服务的各项要求</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jc w:val="center"/>
              <w:rPr>
                <w:rFonts w:ascii="仿宋" w:eastAsia="仿宋" w:hAnsi="仿宋" w:cs="宋体"/>
                <w:sz w:val="24"/>
              </w:rPr>
            </w:pPr>
          </w:p>
        </w:tc>
      </w:tr>
      <w:tr w:rsidR="00957B8A">
        <w:trPr>
          <w:trHeight w:val="619"/>
          <w:jc w:val="center"/>
        </w:trPr>
        <w:tc>
          <w:tcPr>
            <w:tcW w:w="391"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9</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lang w:val="en-GB"/>
              </w:rPr>
              <w:t>同意接受合同范本所列述的各项条款</w:t>
            </w:r>
          </w:p>
        </w:tc>
        <w:tc>
          <w:tcPr>
            <w:tcW w:w="399" w:type="pct"/>
            <w:vAlign w:val="center"/>
          </w:tcPr>
          <w:p w:rsidR="00957B8A" w:rsidRDefault="00957B8A">
            <w:pPr>
              <w:jc w:val="center"/>
              <w:rPr>
                <w:rFonts w:ascii="仿宋" w:eastAsia="仿宋" w:hAnsi="仿宋" w:cs="宋体"/>
                <w:sz w:val="24"/>
                <w:lang w:val="en-GB"/>
              </w:rPr>
            </w:pPr>
          </w:p>
        </w:tc>
        <w:tc>
          <w:tcPr>
            <w:tcW w:w="1078" w:type="pct"/>
            <w:vAlign w:val="center"/>
          </w:tcPr>
          <w:p w:rsidR="00957B8A" w:rsidRDefault="00957B8A">
            <w:pPr>
              <w:jc w:val="center"/>
              <w:rPr>
                <w:rFonts w:ascii="仿宋" w:eastAsia="仿宋" w:hAnsi="仿宋" w:cs="宋体"/>
                <w:sz w:val="24"/>
              </w:rPr>
            </w:pPr>
          </w:p>
        </w:tc>
      </w:tr>
      <w:tr w:rsidR="00957B8A">
        <w:trPr>
          <w:trHeight w:val="543"/>
          <w:jc w:val="center"/>
        </w:trPr>
        <w:tc>
          <w:tcPr>
            <w:tcW w:w="391" w:type="pct"/>
            <w:vAlign w:val="center"/>
          </w:tcPr>
          <w:p w:rsidR="00957B8A" w:rsidRDefault="00B33903">
            <w:pPr>
              <w:jc w:val="center"/>
              <w:rPr>
                <w:rFonts w:ascii="仿宋" w:eastAsia="仿宋" w:hAnsi="仿宋" w:cs="宋体"/>
                <w:sz w:val="24"/>
              </w:rPr>
            </w:pPr>
            <w:r>
              <w:rPr>
                <w:rFonts w:ascii="仿宋" w:eastAsia="仿宋" w:hAnsi="仿宋" w:cs="宋体" w:hint="eastAsia"/>
                <w:sz w:val="24"/>
              </w:rPr>
              <w:t>10</w:t>
            </w:r>
          </w:p>
        </w:tc>
        <w:tc>
          <w:tcPr>
            <w:tcW w:w="3130" w:type="pct"/>
            <w:vAlign w:val="center"/>
          </w:tcPr>
          <w:p w:rsidR="00957B8A" w:rsidRDefault="00B33903">
            <w:pPr>
              <w:rPr>
                <w:rFonts w:ascii="仿宋" w:eastAsia="仿宋" w:hAnsi="仿宋" w:cs="宋体"/>
                <w:sz w:val="24"/>
              </w:rPr>
            </w:pPr>
            <w:r>
              <w:rPr>
                <w:rFonts w:ascii="仿宋" w:eastAsia="仿宋" w:hAnsi="仿宋" w:cs="宋体" w:hint="eastAsia"/>
                <w:sz w:val="24"/>
              </w:rPr>
              <w:t>同意按本项目要求缴付相关款项</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Cs w:val="24"/>
              </w:rPr>
            </w:pPr>
          </w:p>
        </w:tc>
      </w:tr>
      <w:tr w:rsidR="00957B8A">
        <w:trPr>
          <w:trHeight w:val="450"/>
          <w:jc w:val="center"/>
        </w:trPr>
        <w:tc>
          <w:tcPr>
            <w:tcW w:w="391" w:type="pct"/>
            <w:vAlign w:val="center"/>
          </w:tcPr>
          <w:p w:rsidR="00957B8A" w:rsidRDefault="00B33903">
            <w:pPr>
              <w:ind w:firstLineChars="50" w:firstLine="120"/>
              <w:rPr>
                <w:rFonts w:ascii="仿宋" w:eastAsia="仿宋" w:hAnsi="仿宋" w:cs="宋体"/>
                <w:sz w:val="24"/>
              </w:rPr>
            </w:pPr>
            <w:r>
              <w:rPr>
                <w:rFonts w:ascii="仿宋" w:eastAsia="仿宋" w:hAnsi="仿宋" w:cs="宋体" w:hint="eastAsia"/>
                <w:sz w:val="24"/>
              </w:rPr>
              <w:t>11</w:t>
            </w:r>
          </w:p>
        </w:tc>
        <w:tc>
          <w:tcPr>
            <w:tcW w:w="3130" w:type="pct"/>
            <w:vAlign w:val="center"/>
          </w:tcPr>
          <w:p w:rsidR="00957B8A" w:rsidRDefault="00B33903">
            <w:pPr>
              <w:pStyle w:val="ae"/>
              <w:rPr>
                <w:rFonts w:ascii="仿宋" w:eastAsia="仿宋" w:hAnsi="仿宋" w:cs="宋体"/>
                <w:sz w:val="24"/>
                <w:szCs w:val="24"/>
              </w:rPr>
            </w:pPr>
            <w:r>
              <w:rPr>
                <w:rFonts w:ascii="仿宋" w:eastAsia="仿宋" w:hAnsi="仿宋" w:cs="宋体" w:hint="eastAsia"/>
                <w:sz w:val="24"/>
                <w:szCs w:val="24"/>
              </w:rPr>
              <w:t>同意采购方以任何形式对我方响应文件内容的真实性和有效性进行审查、验证</w:t>
            </w:r>
          </w:p>
        </w:tc>
        <w:tc>
          <w:tcPr>
            <w:tcW w:w="399" w:type="pct"/>
            <w:vAlign w:val="center"/>
          </w:tcPr>
          <w:p w:rsidR="00957B8A" w:rsidRDefault="00957B8A">
            <w:pPr>
              <w:jc w:val="center"/>
              <w:rPr>
                <w:rFonts w:ascii="仿宋" w:eastAsia="仿宋" w:hAnsi="仿宋" w:cs="宋体"/>
                <w:sz w:val="24"/>
              </w:rPr>
            </w:pPr>
          </w:p>
        </w:tc>
        <w:tc>
          <w:tcPr>
            <w:tcW w:w="1078" w:type="pct"/>
            <w:vAlign w:val="center"/>
          </w:tcPr>
          <w:p w:rsidR="00957B8A" w:rsidRDefault="00957B8A">
            <w:pPr>
              <w:pStyle w:val="af6"/>
              <w:keepNext w:val="0"/>
              <w:adjustRightInd/>
              <w:spacing w:before="0" w:after="0" w:line="240" w:lineRule="auto"/>
              <w:textAlignment w:val="auto"/>
              <w:rPr>
                <w:rFonts w:ascii="仿宋" w:eastAsia="仿宋" w:hAnsi="仿宋" w:cs="宋体"/>
                <w:snapToGrid/>
                <w:spacing w:val="0"/>
                <w:kern w:val="2"/>
                <w:szCs w:val="24"/>
              </w:rPr>
            </w:pPr>
          </w:p>
        </w:tc>
      </w:tr>
    </w:tbl>
    <w:p w:rsidR="00957B8A" w:rsidRDefault="00B33903">
      <w:pPr>
        <w:rPr>
          <w:rFonts w:ascii="仿宋" w:eastAsia="仿宋" w:hAnsi="仿宋" w:cs="宋体"/>
          <w:sz w:val="24"/>
          <w:lang w:val="en-GB"/>
        </w:rPr>
      </w:pPr>
      <w:r>
        <w:rPr>
          <w:rFonts w:ascii="仿宋" w:eastAsia="仿宋" w:hAnsi="仿宋" w:cs="宋体" w:hint="eastAsia"/>
          <w:sz w:val="24"/>
          <w:lang w:val="en-GB"/>
        </w:rPr>
        <w:t>注：</w:t>
      </w:r>
    </w:p>
    <w:p w:rsidR="00957B8A" w:rsidRDefault="00B33903">
      <w:pPr>
        <w:ind w:firstLineChars="200" w:firstLine="480"/>
        <w:rPr>
          <w:rFonts w:ascii="仿宋" w:eastAsia="仿宋" w:hAnsi="仿宋" w:cs="宋体"/>
          <w:sz w:val="24"/>
          <w:lang w:val="en-GB"/>
        </w:rPr>
      </w:pPr>
      <w:r>
        <w:rPr>
          <w:rFonts w:ascii="仿宋" w:eastAsia="仿宋" w:hAnsi="仿宋" w:cs="宋体" w:hint="eastAsia"/>
          <w:sz w:val="24"/>
          <w:lang w:val="en-GB"/>
        </w:rPr>
        <w:t>1、</w:t>
      </w:r>
      <w:r>
        <w:rPr>
          <w:rFonts w:ascii="仿宋" w:eastAsia="仿宋" w:hAnsi="仿宋" w:cs="宋体" w:hint="eastAsia"/>
          <w:sz w:val="24"/>
        </w:rPr>
        <w:t>对</w:t>
      </w:r>
      <w:r>
        <w:rPr>
          <w:rFonts w:ascii="仿宋" w:eastAsia="仿宋" w:hAnsi="仿宋" w:cs="宋体" w:hint="eastAsia"/>
          <w:sz w:val="24"/>
          <w:lang w:val="en-GB"/>
        </w:rPr>
        <w:t>于上述要求，如响应供应商完全响应，</w:t>
      </w:r>
      <w:r>
        <w:rPr>
          <w:rFonts w:ascii="仿宋" w:eastAsia="仿宋" w:hAnsi="仿宋" w:cs="宋体" w:hint="eastAsia"/>
          <w:b/>
          <w:bCs/>
          <w:sz w:val="24"/>
          <w:lang w:val="en-GB"/>
        </w:rPr>
        <w:t>则请在“是否响应”栏内打“√</w:t>
      </w:r>
      <w:r>
        <w:rPr>
          <w:rFonts w:ascii="仿宋" w:eastAsia="仿宋" w:hAnsi="仿宋" w:cs="宋体" w:hint="eastAsia"/>
          <w:sz w:val="24"/>
          <w:lang w:val="en-GB"/>
        </w:rPr>
        <w:t>”，对空白或打“×”视为偏离，请在“偏离说明”栏内扼要说明偏离情况。</w:t>
      </w:r>
    </w:p>
    <w:p w:rsidR="00957B8A" w:rsidRDefault="00B33903">
      <w:pPr>
        <w:ind w:firstLineChars="200" w:firstLine="480"/>
        <w:rPr>
          <w:rFonts w:ascii="仿宋" w:eastAsia="仿宋" w:hAnsi="仿宋" w:cs="宋体"/>
          <w:sz w:val="24"/>
          <w:lang w:val="en-GB"/>
        </w:rPr>
      </w:pPr>
      <w:r>
        <w:rPr>
          <w:rFonts w:ascii="仿宋" w:eastAsia="仿宋" w:hAnsi="仿宋" w:cs="宋体" w:hint="eastAsia"/>
          <w:sz w:val="24"/>
          <w:lang w:val="en-GB"/>
        </w:rPr>
        <w:t>2、本表内容不得擅自修改。</w:t>
      </w:r>
    </w:p>
    <w:p w:rsidR="00957B8A" w:rsidRDefault="00957B8A">
      <w:pPr>
        <w:ind w:firstLine="420"/>
        <w:rPr>
          <w:rFonts w:ascii="仿宋" w:eastAsia="仿宋" w:hAnsi="仿宋" w:cs="宋体"/>
          <w:sz w:val="24"/>
          <w:lang w:val="en-GB"/>
        </w:rPr>
      </w:pPr>
    </w:p>
    <w:p w:rsidR="00957B8A" w:rsidRDefault="00957B8A">
      <w:pPr>
        <w:ind w:firstLine="420"/>
        <w:rPr>
          <w:rFonts w:ascii="仿宋" w:eastAsia="仿宋" w:hAnsi="仿宋" w:cs="宋体"/>
          <w:sz w:val="24"/>
          <w:lang w:val="en-GB"/>
        </w:rPr>
      </w:pPr>
    </w:p>
    <w:p w:rsidR="00957B8A" w:rsidRDefault="00957B8A">
      <w:pPr>
        <w:ind w:firstLine="420"/>
        <w:rPr>
          <w:rFonts w:ascii="仿宋" w:eastAsia="仿宋" w:hAnsi="仿宋" w:cs="宋体"/>
          <w:sz w:val="24"/>
          <w:lang w:val="en-GB"/>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cs="宋体"/>
          <w:sz w:val="24"/>
          <w:lang w:val="en-GB"/>
        </w:rPr>
      </w:pPr>
    </w:p>
    <w:p w:rsidR="00957B8A" w:rsidRDefault="00957B8A">
      <w:pPr>
        <w:pStyle w:val="10"/>
        <w:rPr>
          <w:rFonts w:ascii="仿宋" w:eastAsia="仿宋" w:hAnsi="仿宋"/>
          <w:lang w:val="en-GB"/>
        </w:rPr>
      </w:pPr>
    </w:p>
    <w:p w:rsidR="00957B8A" w:rsidRDefault="00957B8A">
      <w:pPr>
        <w:rPr>
          <w:rFonts w:ascii="仿宋" w:eastAsia="仿宋" w:hAnsi="仿宋"/>
          <w:lang w:val="en-GB"/>
        </w:rPr>
      </w:pPr>
    </w:p>
    <w:p w:rsidR="00957B8A" w:rsidRDefault="00957B8A">
      <w:pPr>
        <w:adjustRightInd w:val="0"/>
        <w:snapToGrid w:val="0"/>
        <w:spacing w:line="300" w:lineRule="auto"/>
        <w:rPr>
          <w:rFonts w:ascii="仿宋" w:eastAsia="仿宋" w:hAnsi="仿宋" w:cs="宋体"/>
          <w:sz w:val="24"/>
          <w:u w:val="single"/>
        </w:rPr>
      </w:pPr>
    </w:p>
    <w:p w:rsidR="00957B8A" w:rsidRDefault="00957B8A">
      <w:pPr>
        <w:adjustRightInd w:val="0"/>
        <w:snapToGrid w:val="0"/>
        <w:spacing w:line="300" w:lineRule="auto"/>
        <w:rPr>
          <w:rFonts w:ascii="仿宋" w:eastAsia="仿宋" w:hAnsi="仿宋" w:cs="宋体"/>
          <w:sz w:val="24"/>
        </w:rPr>
        <w:sectPr w:rsidR="00957B8A">
          <w:headerReference w:type="even" r:id="rId14"/>
          <w:footerReference w:type="even" r:id="rId15"/>
          <w:headerReference w:type="first" r:id="rId16"/>
          <w:footerReference w:type="first" r:id="rId17"/>
          <w:pgSz w:w="11907" w:h="16840"/>
          <w:pgMar w:top="1440" w:right="1080" w:bottom="1440" w:left="1080" w:header="737" w:footer="454" w:gutter="0"/>
          <w:cols w:space="720"/>
          <w:titlePg/>
          <w:docGrid w:type="linesAndChars" w:linePitch="312"/>
        </w:sectPr>
      </w:pPr>
    </w:p>
    <w:p w:rsidR="00957B8A" w:rsidRDefault="00B33903" w:rsidP="00B65FB9">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38" w:name="_Toc202819880"/>
      <w:bookmarkStart w:id="139" w:name="_Toc202254107"/>
      <w:bookmarkStart w:id="140" w:name="_Toc202251702"/>
      <w:bookmarkStart w:id="141" w:name="_Toc202820353"/>
      <w:bookmarkStart w:id="142" w:name="_Toc14456"/>
      <w:bookmarkStart w:id="143" w:name="_Toc202252036"/>
      <w:bookmarkStart w:id="144" w:name="_Toc22944"/>
      <w:bookmarkStart w:id="145" w:name="_Toc202251077"/>
      <w:bookmarkStart w:id="146" w:name="_Toc202816998"/>
      <w:bookmarkStart w:id="147" w:name="_Toc260320542"/>
      <w:bookmarkStart w:id="148" w:name="_Toc92375594"/>
      <w:r>
        <w:rPr>
          <w:rFonts w:ascii="仿宋" w:eastAsia="仿宋" w:hAnsi="仿宋" w:cs="宋体" w:hint="eastAsia"/>
          <w:bCs w:val="0"/>
          <w:kern w:val="0"/>
          <w:sz w:val="28"/>
          <w:szCs w:val="28"/>
        </w:rPr>
        <w:lastRenderedPageBreak/>
        <w:t>四、技术部分</w:t>
      </w:r>
      <w:bookmarkEnd w:id="138"/>
      <w:bookmarkEnd w:id="139"/>
      <w:bookmarkEnd w:id="140"/>
      <w:bookmarkEnd w:id="141"/>
      <w:bookmarkEnd w:id="142"/>
      <w:bookmarkEnd w:id="143"/>
      <w:bookmarkEnd w:id="144"/>
      <w:bookmarkEnd w:id="145"/>
      <w:bookmarkEnd w:id="146"/>
      <w:bookmarkEnd w:id="147"/>
      <w:bookmarkEnd w:id="148"/>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49" w:name="_Toc341617796"/>
      <w:bookmarkStart w:id="150" w:name="_Toc260320544"/>
      <w:bookmarkStart w:id="151" w:name="_Toc13425"/>
      <w:bookmarkStart w:id="152" w:name="_Toc2443"/>
      <w:bookmarkStart w:id="153" w:name="_Toc92375595"/>
      <w:r>
        <w:rPr>
          <w:rFonts w:ascii="仿宋" w:eastAsia="仿宋" w:hAnsi="仿宋" w:cs="宋体" w:hint="eastAsia"/>
          <w:bCs w:val="0"/>
          <w:kern w:val="0"/>
          <w:sz w:val="24"/>
          <w:szCs w:val="24"/>
        </w:rPr>
        <w:t>4.1技术条款响应表</w:t>
      </w:r>
      <w:bookmarkEnd w:id="149"/>
      <w:bookmarkEnd w:id="150"/>
      <w:bookmarkEnd w:id="151"/>
      <w:bookmarkEnd w:id="152"/>
      <w:bookmarkEnd w:id="153"/>
    </w:p>
    <w:p w:rsidR="00957B8A" w:rsidRDefault="00B33903">
      <w:pPr>
        <w:numPr>
          <w:ilvl w:val="0"/>
          <w:numId w:val="11"/>
        </w:numPr>
        <w:jc w:val="center"/>
        <w:rPr>
          <w:rFonts w:ascii="仿宋" w:eastAsia="仿宋" w:hAnsi="仿宋" w:cs="宋体"/>
          <w:b/>
          <w:sz w:val="24"/>
        </w:rPr>
      </w:pPr>
      <w:r>
        <w:rPr>
          <w:rFonts w:ascii="仿宋" w:eastAsia="仿宋" w:hAnsi="仿宋" w:cs="宋体" w:hint="eastAsia"/>
          <w:b/>
          <w:sz w:val="24"/>
        </w:rPr>
        <w:t>实质性响应技术条款（“</w:t>
      </w:r>
      <w:r>
        <w:rPr>
          <w:rFonts w:ascii="仿宋" w:eastAsia="仿宋" w:hAnsi="仿宋" w:cs="宋体" w:hint="eastAsia"/>
          <w:sz w:val="24"/>
          <w:lang w:val="en-GB"/>
        </w:rPr>
        <w:t>★</w:t>
      </w:r>
      <w:r>
        <w:rPr>
          <w:rFonts w:ascii="仿宋" w:eastAsia="仿宋" w:hAnsi="仿宋" w:cs="宋体" w:hint="eastAsia"/>
          <w:b/>
          <w:sz w:val="24"/>
        </w:rPr>
        <w:t>” 项）响应表</w:t>
      </w:r>
    </w:p>
    <w:p w:rsidR="00957B8A" w:rsidRDefault="00957B8A">
      <w:pPr>
        <w:rPr>
          <w:rFonts w:ascii="仿宋" w:eastAsia="仿宋" w:hAnsi="仿宋" w:cs="宋体"/>
          <w:b/>
          <w:sz w:val="24"/>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6"/>
        <w:gridCol w:w="1721"/>
        <w:gridCol w:w="2356"/>
        <w:gridCol w:w="1900"/>
        <w:gridCol w:w="1078"/>
        <w:gridCol w:w="2093"/>
      </w:tblGrid>
      <w:tr w:rsidR="00957B8A">
        <w:trPr>
          <w:trHeight w:val="397"/>
          <w:jc w:val="center"/>
        </w:trPr>
        <w:tc>
          <w:tcPr>
            <w:tcW w:w="349"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序号</w:t>
            </w:r>
          </w:p>
        </w:tc>
        <w:tc>
          <w:tcPr>
            <w:tcW w:w="874"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磋商规格/要求</w:t>
            </w:r>
          </w:p>
        </w:tc>
        <w:tc>
          <w:tcPr>
            <w:tcW w:w="1197"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响应供应商响应描述</w:t>
            </w:r>
          </w:p>
        </w:tc>
        <w:tc>
          <w:tcPr>
            <w:tcW w:w="965"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是否偏离（无偏离/正偏离/负偏离）</w:t>
            </w:r>
          </w:p>
        </w:tc>
        <w:tc>
          <w:tcPr>
            <w:tcW w:w="548"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偏离简述</w:t>
            </w:r>
          </w:p>
        </w:tc>
        <w:tc>
          <w:tcPr>
            <w:tcW w:w="1063"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证明文件（如有）</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1</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2</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3</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4</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5</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6</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7</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8</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49" w:type="pct"/>
          </w:tcPr>
          <w:p w:rsidR="00957B8A" w:rsidRDefault="00B33903">
            <w:pPr>
              <w:jc w:val="left"/>
              <w:rPr>
                <w:rFonts w:ascii="仿宋" w:eastAsia="仿宋" w:hAnsi="仿宋" w:cs="宋体"/>
                <w:szCs w:val="21"/>
              </w:rPr>
            </w:pPr>
            <w:r>
              <w:rPr>
                <w:rFonts w:ascii="仿宋" w:eastAsia="仿宋" w:hAnsi="仿宋" w:cs="宋体" w:hint="eastAsia"/>
                <w:szCs w:val="21"/>
              </w:rPr>
              <w:t>…</w:t>
            </w:r>
          </w:p>
        </w:tc>
        <w:tc>
          <w:tcPr>
            <w:tcW w:w="874" w:type="pct"/>
          </w:tcPr>
          <w:p w:rsidR="00957B8A" w:rsidRDefault="00957B8A">
            <w:pPr>
              <w:jc w:val="left"/>
              <w:rPr>
                <w:rFonts w:ascii="仿宋" w:eastAsia="仿宋" w:hAnsi="仿宋" w:cs="宋体"/>
                <w:szCs w:val="21"/>
              </w:rPr>
            </w:pPr>
          </w:p>
        </w:tc>
        <w:tc>
          <w:tcPr>
            <w:tcW w:w="1197" w:type="pct"/>
          </w:tcPr>
          <w:p w:rsidR="00957B8A" w:rsidRDefault="00957B8A">
            <w:pPr>
              <w:jc w:val="left"/>
              <w:rPr>
                <w:rFonts w:ascii="仿宋" w:eastAsia="仿宋" w:hAnsi="仿宋" w:cs="宋体"/>
                <w:szCs w:val="21"/>
              </w:rPr>
            </w:pPr>
          </w:p>
        </w:tc>
        <w:tc>
          <w:tcPr>
            <w:tcW w:w="965" w:type="pct"/>
          </w:tcPr>
          <w:p w:rsidR="00957B8A" w:rsidRDefault="00957B8A">
            <w:pPr>
              <w:jc w:val="left"/>
              <w:rPr>
                <w:rFonts w:ascii="仿宋" w:eastAsia="仿宋" w:hAnsi="仿宋" w:cs="宋体"/>
                <w:szCs w:val="21"/>
              </w:rPr>
            </w:pPr>
          </w:p>
        </w:tc>
        <w:tc>
          <w:tcPr>
            <w:tcW w:w="548" w:type="pct"/>
          </w:tcPr>
          <w:p w:rsidR="00957B8A" w:rsidRDefault="00957B8A">
            <w:pPr>
              <w:jc w:val="left"/>
              <w:rPr>
                <w:rFonts w:ascii="仿宋" w:eastAsia="仿宋" w:hAnsi="仿宋" w:cs="宋体"/>
                <w:szCs w:val="21"/>
              </w:rPr>
            </w:pPr>
          </w:p>
        </w:tc>
        <w:tc>
          <w:tcPr>
            <w:tcW w:w="1063"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bl>
    <w:p w:rsidR="00957B8A" w:rsidRDefault="00B33903">
      <w:pPr>
        <w:spacing w:after="120" w:line="400" w:lineRule="exact"/>
        <w:ind w:firstLineChars="200" w:firstLine="480"/>
        <w:rPr>
          <w:rFonts w:ascii="仿宋" w:eastAsia="仿宋" w:hAnsi="仿宋" w:cs="宋体"/>
          <w:sz w:val="24"/>
        </w:rPr>
      </w:pPr>
      <w:r>
        <w:rPr>
          <w:rFonts w:ascii="仿宋" w:eastAsia="仿宋" w:hAnsi="仿宋" w:cs="宋体" w:hint="eastAsia"/>
          <w:sz w:val="24"/>
        </w:rPr>
        <w:t>注：</w:t>
      </w:r>
    </w:p>
    <w:p w:rsidR="00957B8A" w:rsidRDefault="00B33903">
      <w:pPr>
        <w:spacing w:after="120" w:line="400" w:lineRule="exact"/>
        <w:ind w:leftChars="200" w:left="420"/>
        <w:rPr>
          <w:rFonts w:ascii="仿宋" w:eastAsia="仿宋" w:hAnsi="仿宋" w:cs="宋体"/>
          <w:sz w:val="24"/>
          <w:lang w:val="en-GB"/>
        </w:rPr>
      </w:pPr>
      <w:r>
        <w:rPr>
          <w:rFonts w:ascii="仿宋" w:eastAsia="仿宋" w:hAnsi="仿宋" w:cs="宋体" w:hint="eastAsia"/>
          <w:sz w:val="24"/>
        </w:rPr>
        <w:t>1、响应供应商必须对应磋商文件“</w:t>
      </w:r>
      <w:r>
        <w:rPr>
          <w:rFonts w:ascii="仿宋" w:eastAsia="仿宋" w:hAnsi="仿宋" w:cs="仿宋" w:hint="eastAsia"/>
          <w:sz w:val="24"/>
        </w:rPr>
        <w:t>采购项目技术规格、参数及要求</w:t>
      </w:r>
      <w:r>
        <w:rPr>
          <w:rFonts w:ascii="仿宋" w:eastAsia="仿宋" w:hAnsi="仿宋" w:cs="宋体" w:hint="eastAsia"/>
          <w:sz w:val="24"/>
        </w:rPr>
        <w:t>”的</w:t>
      </w:r>
      <w:r>
        <w:rPr>
          <w:rFonts w:ascii="仿宋" w:eastAsia="仿宋" w:hAnsi="仿宋" w:cs="宋体" w:hint="eastAsia"/>
          <w:sz w:val="24"/>
          <w:lang w:val="en-GB"/>
        </w:rPr>
        <w:t>“★” 项</w:t>
      </w:r>
      <w:r>
        <w:rPr>
          <w:rFonts w:ascii="仿宋" w:eastAsia="仿宋" w:hAnsi="仿宋" w:cs="宋体" w:hint="eastAsia"/>
          <w:sz w:val="24"/>
        </w:rPr>
        <w:t>内容逐条响应。如有缺漏，缺漏项视同不符合磋商要求。</w:t>
      </w:r>
      <w:r>
        <w:rPr>
          <w:rFonts w:ascii="仿宋" w:eastAsia="仿宋" w:hAnsi="仿宋" w:cs="宋体" w:hint="eastAsia"/>
          <w:sz w:val="24"/>
          <w:lang w:val="en-GB"/>
        </w:rPr>
        <w:t>打“★” 项为不可负偏离(劣于)的重要项。</w:t>
      </w:r>
    </w:p>
    <w:p w:rsidR="00957B8A" w:rsidRDefault="00B33903">
      <w:pPr>
        <w:spacing w:after="120" w:line="400" w:lineRule="exact"/>
        <w:ind w:leftChars="200" w:left="420"/>
        <w:rPr>
          <w:rFonts w:ascii="仿宋" w:eastAsia="仿宋" w:hAnsi="仿宋" w:cs="宋体"/>
          <w:sz w:val="24"/>
        </w:rPr>
      </w:pPr>
      <w:r>
        <w:rPr>
          <w:rFonts w:ascii="仿宋" w:eastAsia="仿宋" w:hAnsi="仿宋" w:cs="宋体" w:hint="eastAsia"/>
          <w:sz w:val="24"/>
          <w:lang w:val="en-GB"/>
        </w:rPr>
        <w:t>2、</w:t>
      </w:r>
      <w:r>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957B8A" w:rsidRDefault="00B33903">
      <w:pPr>
        <w:spacing w:after="120" w:line="400" w:lineRule="exact"/>
        <w:ind w:leftChars="200" w:left="420"/>
        <w:rPr>
          <w:rFonts w:ascii="仿宋" w:eastAsia="仿宋" w:hAnsi="仿宋" w:cs="宋体"/>
          <w:sz w:val="24"/>
        </w:rPr>
      </w:pPr>
      <w:r>
        <w:rPr>
          <w:rFonts w:ascii="仿宋" w:eastAsia="仿宋" w:hAnsi="仿宋" w:cs="宋体" w:hint="eastAsia"/>
          <w:sz w:val="24"/>
        </w:rPr>
        <w:t>3、如磋商文件中无实质性响应技术条款（“★” 项），则本表留空。</w:t>
      </w:r>
    </w:p>
    <w:p w:rsidR="00957B8A" w:rsidRDefault="00B33903">
      <w:pPr>
        <w:spacing w:after="120" w:line="400" w:lineRule="exact"/>
        <w:ind w:leftChars="200" w:left="420"/>
        <w:rPr>
          <w:rFonts w:ascii="仿宋" w:eastAsia="仿宋" w:hAnsi="仿宋" w:cs="宋体"/>
          <w:sz w:val="24"/>
        </w:rPr>
      </w:pPr>
      <w:r>
        <w:rPr>
          <w:rFonts w:ascii="仿宋" w:eastAsia="仿宋" w:hAnsi="仿宋" w:cs="宋体" w:hint="eastAsia"/>
          <w:sz w:val="24"/>
        </w:rPr>
        <w:t>4、</w:t>
      </w:r>
      <w:r>
        <w:rPr>
          <w:rFonts w:ascii="仿宋" w:eastAsia="仿宋" w:hAnsi="仿宋" w:cs="宋体" w:hint="eastAsia"/>
          <w:sz w:val="24"/>
          <w:lang w:val="en-GB"/>
        </w:rPr>
        <w:t>本表内容不得擅自修改。</w:t>
      </w: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cs="宋体"/>
          <w:b/>
          <w:szCs w:val="21"/>
        </w:rPr>
      </w:pPr>
    </w:p>
    <w:p w:rsidR="00E77596" w:rsidRDefault="00B33903" w:rsidP="00E77596">
      <w:pPr>
        <w:numPr>
          <w:ilvl w:val="0"/>
          <w:numId w:val="11"/>
        </w:numPr>
        <w:jc w:val="center"/>
        <w:rPr>
          <w:rFonts w:ascii="仿宋" w:eastAsia="仿宋" w:hAnsi="仿宋" w:cs="宋体"/>
          <w:b/>
          <w:sz w:val="24"/>
        </w:rPr>
      </w:pPr>
      <w:r>
        <w:rPr>
          <w:rFonts w:ascii="仿宋" w:eastAsia="仿宋" w:hAnsi="仿宋" w:cs="宋体" w:hint="eastAsia"/>
          <w:b/>
          <w:sz w:val="24"/>
        </w:rPr>
        <w:br w:type="page"/>
      </w:r>
      <w:r w:rsidR="00E77596">
        <w:rPr>
          <w:rFonts w:ascii="仿宋" w:eastAsia="仿宋" w:hAnsi="仿宋" w:cs="宋体" w:hint="eastAsia"/>
          <w:b/>
          <w:sz w:val="24"/>
        </w:rPr>
        <w:lastRenderedPageBreak/>
        <w:t>重要性技术参数条款（“</w:t>
      </w:r>
      <w:r w:rsidR="00E77596">
        <w:rPr>
          <w:rFonts w:ascii="仿宋" w:eastAsia="仿宋" w:hAnsi="仿宋" w:cs="仿宋" w:hint="eastAsia"/>
          <w:sz w:val="24"/>
        </w:rPr>
        <w:t>▲</w:t>
      </w:r>
      <w:r w:rsidR="00E77596">
        <w:rPr>
          <w:rFonts w:ascii="仿宋" w:eastAsia="仿宋" w:hAnsi="仿宋" w:cs="宋体" w:hint="eastAsia"/>
          <w:b/>
          <w:sz w:val="24"/>
        </w:rPr>
        <w:t>” 项）响应表</w:t>
      </w:r>
    </w:p>
    <w:p w:rsidR="00E77596" w:rsidRDefault="00E77596" w:rsidP="00E77596">
      <w:pPr>
        <w:rPr>
          <w:rFonts w:ascii="仿宋" w:eastAsia="仿宋" w:hAnsi="仿宋" w:cs="宋体"/>
          <w:b/>
          <w:sz w:val="24"/>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6"/>
        <w:gridCol w:w="1721"/>
        <w:gridCol w:w="2356"/>
        <w:gridCol w:w="1900"/>
        <w:gridCol w:w="1078"/>
        <w:gridCol w:w="2093"/>
      </w:tblGrid>
      <w:tr w:rsidR="00E77596" w:rsidTr="00E728D5">
        <w:trPr>
          <w:trHeight w:val="397"/>
          <w:jc w:val="center"/>
        </w:trPr>
        <w:tc>
          <w:tcPr>
            <w:tcW w:w="349" w:type="pct"/>
            <w:vAlign w:val="center"/>
          </w:tcPr>
          <w:p w:rsidR="00E77596" w:rsidRDefault="00E77596" w:rsidP="00E728D5">
            <w:pPr>
              <w:jc w:val="center"/>
              <w:rPr>
                <w:rFonts w:ascii="仿宋" w:eastAsia="仿宋" w:hAnsi="仿宋" w:cs="宋体"/>
                <w:b/>
                <w:szCs w:val="21"/>
              </w:rPr>
            </w:pPr>
            <w:r>
              <w:rPr>
                <w:rFonts w:ascii="仿宋" w:eastAsia="仿宋" w:hAnsi="仿宋" w:cs="宋体" w:hint="eastAsia"/>
                <w:b/>
                <w:szCs w:val="21"/>
              </w:rPr>
              <w:t>序号</w:t>
            </w:r>
          </w:p>
        </w:tc>
        <w:tc>
          <w:tcPr>
            <w:tcW w:w="874" w:type="pct"/>
            <w:vAlign w:val="center"/>
          </w:tcPr>
          <w:p w:rsidR="00E77596" w:rsidRDefault="00E77596" w:rsidP="00E728D5">
            <w:pPr>
              <w:jc w:val="center"/>
              <w:rPr>
                <w:rFonts w:ascii="仿宋" w:eastAsia="仿宋" w:hAnsi="仿宋" w:cs="宋体"/>
                <w:b/>
                <w:szCs w:val="21"/>
              </w:rPr>
            </w:pPr>
            <w:r>
              <w:rPr>
                <w:rFonts w:ascii="仿宋" w:eastAsia="仿宋" w:hAnsi="仿宋" w:cs="宋体" w:hint="eastAsia"/>
                <w:b/>
                <w:szCs w:val="21"/>
              </w:rPr>
              <w:t>磋商规格/要求</w:t>
            </w:r>
          </w:p>
        </w:tc>
        <w:tc>
          <w:tcPr>
            <w:tcW w:w="1197" w:type="pct"/>
            <w:vAlign w:val="center"/>
          </w:tcPr>
          <w:p w:rsidR="00E77596" w:rsidRDefault="00E77596" w:rsidP="00E728D5">
            <w:pPr>
              <w:jc w:val="center"/>
              <w:rPr>
                <w:rFonts w:ascii="仿宋" w:eastAsia="仿宋" w:hAnsi="仿宋" w:cs="宋体"/>
                <w:b/>
                <w:szCs w:val="21"/>
              </w:rPr>
            </w:pPr>
            <w:r>
              <w:rPr>
                <w:rFonts w:ascii="仿宋" w:eastAsia="仿宋" w:hAnsi="仿宋" w:cs="宋体" w:hint="eastAsia"/>
                <w:b/>
                <w:szCs w:val="21"/>
              </w:rPr>
              <w:t>响应供应商响应描述</w:t>
            </w:r>
          </w:p>
        </w:tc>
        <w:tc>
          <w:tcPr>
            <w:tcW w:w="965" w:type="pct"/>
            <w:vAlign w:val="center"/>
          </w:tcPr>
          <w:p w:rsidR="00E77596" w:rsidRDefault="00E77596" w:rsidP="00E728D5">
            <w:pPr>
              <w:jc w:val="center"/>
              <w:rPr>
                <w:rFonts w:ascii="仿宋" w:eastAsia="仿宋" w:hAnsi="仿宋" w:cs="宋体"/>
                <w:b/>
                <w:szCs w:val="21"/>
              </w:rPr>
            </w:pPr>
            <w:r>
              <w:rPr>
                <w:rFonts w:ascii="仿宋" w:eastAsia="仿宋" w:hAnsi="仿宋" w:cs="宋体" w:hint="eastAsia"/>
                <w:b/>
                <w:szCs w:val="21"/>
              </w:rPr>
              <w:t>是否偏离（无偏离/正偏离/负偏离）</w:t>
            </w:r>
          </w:p>
        </w:tc>
        <w:tc>
          <w:tcPr>
            <w:tcW w:w="548" w:type="pct"/>
            <w:vAlign w:val="center"/>
          </w:tcPr>
          <w:p w:rsidR="00E77596" w:rsidRDefault="00E77596" w:rsidP="00E728D5">
            <w:pPr>
              <w:jc w:val="center"/>
              <w:rPr>
                <w:rFonts w:ascii="仿宋" w:eastAsia="仿宋" w:hAnsi="仿宋" w:cs="宋体"/>
                <w:b/>
                <w:szCs w:val="21"/>
              </w:rPr>
            </w:pPr>
            <w:r>
              <w:rPr>
                <w:rFonts w:ascii="仿宋" w:eastAsia="仿宋" w:hAnsi="仿宋" w:cs="宋体" w:hint="eastAsia"/>
                <w:b/>
                <w:szCs w:val="21"/>
              </w:rPr>
              <w:t>偏离简述</w:t>
            </w:r>
          </w:p>
        </w:tc>
        <w:tc>
          <w:tcPr>
            <w:tcW w:w="1063" w:type="pct"/>
            <w:vAlign w:val="center"/>
          </w:tcPr>
          <w:p w:rsidR="00E77596" w:rsidRDefault="00E77596" w:rsidP="00E728D5">
            <w:pPr>
              <w:jc w:val="center"/>
              <w:rPr>
                <w:rFonts w:ascii="仿宋" w:eastAsia="仿宋" w:hAnsi="仿宋" w:cs="宋体"/>
                <w:b/>
                <w:szCs w:val="21"/>
              </w:rPr>
            </w:pPr>
            <w:r>
              <w:rPr>
                <w:rFonts w:ascii="仿宋" w:eastAsia="仿宋" w:hAnsi="仿宋" w:cs="宋体" w:hint="eastAsia"/>
                <w:b/>
                <w:szCs w:val="21"/>
              </w:rPr>
              <w:t>证明文件（如有）</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1</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2</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3</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4</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5</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6</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7</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8</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r w:rsidR="00E77596" w:rsidTr="00E728D5">
        <w:trPr>
          <w:trHeight w:val="397"/>
          <w:jc w:val="center"/>
        </w:trPr>
        <w:tc>
          <w:tcPr>
            <w:tcW w:w="349" w:type="pct"/>
          </w:tcPr>
          <w:p w:rsidR="00E77596" w:rsidRDefault="00E77596" w:rsidP="00E728D5">
            <w:pPr>
              <w:jc w:val="left"/>
              <w:rPr>
                <w:rFonts w:ascii="仿宋" w:eastAsia="仿宋" w:hAnsi="仿宋" w:cs="宋体"/>
                <w:szCs w:val="21"/>
              </w:rPr>
            </w:pPr>
            <w:r>
              <w:rPr>
                <w:rFonts w:ascii="仿宋" w:eastAsia="仿宋" w:hAnsi="仿宋" w:cs="宋体" w:hint="eastAsia"/>
                <w:szCs w:val="21"/>
              </w:rPr>
              <w:t>…</w:t>
            </w:r>
          </w:p>
        </w:tc>
        <w:tc>
          <w:tcPr>
            <w:tcW w:w="874" w:type="pct"/>
          </w:tcPr>
          <w:p w:rsidR="00E77596" w:rsidRDefault="00E77596" w:rsidP="00E728D5">
            <w:pPr>
              <w:jc w:val="left"/>
              <w:rPr>
                <w:rFonts w:ascii="仿宋" w:eastAsia="仿宋" w:hAnsi="仿宋" w:cs="宋体"/>
                <w:szCs w:val="21"/>
              </w:rPr>
            </w:pPr>
          </w:p>
        </w:tc>
        <w:tc>
          <w:tcPr>
            <w:tcW w:w="1197" w:type="pct"/>
          </w:tcPr>
          <w:p w:rsidR="00E77596" w:rsidRDefault="00E77596" w:rsidP="00E728D5">
            <w:pPr>
              <w:jc w:val="left"/>
              <w:rPr>
                <w:rFonts w:ascii="仿宋" w:eastAsia="仿宋" w:hAnsi="仿宋" w:cs="宋体"/>
                <w:szCs w:val="21"/>
              </w:rPr>
            </w:pPr>
          </w:p>
        </w:tc>
        <w:tc>
          <w:tcPr>
            <w:tcW w:w="965" w:type="pct"/>
          </w:tcPr>
          <w:p w:rsidR="00E77596" w:rsidRDefault="00E77596" w:rsidP="00E728D5">
            <w:pPr>
              <w:jc w:val="left"/>
              <w:rPr>
                <w:rFonts w:ascii="仿宋" w:eastAsia="仿宋" w:hAnsi="仿宋" w:cs="宋体"/>
                <w:szCs w:val="21"/>
              </w:rPr>
            </w:pPr>
          </w:p>
        </w:tc>
        <w:tc>
          <w:tcPr>
            <w:tcW w:w="548" w:type="pct"/>
          </w:tcPr>
          <w:p w:rsidR="00E77596" w:rsidRDefault="00E77596" w:rsidP="00E728D5">
            <w:pPr>
              <w:jc w:val="left"/>
              <w:rPr>
                <w:rFonts w:ascii="仿宋" w:eastAsia="仿宋" w:hAnsi="仿宋" w:cs="宋体"/>
                <w:szCs w:val="21"/>
              </w:rPr>
            </w:pPr>
          </w:p>
        </w:tc>
        <w:tc>
          <w:tcPr>
            <w:tcW w:w="1063" w:type="pct"/>
          </w:tcPr>
          <w:p w:rsidR="00E77596" w:rsidRDefault="00E77596" w:rsidP="00E728D5">
            <w:pPr>
              <w:jc w:val="left"/>
              <w:rPr>
                <w:rFonts w:ascii="仿宋" w:eastAsia="仿宋" w:hAnsi="仿宋" w:cs="宋体"/>
                <w:szCs w:val="21"/>
              </w:rPr>
            </w:pPr>
            <w:r>
              <w:rPr>
                <w:rFonts w:ascii="仿宋" w:eastAsia="仿宋" w:hAnsi="仿宋" w:cs="宋体" w:hint="eastAsia"/>
                <w:szCs w:val="21"/>
              </w:rPr>
              <w:t>见响应文件第（）页</w:t>
            </w:r>
          </w:p>
        </w:tc>
      </w:tr>
    </w:tbl>
    <w:p w:rsidR="00E77596" w:rsidRDefault="00E77596" w:rsidP="00E77596">
      <w:pPr>
        <w:spacing w:after="120" w:line="400" w:lineRule="exact"/>
        <w:rPr>
          <w:rFonts w:ascii="仿宋" w:eastAsia="仿宋" w:hAnsi="仿宋" w:cs="宋体"/>
          <w:sz w:val="24"/>
        </w:rPr>
      </w:pPr>
      <w:r>
        <w:rPr>
          <w:rFonts w:ascii="仿宋" w:eastAsia="仿宋" w:hAnsi="仿宋" w:cs="宋体" w:hint="eastAsia"/>
          <w:sz w:val="24"/>
        </w:rPr>
        <w:t>注：</w:t>
      </w:r>
    </w:p>
    <w:p w:rsidR="00E77596" w:rsidRDefault="00E77596" w:rsidP="00E77596">
      <w:pPr>
        <w:spacing w:after="120" w:line="400" w:lineRule="exact"/>
        <w:ind w:leftChars="200" w:left="420"/>
        <w:rPr>
          <w:rFonts w:ascii="仿宋" w:eastAsia="仿宋" w:hAnsi="仿宋" w:cs="宋体"/>
          <w:sz w:val="24"/>
          <w:lang w:val="en-GB"/>
        </w:rPr>
      </w:pPr>
      <w:r>
        <w:rPr>
          <w:rFonts w:ascii="仿宋" w:eastAsia="仿宋" w:hAnsi="仿宋" w:cs="宋体" w:hint="eastAsia"/>
          <w:sz w:val="24"/>
        </w:rPr>
        <w:t>1、响应供应商必须对应磋商文件“</w:t>
      </w:r>
      <w:r>
        <w:rPr>
          <w:rFonts w:ascii="仿宋" w:eastAsia="仿宋" w:hAnsi="仿宋" w:cs="仿宋" w:hint="eastAsia"/>
          <w:sz w:val="24"/>
        </w:rPr>
        <w:t>采购项目技术规格、参数及要求</w:t>
      </w:r>
      <w:r>
        <w:rPr>
          <w:rFonts w:ascii="仿宋" w:eastAsia="仿宋" w:hAnsi="仿宋" w:cs="宋体" w:hint="eastAsia"/>
          <w:sz w:val="24"/>
        </w:rPr>
        <w:t>”的内容逐条响应。如有缺漏，缺漏项视同不符合磋商要求。</w:t>
      </w:r>
    </w:p>
    <w:p w:rsidR="00E77596" w:rsidRDefault="00E77596" w:rsidP="00E77596">
      <w:pPr>
        <w:spacing w:after="120" w:line="400" w:lineRule="exact"/>
        <w:ind w:leftChars="200" w:left="420"/>
        <w:rPr>
          <w:rFonts w:ascii="仿宋" w:eastAsia="仿宋" w:hAnsi="仿宋" w:cs="宋体"/>
          <w:sz w:val="24"/>
        </w:rPr>
      </w:pPr>
      <w:r>
        <w:rPr>
          <w:rFonts w:ascii="仿宋" w:eastAsia="仿宋" w:hAnsi="仿宋" w:cs="宋体" w:hint="eastAsia"/>
          <w:sz w:val="24"/>
          <w:lang w:val="en-GB"/>
        </w:rPr>
        <w:t>2、</w:t>
      </w:r>
      <w:r>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E77596" w:rsidRDefault="00E77596" w:rsidP="00E77596">
      <w:pPr>
        <w:spacing w:after="120" w:line="400" w:lineRule="exact"/>
        <w:ind w:leftChars="200" w:left="420"/>
        <w:rPr>
          <w:rFonts w:ascii="仿宋" w:eastAsia="仿宋" w:hAnsi="仿宋" w:cs="宋体"/>
          <w:sz w:val="24"/>
        </w:rPr>
      </w:pPr>
      <w:r>
        <w:rPr>
          <w:rFonts w:ascii="仿宋" w:eastAsia="仿宋" w:hAnsi="仿宋" w:cs="宋体" w:hint="eastAsia"/>
          <w:sz w:val="24"/>
        </w:rPr>
        <w:t>3、</w:t>
      </w:r>
      <w:r>
        <w:rPr>
          <w:rFonts w:ascii="仿宋" w:eastAsia="仿宋" w:hAnsi="仿宋" w:cs="宋体" w:hint="eastAsia"/>
          <w:sz w:val="24"/>
          <w:lang w:val="en-GB"/>
        </w:rPr>
        <w:t>本表内容不得擅自修改</w:t>
      </w:r>
      <w:r>
        <w:rPr>
          <w:rFonts w:ascii="仿宋" w:eastAsia="仿宋" w:hAnsi="仿宋" w:cs="宋体" w:hint="eastAsia"/>
          <w:sz w:val="24"/>
        </w:rPr>
        <w:t>。</w:t>
      </w:r>
    </w:p>
    <w:p w:rsidR="00E77596" w:rsidRPr="00E77596" w:rsidRDefault="00E77596" w:rsidP="00E77596">
      <w:pPr>
        <w:pStyle w:val="20"/>
      </w:pPr>
    </w:p>
    <w:p w:rsidR="00E77596" w:rsidRPr="00E77596" w:rsidRDefault="00E77596" w:rsidP="00E77596">
      <w:pPr>
        <w:pStyle w:val="20"/>
      </w:pPr>
    </w:p>
    <w:p w:rsidR="00E77596" w:rsidRPr="00E77596" w:rsidRDefault="00E77596" w:rsidP="00E77596">
      <w:pPr>
        <w:widowControl/>
        <w:jc w:val="left"/>
      </w:pPr>
      <w:r>
        <w:br w:type="page"/>
      </w:r>
    </w:p>
    <w:p w:rsidR="00957B8A" w:rsidRDefault="00B33903" w:rsidP="00B65FB9">
      <w:pPr>
        <w:spacing w:beforeLines="100" w:afterLines="100"/>
        <w:jc w:val="center"/>
        <w:rPr>
          <w:rFonts w:ascii="仿宋" w:eastAsia="仿宋" w:hAnsi="仿宋" w:cs="宋体"/>
          <w:b/>
          <w:sz w:val="24"/>
        </w:rPr>
      </w:pPr>
      <w:r>
        <w:rPr>
          <w:rFonts w:ascii="仿宋" w:eastAsia="仿宋" w:hAnsi="仿宋" w:cs="宋体" w:hint="eastAsia"/>
          <w:b/>
          <w:sz w:val="24"/>
        </w:rPr>
        <w:lastRenderedPageBreak/>
        <w:t>（</w:t>
      </w:r>
      <w:r w:rsidR="00E77596">
        <w:rPr>
          <w:rFonts w:ascii="仿宋" w:eastAsia="仿宋" w:hAnsi="仿宋" w:cs="宋体" w:hint="eastAsia"/>
          <w:b/>
          <w:sz w:val="24"/>
        </w:rPr>
        <w:t>3</w:t>
      </w:r>
      <w:r>
        <w:rPr>
          <w:rFonts w:ascii="仿宋" w:eastAsia="仿宋" w:hAnsi="仿宋" w:cs="宋体" w:hint="eastAsia"/>
          <w:b/>
          <w:sz w:val="24"/>
        </w:rPr>
        <w:t>）一般技术条款响应表</w:t>
      </w:r>
    </w:p>
    <w:tbl>
      <w:tblPr>
        <w:tblW w:w="49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90"/>
        <w:gridCol w:w="1677"/>
        <w:gridCol w:w="2590"/>
        <w:gridCol w:w="2567"/>
        <w:gridCol w:w="1159"/>
        <w:gridCol w:w="1159"/>
      </w:tblGrid>
      <w:tr w:rsidR="00957B8A">
        <w:trPr>
          <w:trHeight w:val="397"/>
          <w:jc w:val="center"/>
        </w:trPr>
        <w:tc>
          <w:tcPr>
            <w:tcW w:w="350"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序号</w:t>
            </w:r>
          </w:p>
        </w:tc>
        <w:tc>
          <w:tcPr>
            <w:tcW w:w="851"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磋商规格/要求</w:t>
            </w:r>
          </w:p>
        </w:tc>
        <w:tc>
          <w:tcPr>
            <w:tcW w:w="1315"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响应供应商响应描述</w:t>
            </w:r>
          </w:p>
        </w:tc>
        <w:tc>
          <w:tcPr>
            <w:tcW w:w="1303"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是否偏离（无偏离/正偏离/负偏离）</w:t>
            </w:r>
          </w:p>
        </w:tc>
        <w:tc>
          <w:tcPr>
            <w:tcW w:w="589"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偏离简述</w:t>
            </w:r>
          </w:p>
        </w:tc>
        <w:tc>
          <w:tcPr>
            <w:tcW w:w="589" w:type="pct"/>
            <w:vAlign w:val="center"/>
          </w:tcPr>
          <w:p w:rsidR="00957B8A" w:rsidRDefault="00B33903">
            <w:pPr>
              <w:jc w:val="center"/>
              <w:rPr>
                <w:rFonts w:ascii="仿宋" w:eastAsia="仿宋" w:hAnsi="仿宋" w:cs="宋体"/>
                <w:b/>
                <w:szCs w:val="21"/>
              </w:rPr>
            </w:pPr>
            <w:r>
              <w:rPr>
                <w:rFonts w:ascii="仿宋" w:eastAsia="仿宋" w:hAnsi="仿宋" w:cs="宋体" w:hint="eastAsia"/>
                <w:b/>
                <w:szCs w:val="21"/>
              </w:rPr>
              <w:t>证明文件（如有）</w:t>
            </w:r>
          </w:p>
        </w:tc>
      </w:tr>
      <w:tr w:rsidR="00957B8A">
        <w:trPr>
          <w:trHeight w:val="397"/>
          <w:jc w:val="center"/>
        </w:trPr>
        <w:tc>
          <w:tcPr>
            <w:tcW w:w="350" w:type="pct"/>
          </w:tcPr>
          <w:p w:rsidR="00957B8A" w:rsidRDefault="00B33903">
            <w:pPr>
              <w:jc w:val="center"/>
              <w:rPr>
                <w:rFonts w:ascii="仿宋" w:eastAsia="仿宋" w:hAnsi="仿宋" w:cs="宋体"/>
                <w:szCs w:val="21"/>
              </w:rPr>
            </w:pPr>
            <w:r>
              <w:rPr>
                <w:rFonts w:ascii="仿宋" w:eastAsia="仿宋" w:hAnsi="仿宋" w:cs="宋体" w:hint="eastAsia"/>
                <w:szCs w:val="21"/>
              </w:rPr>
              <w:t>1</w:t>
            </w:r>
          </w:p>
        </w:tc>
        <w:tc>
          <w:tcPr>
            <w:tcW w:w="851" w:type="pct"/>
          </w:tcPr>
          <w:p w:rsidR="00957B8A" w:rsidRDefault="00957B8A">
            <w:pPr>
              <w:jc w:val="center"/>
              <w:rPr>
                <w:rFonts w:ascii="仿宋" w:eastAsia="仿宋" w:hAnsi="仿宋" w:cs="宋体"/>
                <w:szCs w:val="21"/>
              </w:rPr>
            </w:pPr>
          </w:p>
        </w:tc>
        <w:tc>
          <w:tcPr>
            <w:tcW w:w="1315" w:type="pct"/>
          </w:tcPr>
          <w:p w:rsidR="00957B8A" w:rsidRDefault="00957B8A">
            <w:pPr>
              <w:rPr>
                <w:rFonts w:ascii="仿宋" w:eastAsia="仿宋" w:hAnsi="仿宋" w:cs="宋体"/>
                <w:szCs w:val="21"/>
              </w:rPr>
            </w:pPr>
          </w:p>
        </w:tc>
        <w:tc>
          <w:tcPr>
            <w:tcW w:w="1303" w:type="pct"/>
          </w:tcPr>
          <w:p w:rsidR="00957B8A" w:rsidRDefault="00957B8A">
            <w:pPr>
              <w:rPr>
                <w:rFonts w:ascii="仿宋" w:eastAsia="仿宋" w:hAnsi="仿宋" w:cs="宋体"/>
                <w:szCs w:val="21"/>
              </w:rPr>
            </w:pPr>
          </w:p>
        </w:tc>
        <w:tc>
          <w:tcPr>
            <w:tcW w:w="589" w:type="pct"/>
          </w:tcPr>
          <w:p w:rsidR="00957B8A" w:rsidRDefault="00957B8A">
            <w:pPr>
              <w:rPr>
                <w:rFonts w:ascii="仿宋" w:eastAsia="仿宋" w:hAnsi="仿宋" w:cs="宋体"/>
                <w:szCs w:val="21"/>
              </w:rPr>
            </w:pPr>
          </w:p>
        </w:tc>
        <w:tc>
          <w:tcPr>
            <w:tcW w:w="589" w:type="pct"/>
          </w:tcPr>
          <w:p w:rsidR="00957B8A" w:rsidRDefault="00B33903">
            <w:pPr>
              <w:jc w:val="left"/>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50" w:type="pct"/>
          </w:tcPr>
          <w:p w:rsidR="00957B8A" w:rsidRDefault="00B33903">
            <w:pPr>
              <w:jc w:val="center"/>
              <w:rPr>
                <w:rFonts w:ascii="仿宋" w:eastAsia="仿宋" w:hAnsi="仿宋" w:cs="宋体"/>
                <w:szCs w:val="21"/>
              </w:rPr>
            </w:pPr>
            <w:r>
              <w:rPr>
                <w:rFonts w:ascii="仿宋" w:eastAsia="仿宋" w:hAnsi="仿宋" w:cs="宋体" w:hint="eastAsia"/>
                <w:szCs w:val="21"/>
              </w:rPr>
              <w:t>2</w:t>
            </w:r>
          </w:p>
        </w:tc>
        <w:tc>
          <w:tcPr>
            <w:tcW w:w="851" w:type="pct"/>
          </w:tcPr>
          <w:p w:rsidR="00957B8A" w:rsidRDefault="00957B8A">
            <w:pPr>
              <w:jc w:val="center"/>
              <w:rPr>
                <w:rFonts w:ascii="仿宋" w:eastAsia="仿宋" w:hAnsi="仿宋" w:cs="宋体"/>
                <w:szCs w:val="21"/>
              </w:rPr>
            </w:pPr>
          </w:p>
        </w:tc>
        <w:tc>
          <w:tcPr>
            <w:tcW w:w="1315" w:type="pct"/>
          </w:tcPr>
          <w:p w:rsidR="00957B8A" w:rsidRDefault="00957B8A">
            <w:pPr>
              <w:rPr>
                <w:rFonts w:ascii="仿宋" w:eastAsia="仿宋" w:hAnsi="仿宋" w:cs="宋体"/>
                <w:szCs w:val="21"/>
              </w:rPr>
            </w:pPr>
          </w:p>
        </w:tc>
        <w:tc>
          <w:tcPr>
            <w:tcW w:w="1303" w:type="pct"/>
          </w:tcPr>
          <w:p w:rsidR="00957B8A" w:rsidRDefault="00957B8A">
            <w:pPr>
              <w:rPr>
                <w:rFonts w:ascii="仿宋" w:eastAsia="仿宋" w:hAnsi="仿宋" w:cs="宋体"/>
                <w:szCs w:val="21"/>
              </w:rPr>
            </w:pPr>
          </w:p>
        </w:tc>
        <w:tc>
          <w:tcPr>
            <w:tcW w:w="589" w:type="pct"/>
          </w:tcPr>
          <w:p w:rsidR="00957B8A" w:rsidRDefault="00957B8A">
            <w:pPr>
              <w:rPr>
                <w:rFonts w:ascii="仿宋" w:eastAsia="仿宋" w:hAnsi="仿宋" w:cs="宋体"/>
                <w:szCs w:val="21"/>
              </w:rPr>
            </w:pPr>
          </w:p>
        </w:tc>
        <w:tc>
          <w:tcPr>
            <w:tcW w:w="589" w:type="pct"/>
          </w:tcPr>
          <w:p w:rsidR="00957B8A" w:rsidRDefault="00B33903">
            <w:pP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50" w:type="pct"/>
          </w:tcPr>
          <w:p w:rsidR="00957B8A" w:rsidRDefault="00B33903">
            <w:pPr>
              <w:jc w:val="center"/>
              <w:rPr>
                <w:rFonts w:ascii="仿宋" w:eastAsia="仿宋" w:hAnsi="仿宋" w:cs="宋体"/>
                <w:szCs w:val="21"/>
              </w:rPr>
            </w:pPr>
            <w:r>
              <w:rPr>
                <w:rFonts w:ascii="仿宋" w:eastAsia="仿宋" w:hAnsi="仿宋" w:cs="宋体" w:hint="eastAsia"/>
                <w:szCs w:val="21"/>
              </w:rPr>
              <w:t>3</w:t>
            </w:r>
          </w:p>
        </w:tc>
        <w:tc>
          <w:tcPr>
            <w:tcW w:w="851" w:type="pct"/>
          </w:tcPr>
          <w:p w:rsidR="00957B8A" w:rsidRDefault="00957B8A">
            <w:pPr>
              <w:jc w:val="center"/>
              <w:rPr>
                <w:rFonts w:ascii="仿宋" w:eastAsia="仿宋" w:hAnsi="仿宋" w:cs="宋体"/>
                <w:szCs w:val="21"/>
              </w:rPr>
            </w:pPr>
          </w:p>
        </w:tc>
        <w:tc>
          <w:tcPr>
            <w:tcW w:w="1315" w:type="pct"/>
          </w:tcPr>
          <w:p w:rsidR="00957B8A" w:rsidRDefault="00957B8A">
            <w:pPr>
              <w:rPr>
                <w:rFonts w:ascii="仿宋" w:eastAsia="仿宋" w:hAnsi="仿宋" w:cs="宋体"/>
                <w:szCs w:val="21"/>
              </w:rPr>
            </w:pPr>
          </w:p>
        </w:tc>
        <w:tc>
          <w:tcPr>
            <w:tcW w:w="1303" w:type="pct"/>
          </w:tcPr>
          <w:p w:rsidR="00957B8A" w:rsidRDefault="00957B8A">
            <w:pPr>
              <w:rPr>
                <w:rFonts w:ascii="仿宋" w:eastAsia="仿宋" w:hAnsi="仿宋" w:cs="宋体"/>
                <w:szCs w:val="21"/>
              </w:rPr>
            </w:pPr>
          </w:p>
        </w:tc>
        <w:tc>
          <w:tcPr>
            <w:tcW w:w="589" w:type="pct"/>
          </w:tcPr>
          <w:p w:rsidR="00957B8A" w:rsidRDefault="00957B8A">
            <w:pPr>
              <w:rPr>
                <w:rFonts w:ascii="仿宋" w:eastAsia="仿宋" w:hAnsi="仿宋" w:cs="宋体"/>
                <w:szCs w:val="21"/>
              </w:rPr>
            </w:pPr>
          </w:p>
        </w:tc>
        <w:tc>
          <w:tcPr>
            <w:tcW w:w="589" w:type="pct"/>
          </w:tcPr>
          <w:p w:rsidR="00957B8A" w:rsidRDefault="00B33903">
            <w:pP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50" w:type="pct"/>
          </w:tcPr>
          <w:p w:rsidR="00957B8A" w:rsidRDefault="00B33903">
            <w:pPr>
              <w:jc w:val="center"/>
              <w:rPr>
                <w:rFonts w:ascii="仿宋" w:eastAsia="仿宋" w:hAnsi="仿宋" w:cs="宋体"/>
                <w:szCs w:val="21"/>
              </w:rPr>
            </w:pPr>
            <w:r>
              <w:rPr>
                <w:rFonts w:ascii="仿宋" w:eastAsia="仿宋" w:hAnsi="仿宋" w:cs="宋体" w:hint="eastAsia"/>
                <w:szCs w:val="21"/>
              </w:rPr>
              <w:t>4</w:t>
            </w:r>
          </w:p>
        </w:tc>
        <w:tc>
          <w:tcPr>
            <w:tcW w:w="851" w:type="pct"/>
          </w:tcPr>
          <w:p w:rsidR="00957B8A" w:rsidRDefault="00957B8A">
            <w:pPr>
              <w:jc w:val="center"/>
              <w:rPr>
                <w:rFonts w:ascii="仿宋" w:eastAsia="仿宋" w:hAnsi="仿宋" w:cs="宋体"/>
                <w:szCs w:val="21"/>
              </w:rPr>
            </w:pPr>
          </w:p>
        </w:tc>
        <w:tc>
          <w:tcPr>
            <w:tcW w:w="1315" w:type="pct"/>
          </w:tcPr>
          <w:p w:rsidR="00957B8A" w:rsidRDefault="00957B8A">
            <w:pPr>
              <w:rPr>
                <w:rFonts w:ascii="仿宋" w:eastAsia="仿宋" w:hAnsi="仿宋" w:cs="宋体"/>
                <w:szCs w:val="21"/>
              </w:rPr>
            </w:pPr>
          </w:p>
        </w:tc>
        <w:tc>
          <w:tcPr>
            <w:tcW w:w="1303" w:type="pct"/>
          </w:tcPr>
          <w:p w:rsidR="00957B8A" w:rsidRDefault="00957B8A">
            <w:pPr>
              <w:rPr>
                <w:rFonts w:ascii="仿宋" w:eastAsia="仿宋" w:hAnsi="仿宋" w:cs="宋体"/>
                <w:szCs w:val="21"/>
              </w:rPr>
            </w:pPr>
          </w:p>
        </w:tc>
        <w:tc>
          <w:tcPr>
            <w:tcW w:w="589" w:type="pct"/>
          </w:tcPr>
          <w:p w:rsidR="00957B8A" w:rsidRDefault="00957B8A">
            <w:pPr>
              <w:rPr>
                <w:rFonts w:ascii="仿宋" w:eastAsia="仿宋" w:hAnsi="仿宋" w:cs="宋体"/>
                <w:szCs w:val="21"/>
              </w:rPr>
            </w:pPr>
          </w:p>
        </w:tc>
        <w:tc>
          <w:tcPr>
            <w:tcW w:w="589" w:type="pct"/>
          </w:tcPr>
          <w:p w:rsidR="00957B8A" w:rsidRDefault="00B33903">
            <w:pP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50" w:type="pct"/>
          </w:tcPr>
          <w:p w:rsidR="00957B8A" w:rsidRDefault="00B33903">
            <w:pPr>
              <w:jc w:val="center"/>
              <w:rPr>
                <w:rFonts w:ascii="仿宋" w:eastAsia="仿宋" w:hAnsi="仿宋" w:cs="宋体"/>
                <w:szCs w:val="21"/>
              </w:rPr>
            </w:pPr>
            <w:r>
              <w:rPr>
                <w:rFonts w:ascii="仿宋" w:eastAsia="仿宋" w:hAnsi="仿宋" w:cs="宋体" w:hint="eastAsia"/>
                <w:szCs w:val="21"/>
              </w:rPr>
              <w:t>5</w:t>
            </w:r>
          </w:p>
        </w:tc>
        <w:tc>
          <w:tcPr>
            <w:tcW w:w="851" w:type="pct"/>
          </w:tcPr>
          <w:p w:rsidR="00957B8A" w:rsidRDefault="00957B8A">
            <w:pPr>
              <w:jc w:val="center"/>
              <w:rPr>
                <w:rFonts w:ascii="仿宋" w:eastAsia="仿宋" w:hAnsi="仿宋" w:cs="宋体"/>
                <w:szCs w:val="21"/>
              </w:rPr>
            </w:pPr>
          </w:p>
        </w:tc>
        <w:tc>
          <w:tcPr>
            <w:tcW w:w="1315" w:type="pct"/>
          </w:tcPr>
          <w:p w:rsidR="00957B8A" w:rsidRDefault="00957B8A">
            <w:pPr>
              <w:rPr>
                <w:rFonts w:ascii="仿宋" w:eastAsia="仿宋" w:hAnsi="仿宋" w:cs="宋体"/>
                <w:szCs w:val="21"/>
              </w:rPr>
            </w:pPr>
          </w:p>
        </w:tc>
        <w:tc>
          <w:tcPr>
            <w:tcW w:w="1303" w:type="pct"/>
          </w:tcPr>
          <w:p w:rsidR="00957B8A" w:rsidRDefault="00957B8A">
            <w:pPr>
              <w:rPr>
                <w:rFonts w:ascii="仿宋" w:eastAsia="仿宋" w:hAnsi="仿宋" w:cs="宋体"/>
                <w:szCs w:val="21"/>
              </w:rPr>
            </w:pPr>
          </w:p>
        </w:tc>
        <w:tc>
          <w:tcPr>
            <w:tcW w:w="589" w:type="pct"/>
          </w:tcPr>
          <w:p w:rsidR="00957B8A" w:rsidRDefault="00957B8A">
            <w:pPr>
              <w:rPr>
                <w:rFonts w:ascii="仿宋" w:eastAsia="仿宋" w:hAnsi="仿宋" w:cs="宋体"/>
                <w:szCs w:val="21"/>
              </w:rPr>
            </w:pPr>
          </w:p>
        </w:tc>
        <w:tc>
          <w:tcPr>
            <w:tcW w:w="589" w:type="pct"/>
          </w:tcPr>
          <w:p w:rsidR="00957B8A" w:rsidRDefault="00B33903">
            <w:pPr>
              <w:rPr>
                <w:rFonts w:ascii="仿宋" w:eastAsia="仿宋" w:hAnsi="仿宋" w:cs="宋体"/>
                <w:szCs w:val="21"/>
              </w:rPr>
            </w:pPr>
            <w:r>
              <w:rPr>
                <w:rFonts w:ascii="仿宋" w:eastAsia="仿宋" w:hAnsi="仿宋" w:cs="宋体" w:hint="eastAsia"/>
                <w:szCs w:val="21"/>
              </w:rPr>
              <w:t>见响应文件第（）页</w:t>
            </w:r>
          </w:p>
        </w:tc>
      </w:tr>
      <w:tr w:rsidR="00957B8A">
        <w:trPr>
          <w:trHeight w:val="397"/>
          <w:jc w:val="center"/>
        </w:trPr>
        <w:tc>
          <w:tcPr>
            <w:tcW w:w="350" w:type="pct"/>
          </w:tcPr>
          <w:p w:rsidR="00957B8A" w:rsidRDefault="00B33903">
            <w:pPr>
              <w:jc w:val="center"/>
              <w:rPr>
                <w:rFonts w:ascii="仿宋" w:eastAsia="仿宋" w:hAnsi="仿宋" w:cs="宋体"/>
                <w:szCs w:val="21"/>
              </w:rPr>
            </w:pPr>
            <w:r>
              <w:rPr>
                <w:rFonts w:ascii="仿宋" w:eastAsia="仿宋" w:hAnsi="仿宋" w:cs="宋体" w:hint="eastAsia"/>
                <w:szCs w:val="21"/>
              </w:rPr>
              <w:t>…</w:t>
            </w:r>
          </w:p>
        </w:tc>
        <w:tc>
          <w:tcPr>
            <w:tcW w:w="851" w:type="pct"/>
          </w:tcPr>
          <w:p w:rsidR="00957B8A" w:rsidRDefault="00957B8A">
            <w:pPr>
              <w:jc w:val="center"/>
              <w:rPr>
                <w:rFonts w:ascii="仿宋" w:eastAsia="仿宋" w:hAnsi="仿宋" w:cs="宋体"/>
                <w:szCs w:val="21"/>
              </w:rPr>
            </w:pPr>
          </w:p>
        </w:tc>
        <w:tc>
          <w:tcPr>
            <w:tcW w:w="1315" w:type="pct"/>
          </w:tcPr>
          <w:p w:rsidR="00957B8A" w:rsidRDefault="00957B8A">
            <w:pPr>
              <w:rPr>
                <w:rFonts w:ascii="仿宋" w:eastAsia="仿宋" w:hAnsi="仿宋" w:cs="宋体"/>
                <w:szCs w:val="21"/>
              </w:rPr>
            </w:pPr>
          </w:p>
        </w:tc>
        <w:tc>
          <w:tcPr>
            <w:tcW w:w="1303" w:type="pct"/>
          </w:tcPr>
          <w:p w:rsidR="00957B8A" w:rsidRDefault="00957B8A">
            <w:pPr>
              <w:rPr>
                <w:rFonts w:ascii="仿宋" w:eastAsia="仿宋" w:hAnsi="仿宋" w:cs="宋体"/>
                <w:szCs w:val="21"/>
              </w:rPr>
            </w:pPr>
          </w:p>
        </w:tc>
        <w:tc>
          <w:tcPr>
            <w:tcW w:w="589" w:type="pct"/>
          </w:tcPr>
          <w:p w:rsidR="00957B8A" w:rsidRDefault="00957B8A">
            <w:pPr>
              <w:rPr>
                <w:rFonts w:ascii="仿宋" w:eastAsia="仿宋" w:hAnsi="仿宋" w:cs="宋体"/>
                <w:szCs w:val="21"/>
              </w:rPr>
            </w:pPr>
          </w:p>
        </w:tc>
        <w:tc>
          <w:tcPr>
            <w:tcW w:w="589" w:type="pct"/>
          </w:tcPr>
          <w:p w:rsidR="00957B8A" w:rsidRDefault="00B33903">
            <w:pPr>
              <w:rPr>
                <w:rFonts w:ascii="仿宋" w:eastAsia="仿宋" w:hAnsi="仿宋" w:cs="宋体"/>
                <w:szCs w:val="21"/>
              </w:rPr>
            </w:pPr>
            <w:r>
              <w:rPr>
                <w:rFonts w:ascii="仿宋" w:eastAsia="仿宋" w:hAnsi="仿宋" w:cs="宋体" w:hint="eastAsia"/>
                <w:szCs w:val="21"/>
              </w:rPr>
              <w:t>见响应文件第（）页</w:t>
            </w:r>
          </w:p>
        </w:tc>
      </w:tr>
    </w:tbl>
    <w:p w:rsidR="00957B8A" w:rsidRDefault="00B33903">
      <w:pPr>
        <w:spacing w:after="120" w:line="400" w:lineRule="exact"/>
        <w:ind w:firstLineChars="100" w:firstLine="240"/>
        <w:rPr>
          <w:rFonts w:ascii="仿宋" w:eastAsia="仿宋" w:hAnsi="仿宋" w:cs="宋体"/>
          <w:sz w:val="24"/>
        </w:rPr>
      </w:pPr>
      <w:r>
        <w:rPr>
          <w:rFonts w:ascii="仿宋" w:eastAsia="仿宋" w:hAnsi="仿宋" w:cs="宋体" w:hint="eastAsia"/>
          <w:sz w:val="24"/>
        </w:rPr>
        <w:t>注：</w:t>
      </w:r>
    </w:p>
    <w:p w:rsidR="00957B8A" w:rsidRDefault="00B33903">
      <w:pPr>
        <w:spacing w:after="120" w:line="400" w:lineRule="exact"/>
        <w:ind w:leftChars="200" w:left="420"/>
        <w:rPr>
          <w:rFonts w:ascii="仿宋" w:eastAsia="仿宋" w:hAnsi="仿宋" w:cs="宋体"/>
          <w:sz w:val="24"/>
          <w:lang w:val="en-GB"/>
        </w:rPr>
      </w:pPr>
      <w:r>
        <w:rPr>
          <w:rFonts w:ascii="仿宋" w:eastAsia="仿宋" w:hAnsi="仿宋" w:cs="宋体" w:hint="eastAsia"/>
          <w:sz w:val="24"/>
        </w:rPr>
        <w:t>1、响应供应商必须对应磋商文件“</w:t>
      </w:r>
      <w:r>
        <w:rPr>
          <w:rFonts w:ascii="仿宋" w:eastAsia="仿宋" w:hAnsi="仿宋" w:cs="仿宋" w:hint="eastAsia"/>
          <w:sz w:val="24"/>
        </w:rPr>
        <w:t xml:space="preserve">采购项目技术规格、参数及要求 </w:t>
      </w:r>
      <w:r>
        <w:rPr>
          <w:rFonts w:ascii="仿宋" w:eastAsia="仿宋" w:hAnsi="仿宋" w:cs="宋体" w:hint="eastAsia"/>
          <w:sz w:val="24"/>
        </w:rPr>
        <w:t>”的内容逐条响应。如有缺漏，缺漏项视同不符合磋商要求。</w:t>
      </w:r>
    </w:p>
    <w:p w:rsidR="00957B8A" w:rsidRDefault="00B33903">
      <w:pPr>
        <w:spacing w:after="120" w:line="400" w:lineRule="exact"/>
        <w:ind w:leftChars="200" w:left="420"/>
        <w:rPr>
          <w:rFonts w:ascii="仿宋" w:eastAsia="仿宋" w:hAnsi="仿宋" w:cs="宋体"/>
          <w:sz w:val="24"/>
        </w:rPr>
      </w:pPr>
      <w:r>
        <w:rPr>
          <w:rFonts w:ascii="仿宋" w:eastAsia="仿宋" w:hAnsi="仿宋" w:cs="宋体" w:hint="eastAsia"/>
          <w:sz w:val="24"/>
          <w:lang w:val="en-GB"/>
        </w:rPr>
        <w:t>2、</w:t>
      </w:r>
      <w:r>
        <w:rPr>
          <w:rFonts w:ascii="仿宋" w:eastAsia="仿宋" w:hAnsi="仿宋" w:cs="宋体" w:hint="eastAsia"/>
          <w:sz w:val="24"/>
        </w:rPr>
        <w:t>响应供应商响应采购需求应具体、明确，含糊不清、不确切或伪造、变造证明材料的，按照不完全响应或者完全不响应处理。构成提供虚假材料的，移送监管部门查处。</w:t>
      </w:r>
    </w:p>
    <w:p w:rsidR="00957B8A" w:rsidRDefault="00B33903">
      <w:pPr>
        <w:spacing w:after="120" w:line="400" w:lineRule="exact"/>
        <w:ind w:firstLineChars="200" w:firstLine="480"/>
        <w:rPr>
          <w:rFonts w:ascii="仿宋" w:eastAsia="仿宋" w:hAnsi="仿宋" w:cs="宋体"/>
          <w:sz w:val="24"/>
        </w:rPr>
      </w:pPr>
      <w:r>
        <w:rPr>
          <w:rFonts w:ascii="仿宋" w:eastAsia="仿宋" w:hAnsi="仿宋" w:cs="宋体" w:hint="eastAsia"/>
          <w:sz w:val="24"/>
          <w:lang w:val="en-GB"/>
        </w:rPr>
        <w:t>3、本表内容不得擅自修改。</w:t>
      </w: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adjustRightInd w:val="0"/>
        <w:snapToGrid w:val="0"/>
        <w:spacing w:line="360" w:lineRule="auto"/>
        <w:ind w:firstLineChars="616" w:firstLine="1478"/>
        <w:rPr>
          <w:rFonts w:ascii="仿宋" w:eastAsia="仿宋" w:hAnsi="仿宋" w:cs="宋体"/>
          <w:sz w:val="24"/>
        </w:rPr>
      </w:pPr>
    </w:p>
    <w:p w:rsidR="00957B8A" w:rsidRDefault="00957B8A">
      <w:pPr>
        <w:rPr>
          <w:rFonts w:ascii="仿宋" w:eastAsia="仿宋" w:hAnsi="仿宋" w:cs="宋体"/>
        </w:rPr>
      </w:pPr>
    </w:p>
    <w:p w:rsidR="00957B8A" w:rsidRDefault="00957B8A">
      <w:pPr>
        <w:rPr>
          <w:rFonts w:ascii="仿宋" w:eastAsia="仿宋" w:hAnsi="仿宋" w:cs="宋体"/>
        </w:rPr>
      </w:pPr>
    </w:p>
    <w:p w:rsidR="00957B8A" w:rsidRDefault="00B33903">
      <w:pPr>
        <w:pStyle w:val="3"/>
        <w:numPr>
          <w:ilvl w:val="1"/>
          <w:numId w:val="0"/>
        </w:numPr>
        <w:rPr>
          <w:rFonts w:ascii="仿宋" w:eastAsia="仿宋" w:hAnsi="仿宋" w:cs="仿宋"/>
          <w:sz w:val="24"/>
          <w:szCs w:val="24"/>
        </w:rPr>
      </w:pPr>
      <w:bookmarkStart w:id="154" w:name="_Toc92375596"/>
      <w:bookmarkStart w:id="155" w:name="_Toc341617797"/>
      <w:bookmarkStart w:id="156" w:name="_Toc31756"/>
      <w:bookmarkStart w:id="157" w:name="_Toc260320545"/>
      <w:bookmarkStart w:id="158" w:name="_Toc24352"/>
      <w:r>
        <w:rPr>
          <w:rFonts w:ascii="仿宋" w:eastAsia="仿宋" w:hAnsi="仿宋" w:cs="仿宋" w:hint="eastAsia"/>
          <w:sz w:val="24"/>
          <w:szCs w:val="24"/>
        </w:rPr>
        <w:lastRenderedPageBreak/>
        <w:t>4.2 货物说明一览表</w:t>
      </w:r>
      <w:bookmarkEnd w:id="154"/>
    </w:p>
    <w:tbl>
      <w:tblPr>
        <w:tblStyle w:val="af0"/>
        <w:tblpPr w:leftFromText="180" w:rightFromText="180" w:vertAnchor="text" w:horzAnchor="page" w:tblpX="1142" w:tblpY="310"/>
        <w:tblOverlap w:val="never"/>
        <w:tblW w:w="0" w:type="auto"/>
        <w:tblLook w:val="04A0"/>
      </w:tblPr>
      <w:tblGrid>
        <w:gridCol w:w="1641"/>
        <w:gridCol w:w="1641"/>
        <w:gridCol w:w="1904"/>
        <w:gridCol w:w="1850"/>
        <w:gridCol w:w="1550"/>
        <w:gridCol w:w="1265"/>
      </w:tblGrid>
      <w:tr w:rsidR="00957B8A">
        <w:trPr>
          <w:trHeight w:val="572"/>
        </w:trPr>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序号</w:t>
            </w:r>
          </w:p>
        </w:tc>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货物名称</w:t>
            </w:r>
          </w:p>
        </w:tc>
        <w:tc>
          <w:tcPr>
            <w:tcW w:w="1904"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品牌</w:t>
            </w:r>
          </w:p>
        </w:tc>
        <w:tc>
          <w:tcPr>
            <w:tcW w:w="1850"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规格及型号</w:t>
            </w:r>
          </w:p>
        </w:tc>
        <w:tc>
          <w:tcPr>
            <w:tcW w:w="1550"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数量</w:t>
            </w:r>
          </w:p>
        </w:tc>
        <w:tc>
          <w:tcPr>
            <w:tcW w:w="1265"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备注</w:t>
            </w:r>
          </w:p>
        </w:tc>
      </w:tr>
      <w:tr w:rsidR="00957B8A">
        <w:trPr>
          <w:trHeight w:val="752"/>
        </w:trPr>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1</w:t>
            </w:r>
          </w:p>
        </w:tc>
        <w:tc>
          <w:tcPr>
            <w:tcW w:w="1641" w:type="dxa"/>
            <w:vAlign w:val="center"/>
          </w:tcPr>
          <w:p w:rsidR="00957B8A" w:rsidRDefault="00957B8A">
            <w:pPr>
              <w:jc w:val="center"/>
              <w:rPr>
                <w:rFonts w:ascii="仿宋" w:eastAsia="仿宋" w:hAnsi="仿宋" w:cs="宋体"/>
                <w:b/>
                <w:bCs/>
                <w:kern w:val="0"/>
                <w:sz w:val="24"/>
              </w:rPr>
            </w:pPr>
          </w:p>
        </w:tc>
        <w:tc>
          <w:tcPr>
            <w:tcW w:w="1904" w:type="dxa"/>
            <w:vAlign w:val="center"/>
          </w:tcPr>
          <w:p w:rsidR="00957B8A" w:rsidRDefault="00957B8A">
            <w:pPr>
              <w:jc w:val="center"/>
              <w:rPr>
                <w:rFonts w:ascii="仿宋" w:eastAsia="仿宋" w:hAnsi="仿宋" w:cs="宋体"/>
                <w:b/>
                <w:bCs/>
                <w:kern w:val="0"/>
                <w:sz w:val="24"/>
              </w:rPr>
            </w:pPr>
          </w:p>
        </w:tc>
        <w:tc>
          <w:tcPr>
            <w:tcW w:w="1850" w:type="dxa"/>
            <w:vAlign w:val="center"/>
          </w:tcPr>
          <w:p w:rsidR="00957B8A" w:rsidRDefault="00957B8A">
            <w:pPr>
              <w:jc w:val="center"/>
              <w:rPr>
                <w:rFonts w:ascii="仿宋" w:eastAsia="仿宋" w:hAnsi="仿宋" w:cs="宋体"/>
                <w:b/>
                <w:bCs/>
                <w:kern w:val="0"/>
                <w:sz w:val="24"/>
              </w:rPr>
            </w:pPr>
          </w:p>
        </w:tc>
        <w:tc>
          <w:tcPr>
            <w:tcW w:w="1550" w:type="dxa"/>
            <w:vAlign w:val="center"/>
          </w:tcPr>
          <w:p w:rsidR="00957B8A" w:rsidRDefault="00957B8A">
            <w:pPr>
              <w:jc w:val="center"/>
              <w:rPr>
                <w:rFonts w:ascii="仿宋" w:eastAsia="仿宋" w:hAnsi="仿宋" w:cs="宋体"/>
                <w:b/>
                <w:bCs/>
                <w:kern w:val="0"/>
                <w:sz w:val="24"/>
              </w:rPr>
            </w:pPr>
          </w:p>
        </w:tc>
        <w:tc>
          <w:tcPr>
            <w:tcW w:w="1265" w:type="dxa"/>
            <w:vAlign w:val="center"/>
          </w:tcPr>
          <w:p w:rsidR="00957B8A" w:rsidRDefault="00957B8A">
            <w:pPr>
              <w:jc w:val="center"/>
              <w:rPr>
                <w:rFonts w:ascii="仿宋" w:eastAsia="仿宋" w:hAnsi="仿宋" w:cs="宋体"/>
                <w:b/>
                <w:bCs/>
                <w:kern w:val="0"/>
                <w:sz w:val="24"/>
              </w:rPr>
            </w:pPr>
          </w:p>
        </w:tc>
      </w:tr>
      <w:tr w:rsidR="00957B8A">
        <w:trPr>
          <w:trHeight w:val="672"/>
        </w:trPr>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2</w:t>
            </w:r>
          </w:p>
        </w:tc>
        <w:tc>
          <w:tcPr>
            <w:tcW w:w="1641" w:type="dxa"/>
            <w:vAlign w:val="center"/>
          </w:tcPr>
          <w:p w:rsidR="00957B8A" w:rsidRDefault="00957B8A">
            <w:pPr>
              <w:jc w:val="center"/>
              <w:rPr>
                <w:rFonts w:ascii="仿宋" w:eastAsia="仿宋" w:hAnsi="仿宋" w:cs="宋体"/>
                <w:b/>
                <w:bCs/>
                <w:kern w:val="0"/>
                <w:sz w:val="24"/>
              </w:rPr>
            </w:pPr>
          </w:p>
        </w:tc>
        <w:tc>
          <w:tcPr>
            <w:tcW w:w="1904" w:type="dxa"/>
            <w:vAlign w:val="center"/>
          </w:tcPr>
          <w:p w:rsidR="00957B8A" w:rsidRDefault="00957B8A">
            <w:pPr>
              <w:jc w:val="center"/>
              <w:rPr>
                <w:rFonts w:ascii="仿宋" w:eastAsia="仿宋" w:hAnsi="仿宋" w:cs="宋体"/>
                <w:b/>
                <w:bCs/>
                <w:kern w:val="0"/>
                <w:sz w:val="24"/>
              </w:rPr>
            </w:pPr>
          </w:p>
        </w:tc>
        <w:tc>
          <w:tcPr>
            <w:tcW w:w="1850" w:type="dxa"/>
            <w:vAlign w:val="center"/>
          </w:tcPr>
          <w:p w:rsidR="00957B8A" w:rsidRDefault="00957B8A">
            <w:pPr>
              <w:jc w:val="center"/>
              <w:rPr>
                <w:rFonts w:ascii="仿宋" w:eastAsia="仿宋" w:hAnsi="仿宋" w:cs="宋体"/>
                <w:b/>
                <w:bCs/>
                <w:kern w:val="0"/>
                <w:sz w:val="24"/>
              </w:rPr>
            </w:pPr>
          </w:p>
        </w:tc>
        <w:tc>
          <w:tcPr>
            <w:tcW w:w="1550" w:type="dxa"/>
            <w:vAlign w:val="center"/>
          </w:tcPr>
          <w:p w:rsidR="00957B8A" w:rsidRDefault="00957B8A">
            <w:pPr>
              <w:jc w:val="center"/>
              <w:rPr>
                <w:rFonts w:ascii="仿宋" w:eastAsia="仿宋" w:hAnsi="仿宋" w:cs="宋体"/>
                <w:b/>
                <w:bCs/>
                <w:kern w:val="0"/>
                <w:sz w:val="24"/>
              </w:rPr>
            </w:pPr>
          </w:p>
        </w:tc>
        <w:tc>
          <w:tcPr>
            <w:tcW w:w="1265" w:type="dxa"/>
            <w:vAlign w:val="center"/>
          </w:tcPr>
          <w:p w:rsidR="00957B8A" w:rsidRDefault="00957B8A">
            <w:pPr>
              <w:jc w:val="center"/>
              <w:rPr>
                <w:rFonts w:ascii="仿宋" w:eastAsia="仿宋" w:hAnsi="仿宋" w:cs="宋体"/>
                <w:b/>
                <w:bCs/>
                <w:kern w:val="0"/>
                <w:sz w:val="24"/>
              </w:rPr>
            </w:pPr>
          </w:p>
        </w:tc>
      </w:tr>
      <w:tr w:rsidR="00957B8A">
        <w:trPr>
          <w:trHeight w:val="742"/>
        </w:trPr>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3</w:t>
            </w:r>
          </w:p>
        </w:tc>
        <w:tc>
          <w:tcPr>
            <w:tcW w:w="1641" w:type="dxa"/>
            <w:vAlign w:val="center"/>
          </w:tcPr>
          <w:p w:rsidR="00957B8A" w:rsidRDefault="00957B8A">
            <w:pPr>
              <w:jc w:val="center"/>
              <w:rPr>
                <w:rFonts w:ascii="仿宋" w:eastAsia="仿宋" w:hAnsi="仿宋" w:cs="宋体"/>
                <w:b/>
                <w:bCs/>
                <w:kern w:val="0"/>
                <w:sz w:val="24"/>
              </w:rPr>
            </w:pPr>
          </w:p>
        </w:tc>
        <w:tc>
          <w:tcPr>
            <w:tcW w:w="1904" w:type="dxa"/>
            <w:vAlign w:val="center"/>
          </w:tcPr>
          <w:p w:rsidR="00957B8A" w:rsidRDefault="00957B8A">
            <w:pPr>
              <w:jc w:val="center"/>
              <w:rPr>
                <w:rFonts w:ascii="仿宋" w:eastAsia="仿宋" w:hAnsi="仿宋" w:cs="宋体"/>
                <w:b/>
                <w:bCs/>
                <w:kern w:val="0"/>
                <w:sz w:val="24"/>
              </w:rPr>
            </w:pPr>
          </w:p>
        </w:tc>
        <w:tc>
          <w:tcPr>
            <w:tcW w:w="1850" w:type="dxa"/>
            <w:vAlign w:val="center"/>
          </w:tcPr>
          <w:p w:rsidR="00957B8A" w:rsidRDefault="00957B8A">
            <w:pPr>
              <w:jc w:val="center"/>
              <w:rPr>
                <w:rFonts w:ascii="仿宋" w:eastAsia="仿宋" w:hAnsi="仿宋" w:cs="宋体"/>
                <w:b/>
                <w:bCs/>
                <w:kern w:val="0"/>
                <w:sz w:val="24"/>
              </w:rPr>
            </w:pPr>
          </w:p>
        </w:tc>
        <w:tc>
          <w:tcPr>
            <w:tcW w:w="1550" w:type="dxa"/>
            <w:vAlign w:val="center"/>
          </w:tcPr>
          <w:p w:rsidR="00957B8A" w:rsidRDefault="00957B8A">
            <w:pPr>
              <w:jc w:val="center"/>
              <w:rPr>
                <w:rFonts w:ascii="仿宋" w:eastAsia="仿宋" w:hAnsi="仿宋" w:cs="宋体"/>
                <w:b/>
                <w:bCs/>
                <w:kern w:val="0"/>
                <w:sz w:val="24"/>
              </w:rPr>
            </w:pPr>
          </w:p>
        </w:tc>
        <w:tc>
          <w:tcPr>
            <w:tcW w:w="1265" w:type="dxa"/>
            <w:vAlign w:val="center"/>
          </w:tcPr>
          <w:p w:rsidR="00957B8A" w:rsidRDefault="00957B8A">
            <w:pPr>
              <w:jc w:val="center"/>
              <w:rPr>
                <w:rFonts w:ascii="仿宋" w:eastAsia="仿宋" w:hAnsi="仿宋" w:cs="宋体"/>
                <w:b/>
                <w:bCs/>
                <w:kern w:val="0"/>
                <w:sz w:val="24"/>
              </w:rPr>
            </w:pPr>
          </w:p>
        </w:tc>
      </w:tr>
      <w:tr w:rsidR="00957B8A">
        <w:trPr>
          <w:trHeight w:val="752"/>
        </w:trPr>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4</w:t>
            </w:r>
          </w:p>
        </w:tc>
        <w:tc>
          <w:tcPr>
            <w:tcW w:w="1641" w:type="dxa"/>
            <w:vAlign w:val="center"/>
          </w:tcPr>
          <w:p w:rsidR="00957B8A" w:rsidRDefault="00957B8A">
            <w:pPr>
              <w:jc w:val="center"/>
              <w:rPr>
                <w:rFonts w:ascii="仿宋" w:eastAsia="仿宋" w:hAnsi="仿宋" w:cs="宋体"/>
                <w:b/>
                <w:bCs/>
                <w:kern w:val="0"/>
                <w:sz w:val="24"/>
              </w:rPr>
            </w:pPr>
          </w:p>
        </w:tc>
        <w:tc>
          <w:tcPr>
            <w:tcW w:w="1904" w:type="dxa"/>
            <w:vAlign w:val="center"/>
          </w:tcPr>
          <w:p w:rsidR="00957B8A" w:rsidRDefault="00957B8A">
            <w:pPr>
              <w:jc w:val="center"/>
              <w:rPr>
                <w:rFonts w:ascii="仿宋" w:eastAsia="仿宋" w:hAnsi="仿宋" w:cs="宋体"/>
                <w:b/>
                <w:bCs/>
                <w:kern w:val="0"/>
                <w:sz w:val="24"/>
              </w:rPr>
            </w:pPr>
          </w:p>
        </w:tc>
        <w:tc>
          <w:tcPr>
            <w:tcW w:w="1850" w:type="dxa"/>
            <w:vAlign w:val="center"/>
          </w:tcPr>
          <w:p w:rsidR="00957B8A" w:rsidRDefault="00957B8A">
            <w:pPr>
              <w:jc w:val="center"/>
              <w:rPr>
                <w:rFonts w:ascii="仿宋" w:eastAsia="仿宋" w:hAnsi="仿宋" w:cs="宋体"/>
                <w:b/>
                <w:bCs/>
                <w:kern w:val="0"/>
                <w:sz w:val="24"/>
              </w:rPr>
            </w:pPr>
          </w:p>
        </w:tc>
        <w:tc>
          <w:tcPr>
            <w:tcW w:w="1550" w:type="dxa"/>
            <w:vAlign w:val="center"/>
          </w:tcPr>
          <w:p w:rsidR="00957B8A" w:rsidRDefault="00957B8A">
            <w:pPr>
              <w:jc w:val="center"/>
              <w:rPr>
                <w:rFonts w:ascii="仿宋" w:eastAsia="仿宋" w:hAnsi="仿宋" w:cs="宋体"/>
                <w:b/>
                <w:bCs/>
                <w:kern w:val="0"/>
                <w:sz w:val="24"/>
              </w:rPr>
            </w:pPr>
          </w:p>
        </w:tc>
        <w:tc>
          <w:tcPr>
            <w:tcW w:w="1265" w:type="dxa"/>
            <w:vAlign w:val="center"/>
          </w:tcPr>
          <w:p w:rsidR="00957B8A" w:rsidRDefault="00957B8A">
            <w:pPr>
              <w:jc w:val="center"/>
              <w:rPr>
                <w:rFonts w:ascii="仿宋" w:eastAsia="仿宋" w:hAnsi="仿宋" w:cs="宋体"/>
                <w:b/>
                <w:bCs/>
                <w:kern w:val="0"/>
                <w:sz w:val="24"/>
              </w:rPr>
            </w:pPr>
          </w:p>
        </w:tc>
      </w:tr>
      <w:tr w:rsidR="00957B8A">
        <w:trPr>
          <w:trHeight w:val="832"/>
        </w:trPr>
        <w:tc>
          <w:tcPr>
            <w:tcW w:w="1641" w:type="dxa"/>
            <w:vAlign w:val="center"/>
          </w:tcPr>
          <w:p w:rsidR="00957B8A" w:rsidRDefault="00B33903">
            <w:pPr>
              <w:jc w:val="center"/>
              <w:rPr>
                <w:rFonts w:ascii="仿宋" w:eastAsia="仿宋" w:hAnsi="仿宋" w:cs="宋体"/>
                <w:b/>
                <w:bCs/>
                <w:kern w:val="0"/>
                <w:sz w:val="24"/>
              </w:rPr>
            </w:pPr>
            <w:r>
              <w:rPr>
                <w:rFonts w:ascii="仿宋" w:eastAsia="仿宋" w:hAnsi="仿宋" w:cs="宋体" w:hint="eastAsia"/>
                <w:b/>
                <w:bCs/>
                <w:kern w:val="0"/>
                <w:sz w:val="24"/>
              </w:rPr>
              <w:t>……</w:t>
            </w:r>
          </w:p>
        </w:tc>
        <w:tc>
          <w:tcPr>
            <w:tcW w:w="1641" w:type="dxa"/>
            <w:vAlign w:val="center"/>
          </w:tcPr>
          <w:p w:rsidR="00957B8A" w:rsidRDefault="00957B8A">
            <w:pPr>
              <w:jc w:val="center"/>
              <w:rPr>
                <w:rFonts w:ascii="仿宋" w:eastAsia="仿宋" w:hAnsi="仿宋" w:cs="宋体"/>
                <w:b/>
                <w:bCs/>
                <w:kern w:val="0"/>
                <w:sz w:val="24"/>
              </w:rPr>
            </w:pPr>
          </w:p>
        </w:tc>
        <w:tc>
          <w:tcPr>
            <w:tcW w:w="1904" w:type="dxa"/>
            <w:vAlign w:val="center"/>
          </w:tcPr>
          <w:p w:rsidR="00957B8A" w:rsidRDefault="00957B8A">
            <w:pPr>
              <w:jc w:val="center"/>
              <w:rPr>
                <w:rFonts w:ascii="仿宋" w:eastAsia="仿宋" w:hAnsi="仿宋" w:cs="宋体"/>
                <w:b/>
                <w:bCs/>
                <w:kern w:val="0"/>
                <w:sz w:val="24"/>
              </w:rPr>
            </w:pPr>
          </w:p>
        </w:tc>
        <w:tc>
          <w:tcPr>
            <w:tcW w:w="1850" w:type="dxa"/>
            <w:vAlign w:val="center"/>
          </w:tcPr>
          <w:p w:rsidR="00957B8A" w:rsidRDefault="00957B8A">
            <w:pPr>
              <w:jc w:val="center"/>
              <w:rPr>
                <w:rFonts w:ascii="仿宋" w:eastAsia="仿宋" w:hAnsi="仿宋" w:cs="宋体"/>
                <w:b/>
                <w:bCs/>
                <w:kern w:val="0"/>
                <w:sz w:val="24"/>
              </w:rPr>
            </w:pPr>
          </w:p>
        </w:tc>
        <w:tc>
          <w:tcPr>
            <w:tcW w:w="1550" w:type="dxa"/>
            <w:vAlign w:val="center"/>
          </w:tcPr>
          <w:p w:rsidR="00957B8A" w:rsidRDefault="00957B8A">
            <w:pPr>
              <w:jc w:val="center"/>
              <w:rPr>
                <w:rFonts w:ascii="仿宋" w:eastAsia="仿宋" w:hAnsi="仿宋" w:cs="宋体"/>
                <w:b/>
                <w:bCs/>
                <w:kern w:val="0"/>
                <w:sz w:val="24"/>
              </w:rPr>
            </w:pPr>
          </w:p>
        </w:tc>
        <w:tc>
          <w:tcPr>
            <w:tcW w:w="1265" w:type="dxa"/>
            <w:vAlign w:val="center"/>
          </w:tcPr>
          <w:p w:rsidR="00957B8A" w:rsidRDefault="00957B8A">
            <w:pPr>
              <w:jc w:val="center"/>
              <w:rPr>
                <w:rFonts w:ascii="仿宋" w:eastAsia="仿宋" w:hAnsi="仿宋" w:cs="宋体"/>
                <w:b/>
                <w:bCs/>
                <w:kern w:val="0"/>
                <w:sz w:val="24"/>
              </w:rPr>
            </w:pPr>
          </w:p>
        </w:tc>
      </w:tr>
    </w:tbl>
    <w:p w:rsidR="00957B8A" w:rsidRDefault="00957B8A">
      <w:pPr>
        <w:rPr>
          <w:rFonts w:ascii="仿宋" w:eastAsia="仿宋" w:hAnsi="仿宋" w:cs="宋体"/>
          <w:b/>
          <w:kern w:val="0"/>
          <w:sz w:val="24"/>
        </w:rPr>
      </w:pPr>
    </w:p>
    <w:p w:rsidR="00957B8A" w:rsidRDefault="00957B8A">
      <w:pPr>
        <w:adjustRightInd w:val="0"/>
        <w:snapToGrid w:val="0"/>
        <w:spacing w:line="440" w:lineRule="exact"/>
        <w:ind w:firstLineChars="525" w:firstLine="1260"/>
        <w:rPr>
          <w:rFonts w:ascii="仿宋" w:eastAsia="仿宋" w:hAnsi="仿宋" w:cs="宋体"/>
          <w:sz w:val="24"/>
        </w:rPr>
      </w:pPr>
    </w:p>
    <w:p w:rsidR="00957B8A" w:rsidRDefault="00957B8A">
      <w:pPr>
        <w:adjustRightInd w:val="0"/>
        <w:snapToGrid w:val="0"/>
        <w:spacing w:line="440" w:lineRule="exact"/>
        <w:ind w:firstLineChars="525" w:firstLine="1260"/>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w:t>
      </w:r>
      <w:r w:rsidR="009522A4">
        <w:rPr>
          <w:rFonts w:ascii="仿宋" w:eastAsia="仿宋" w:hAnsi="仿宋" w:hint="eastAsia"/>
          <w:sz w:val="24"/>
        </w:rPr>
        <w:t xml:space="preserve">   </w:t>
      </w:r>
      <w:r>
        <w:rPr>
          <w:rFonts w:ascii="仿宋" w:eastAsia="仿宋" w:hAnsi="仿宋" w:hint="eastAsia"/>
          <w:sz w:val="24"/>
        </w:rPr>
        <w:t xml:space="preserve">年 </w:t>
      </w:r>
      <w:r w:rsidR="009522A4">
        <w:rPr>
          <w:rFonts w:ascii="仿宋" w:eastAsia="仿宋" w:hAnsi="仿宋" w:hint="eastAsia"/>
          <w:sz w:val="24"/>
        </w:rPr>
        <w:t xml:space="preserve"> </w:t>
      </w:r>
      <w:r>
        <w:rPr>
          <w:rFonts w:ascii="仿宋" w:eastAsia="仿宋" w:hAnsi="仿宋" w:hint="eastAsia"/>
          <w:sz w:val="24"/>
        </w:rPr>
        <w:t>月</w:t>
      </w:r>
      <w:r w:rsidR="009522A4">
        <w:rPr>
          <w:rFonts w:ascii="仿宋" w:eastAsia="仿宋" w:hAnsi="仿宋" w:hint="eastAsia"/>
          <w:sz w:val="24"/>
        </w:rPr>
        <w:t xml:space="preserve"> </w:t>
      </w:r>
      <w:r>
        <w:rPr>
          <w:rFonts w:ascii="仿宋" w:eastAsia="仿宋" w:hAnsi="仿宋" w:hint="eastAsia"/>
          <w:sz w:val="24"/>
        </w:rPr>
        <w:t xml:space="preserve"> 日</w:t>
      </w:r>
    </w:p>
    <w:p w:rsidR="00957B8A" w:rsidRDefault="00B33903">
      <w:pPr>
        <w:rPr>
          <w:rFonts w:ascii="仿宋" w:eastAsia="仿宋" w:hAnsi="仿宋" w:cs="宋体"/>
          <w:kern w:val="0"/>
          <w:sz w:val="24"/>
        </w:rPr>
      </w:pPr>
      <w:r>
        <w:rPr>
          <w:rFonts w:ascii="仿宋" w:eastAsia="仿宋" w:hAnsi="仿宋" w:cs="宋体" w:hint="eastAsia"/>
          <w:kern w:val="0"/>
          <w:sz w:val="24"/>
        </w:rPr>
        <w:br w:type="page"/>
      </w:r>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59" w:name="_Toc92375597"/>
      <w:r>
        <w:rPr>
          <w:rFonts w:ascii="仿宋" w:eastAsia="仿宋" w:hAnsi="仿宋" w:cs="宋体" w:hint="eastAsia"/>
          <w:bCs w:val="0"/>
          <w:kern w:val="0"/>
          <w:sz w:val="24"/>
          <w:szCs w:val="24"/>
        </w:rPr>
        <w:lastRenderedPageBreak/>
        <w:t>4.3 服务方案</w:t>
      </w:r>
      <w:bookmarkEnd w:id="155"/>
      <w:bookmarkEnd w:id="156"/>
      <w:bookmarkEnd w:id="157"/>
      <w:bookmarkEnd w:id="158"/>
      <w:bookmarkEnd w:id="159"/>
    </w:p>
    <w:p w:rsidR="00957B8A" w:rsidRDefault="00B33903">
      <w:pPr>
        <w:adjustRightInd w:val="0"/>
        <w:snapToGrid w:val="0"/>
        <w:spacing w:line="300" w:lineRule="auto"/>
        <w:rPr>
          <w:rFonts w:ascii="仿宋" w:eastAsia="仿宋" w:hAnsi="仿宋" w:cs="宋体"/>
          <w:sz w:val="24"/>
        </w:rPr>
      </w:pPr>
      <w:bookmarkStart w:id="160" w:name="_Toc465224138"/>
      <w:r>
        <w:rPr>
          <w:rFonts w:ascii="仿宋" w:eastAsia="仿宋" w:hAnsi="仿宋" w:cs="宋体" w:hint="eastAsia"/>
          <w:sz w:val="24"/>
        </w:rPr>
        <w:t xml:space="preserve">    服务方案设计必须科学合理、真实可行，能充分体现出专业优势。其主要内容包括但不限于以下内容（格式自定）：</w:t>
      </w:r>
      <w:bookmarkEnd w:id="160"/>
    </w:p>
    <w:p w:rsidR="00957B8A" w:rsidRDefault="00B33903">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lang w:val="en-GB"/>
        </w:rPr>
        <w:t>1、项目实施方案</w:t>
      </w:r>
    </w:p>
    <w:p w:rsidR="00957B8A" w:rsidRDefault="00B33903">
      <w:pPr>
        <w:adjustRightInd w:val="0"/>
        <w:snapToGrid w:val="0"/>
        <w:spacing w:line="300" w:lineRule="auto"/>
        <w:ind w:firstLineChars="200" w:firstLine="480"/>
        <w:rPr>
          <w:rFonts w:ascii="仿宋" w:eastAsia="仿宋" w:hAnsi="仿宋" w:cs="宋体"/>
          <w:sz w:val="24"/>
          <w:lang w:val="en-GB"/>
        </w:rPr>
      </w:pPr>
      <w:r>
        <w:rPr>
          <w:rFonts w:ascii="仿宋" w:eastAsia="仿宋" w:hAnsi="仿宋" w:cs="宋体" w:hint="eastAsia"/>
          <w:sz w:val="24"/>
        </w:rPr>
        <w:t>2</w:t>
      </w:r>
      <w:r>
        <w:rPr>
          <w:rFonts w:ascii="仿宋" w:eastAsia="仿宋" w:hAnsi="仿宋" w:cs="宋体" w:hint="eastAsia"/>
          <w:sz w:val="24"/>
          <w:lang w:val="en-GB"/>
        </w:rPr>
        <w:t>、售后服务方案</w:t>
      </w: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bookmarkStart w:id="161" w:name="_Toc110914437"/>
      <w:bookmarkStart w:id="162" w:name="_Toc110914599"/>
      <w:bookmarkStart w:id="163" w:name="_Toc111949786"/>
      <w:bookmarkStart w:id="164" w:name="_Toc110004883"/>
      <w:bookmarkStart w:id="165" w:name="_Toc176689873"/>
      <w:bookmarkStart w:id="166" w:name="_Toc111949615"/>
      <w:bookmarkStart w:id="167" w:name="_Toc176681294"/>
      <w:bookmarkStart w:id="168" w:name="_Toc110003266"/>
      <w:bookmarkStart w:id="169" w:name="_Toc176681928"/>
      <w:bookmarkStart w:id="170" w:name="_Toc202254108"/>
      <w:bookmarkStart w:id="171" w:name="_Toc202252037"/>
      <w:bookmarkStart w:id="172" w:name="_Toc202819882"/>
      <w:bookmarkStart w:id="173" w:name="_Toc202817000"/>
      <w:bookmarkStart w:id="174" w:name="_Toc202820355"/>
      <w:bookmarkStart w:id="175" w:name="_Toc202251703"/>
      <w:bookmarkStart w:id="176" w:name="_Toc202251078"/>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pStyle w:val="10"/>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rPr>
          <w:rFonts w:ascii="仿宋" w:eastAsia="仿宋" w:hAnsi="仿宋"/>
        </w:rPr>
      </w:pPr>
    </w:p>
    <w:p w:rsidR="00957B8A" w:rsidRDefault="00957B8A">
      <w:pPr>
        <w:spacing w:line="440" w:lineRule="exact"/>
        <w:rPr>
          <w:rFonts w:ascii="仿宋" w:eastAsia="仿宋" w:hAnsi="仿宋" w:cs="宋体"/>
          <w:b/>
          <w:sz w:val="28"/>
          <w:szCs w:val="28"/>
        </w:rPr>
      </w:pPr>
    </w:p>
    <w:p w:rsidR="00957B8A" w:rsidRDefault="00957B8A">
      <w:pPr>
        <w:spacing w:line="440" w:lineRule="exact"/>
        <w:rPr>
          <w:rFonts w:ascii="仿宋" w:eastAsia="仿宋" w:hAnsi="仿宋" w:cs="宋体"/>
          <w:b/>
          <w:sz w:val="28"/>
          <w:szCs w:val="28"/>
        </w:rPr>
      </w:pPr>
    </w:p>
    <w:p w:rsidR="00957B8A" w:rsidRDefault="00957B8A">
      <w:pPr>
        <w:spacing w:line="440" w:lineRule="exact"/>
        <w:rPr>
          <w:rFonts w:ascii="仿宋" w:eastAsia="仿宋" w:hAnsi="仿宋" w:cs="宋体"/>
          <w:b/>
          <w:sz w:val="28"/>
          <w:szCs w:val="28"/>
        </w:rPr>
      </w:pPr>
    </w:p>
    <w:p w:rsidR="00957B8A" w:rsidRDefault="00B33903">
      <w:pPr>
        <w:widowControl/>
        <w:jc w:val="left"/>
        <w:rPr>
          <w:rFonts w:ascii="仿宋" w:eastAsia="仿宋" w:hAnsi="仿宋" w:cs="宋体"/>
          <w:b/>
          <w:sz w:val="28"/>
          <w:szCs w:val="28"/>
        </w:rPr>
      </w:pPr>
      <w:r>
        <w:rPr>
          <w:rFonts w:ascii="仿宋" w:eastAsia="仿宋" w:hAnsi="仿宋" w:cs="宋体"/>
          <w:b/>
          <w:sz w:val="28"/>
          <w:szCs w:val="28"/>
        </w:rPr>
        <w:br w:type="page"/>
      </w:r>
      <w:bookmarkEnd w:id="161"/>
      <w:bookmarkEnd w:id="162"/>
      <w:bookmarkEnd w:id="163"/>
      <w:bookmarkEnd w:id="164"/>
      <w:bookmarkEnd w:id="165"/>
      <w:bookmarkEnd w:id="166"/>
      <w:bookmarkEnd w:id="167"/>
      <w:bookmarkEnd w:id="168"/>
      <w:bookmarkEnd w:id="169"/>
    </w:p>
    <w:p w:rsidR="00957B8A" w:rsidRDefault="00B33903" w:rsidP="00B65FB9">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77" w:name="_Toc45552821"/>
      <w:bookmarkStart w:id="178" w:name="_Toc92375598"/>
      <w:bookmarkStart w:id="179" w:name="_Toc29283728"/>
      <w:bookmarkStart w:id="180" w:name="_Toc6292"/>
      <w:bookmarkStart w:id="181" w:name="_Toc3415"/>
      <w:r>
        <w:rPr>
          <w:rFonts w:ascii="仿宋" w:eastAsia="仿宋" w:hAnsi="仿宋" w:cs="宋体" w:hint="eastAsia"/>
          <w:bCs w:val="0"/>
          <w:kern w:val="0"/>
          <w:sz w:val="28"/>
          <w:szCs w:val="28"/>
        </w:rPr>
        <w:lastRenderedPageBreak/>
        <w:t>五、保证金退还说明</w:t>
      </w:r>
      <w:bookmarkEnd w:id="177"/>
      <w:bookmarkEnd w:id="178"/>
    </w:p>
    <w:p w:rsidR="00957B8A" w:rsidRDefault="00957B8A">
      <w:pPr>
        <w:tabs>
          <w:tab w:val="left" w:pos="5040"/>
        </w:tabs>
        <w:spacing w:line="440" w:lineRule="exact"/>
        <w:rPr>
          <w:rFonts w:ascii="仿宋" w:eastAsia="仿宋" w:hAnsi="仿宋" w:cs="宋体"/>
          <w:sz w:val="24"/>
        </w:rPr>
      </w:pPr>
    </w:p>
    <w:p w:rsidR="00957B8A" w:rsidRDefault="00B33903">
      <w:pPr>
        <w:spacing w:line="440" w:lineRule="exact"/>
        <w:rPr>
          <w:rFonts w:ascii="仿宋" w:eastAsia="仿宋" w:hAnsi="仿宋" w:cs="宋体"/>
          <w:bCs/>
          <w:sz w:val="24"/>
        </w:rPr>
      </w:pPr>
      <w:r>
        <w:rPr>
          <w:rFonts w:ascii="仿宋" w:eastAsia="仿宋" w:hAnsi="仿宋" w:cs="宋体" w:hint="eastAsia"/>
          <w:bCs/>
          <w:sz w:val="24"/>
        </w:rPr>
        <w:t>致：</w:t>
      </w:r>
      <w:r w:rsidR="00910494">
        <w:rPr>
          <w:rFonts w:ascii="仿宋" w:eastAsia="仿宋" w:hAnsi="仿宋" w:cs="宋体" w:hint="eastAsia"/>
          <w:bCs/>
          <w:sz w:val="24"/>
        </w:rPr>
        <w:t>河源市天成招标项目管理有限公司</w:t>
      </w:r>
      <w:r>
        <w:rPr>
          <w:rFonts w:ascii="仿宋" w:eastAsia="仿宋" w:hAnsi="仿宋" w:cs="宋体" w:hint="eastAsia"/>
          <w:bCs/>
          <w:sz w:val="24"/>
        </w:rPr>
        <w:t>：</w:t>
      </w:r>
    </w:p>
    <w:p w:rsidR="00957B8A" w:rsidRDefault="00B33903">
      <w:pPr>
        <w:spacing w:line="440" w:lineRule="exact"/>
        <w:ind w:firstLine="480"/>
        <w:rPr>
          <w:rFonts w:ascii="仿宋" w:eastAsia="仿宋" w:hAnsi="仿宋" w:cs="宋体"/>
          <w:sz w:val="24"/>
        </w:rPr>
      </w:pPr>
      <w:r>
        <w:rPr>
          <w:rFonts w:ascii="仿宋" w:eastAsia="仿宋" w:hAnsi="仿宋" w:cs="宋体" w:hint="eastAsia"/>
          <w:sz w:val="24"/>
        </w:rPr>
        <w:t>我方为</w:t>
      </w:r>
      <w:r w:rsidR="009054C6">
        <w:rPr>
          <w:rFonts w:ascii="仿宋" w:eastAsia="仿宋" w:hAnsi="仿宋" w:cs="宋体" w:hint="eastAsia"/>
          <w:sz w:val="24"/>
          <w:u w:val="single"/>
        </w:rPr>
        <w:t>2021年河源市中医院急需医疗设备采购项目（第四批）</w:t>
      </w:r>
      <w:r>
        <w:rPr>
          <w:rFonts w:ascii="仿宋" w:eastAsia="仿宋" w:hAnsi="仿宋" w:cs="宋体" w:hint="eastAsia"/>
          <w:sz w:val="24"/>
        </w:rPr>
        <w:t>（采购项目编号：</w:t>
      </w:r>
      <w:r w:rsidR="00E30DA3" w:rsidRPr="00E30DA3">
        <w:rPr>
          <w:rFonts w:ascii="仿宋" w:eastAsia="仿宋" w:hAnsi="仿宋" w:cs="宋体"/>
          <w:sz w:val="24"/>
        </w:rPr>
        <w:t>GDTC202201JC001</w:t>
      </w:r>
      <w:r>
        <w:rPr>
          <w:rFonts w:ascii="仿宋" w:eastAsia="仿宋" w:hAnsi="仿宋" w:cs="宋体" w:hint="eastAsia"/>
          <w:sz w:val="24"/>
        </w:rPr>
        <w:t>）所提交的保证金人民币元（小写：</w:t>
      </w:r>
      <w:r>
        <w:rPr>
          <w:rFonts w:ascii="宋体" w:hAnsi="宋体" w:cs="宋体" w:hint="eastAsia"/>
          <w:sz w:val="24"/>
        </w:rPr>
        <w:t>¥</w:t>
      </w:r>
      <w:r>
        <w:rPr>
          <w:rFonts w:ascii="仿宋" w:eastAsia="仿宋" w:hAnsi="仿宋" w:cs="宋体" w:hint="eastAsia"/>
          <w:sz w:val="24"/>
        </w:rPr>
        <w:t>元），请贵公司退还时划入下列账户：</w:t>
      </w:r>
    </w:p>
    <w:p w:rsidR="00957B8A" w:rsidRDefault="00957B8A">
      <w:pPr>
        <w:spacing w:line="440" w:lineRule="exact"/>
        <w:rPr>
          <w:rFonts w:ascii="仿宋" w:eastAsia="仿宋" w:hAnsi="仿宋" w:cs="宋体"/>
          <w:sz w:val="24"/>
          <w:lang w:val="en-GB"/>
        </w:rPr>
      </w:pPr>
    </w:p>
    <w:p w:rsidR="00957B8A" w:rsidRDefault="00957B8A">
      <w:pPr>
        <w:spacing w:line="440" w:lineRule="exact"/>
        <w:rPr>
          <w:rFonts w:ascii="仿宋" w:eastAsia="仿宋" w:hAnsi="仿宋" w:cs="宋体"/>
          <w:sz w:val="24"/>
          <w:lang w:val="en-GB"/>
        </w:rPr>
      </w:pPr>
    </w:p>
    <w:p w:rsidR="00957B8A" w:rsidRDefault="00B33903">
      <w:pPr>
        <w:spacing w:line="440" w:lineRule="exact"/>
        <w:rPr>
          <w:rFonts w:ascii="仿宋" w:eastAsia="仿宋" w:hAnsi="仿宋" w:cs="宋体"/>
          <w:sz w:val="24"/>
          <w:lang w:val="en-GB"/>
        </w:rPr>
      </w:pPr>
      <w:r>
        <w:rPr>
          <w:rFonts w:ascii="仿宋" w:eastAsia="仿宋" w:hAnsi="仿宋" w:cs="宋体" w:hint="eastAsia"/>
          <w:sz w:val="24"/>
          <w:lang w:val="en-GB"/>
        </w:rPr>
        <w:t>开 户 人：</w:t>
      </w:r>
    </w:p>
    <w:p w:rsidR="00957B8A" w:rsidRDefault="00B33903">
      <w:pPr>
        <w:spacing w:line="440" w:lineRule="exact"/>
        <w:rPr>
          <w:rFonts w:ascii="仿宋" w:eastAsia="仿宋" w:hAnsi="仿宋" w:cs="宋体"/>
          <w:sz w:val="24"/>
          <w:lang w:val="en-GB"/>
        </w:rPr>
      </w:pPr>
      <w:r>
        <w:rPr>
          <w:rFonts w:ascii="仿宋" w:eastAsia="仿宋" w:hAnsi="仿宋" w:cs="宋体" w:hint="eastAsia"/>
          <w:sz w:val="24"/>
          <w:lang w:val="en-GB"/>
        </w:rPr>
        <w:t>开 户 行：</w:t>
      </w:r>
    </w:p>
    <w:p w:rsidR="00957B8A" w:rsidRDefault="00B33903">
      <w:pPr>
        <w:spacing w:line="440" w:lineRule="exact"/>
        <w:rPr>
          <w:rFonts w:ascii="仿宋" w:eastAsia="仿宋" w:hAnsi="仿宋" w:cs="宋体"/>
          <w:sz w:val="24"/>
          <w:lang w:val="en-GB"/>
        </w:rPr>
      </w:pPr>
      <w:r>
        <w:rPr>
          <w:rFonts w:ascii="仿宋" w:eastAsia="仿宋" w:hAnsi="仿宋" w:cs="宋体" w:hint="eastAsia"/>
          <w:sz w:val="24"/>
          <w:lang w:val="en-GB"/>
        </w:rPr>
        <w:t>账    号：</w:t>
      </w:r>
    </w:p>
    <w:p w:rsidR="00957B8A" w:rsidRDefault="00957B8A">
      <w:pPr>
        <w:spacing w:line="440" w:lineRule="exact"/>
        <w:rPr>
          <w:rFonts w:ascii="仿宋" w:eastAsia="仿宋" w:hAnsi="仿宋" w:cs="宋体"/>
          <w:sz w:val="24"/>
        </w:rPr>
      </w:pPr>
    </w:p>
    <w:p w:rsidR="00957B8A" w:rsidRDefault="00B33903">
      <w:pPr>
        <w:spacing w:line="440" w:lineRule="exact"/>
        <w:rPr>
          <w:rFonts w:ascii="仿宋" w:eastAsia="仿宋" w:hAnsi="仿宋" w:cs="宋体"/>
          <w:b/>
          <w:bCs/>
          <w:sz w:val="24"/>
        </w:rPr>
      </w:pPr>
      <w:r>
        <w:rPr>
          <w:rFonts w:ascii="仿宋" w:eastAsia="仿宋" w:hAnsi="仿宋" w:cs="宋体" w:hint="eastAsia"/>
          <w:b/>
          <w:bCs/>
          <w:sz w:val="24"/>
        </w:rPr>
        <w:t>附：保证金转账凭证</w:t>
      </w:r>
    </w:p>
    <w:p w:rsidR="00957B8A" w:rsidRDefault="00957B8A">
      <w:pPr>
        <w:spacing w:line="440" w:lineRule="exact"/>
        <w:rPr>
          <w:rFonts w:ascii="仿宋" w:eastAsia="仿宋" w:hAnsi="仿宋" w:cs="宋体"/>
          <w:sz w:val="24"/>
        </w:rPr>
      </w:pPr>
    </w:p>
    <w:p w:rsidR="00957B8A" w:rsidRDefault="00957B8A">
      <w:pPr>
        <w:spacing w:line="440" w:lineRule="exact"/>
        <w:ind w:firstLineChars="1800" w:firstLine="4320"/>
        <w:rPr>
          <w:rFonts w:ascii="仿宋" w:eastAsia="仿宋" w:hAnsi="仿宋" w:cs="宋体"/>
          <w:sz w:val="24"/>
        </w:rPr>
      </w:pPr>
    </w:p>
    <w:p w:rsidR="00957B8A" w:rsidRDefault="00B33903">
      <w:pPr>
        <w:adjustRightInd w:val="0"/>
        <w:snapToGrid w:val="0"/>
        <w:spacing w:line="440" w:lineRule="exact"/>
        <w:rPr>
          <w:rFonts w:ascii="仿宋" w:eastAsia="仿宋" w:hAnsi="仿宋" w:cs="宋体"/>
          <w:b/>
          <w:snapToGrid w:val="0"/>
          <w:kern w:val="0"/>
          <w:sz w:val="24"/>
        </w:rPr>
      </w:pPr>
      <w:r>
        <w:rPr>
          <w:rFonts w:ascii="仿宋" w:eastAsia="仿宋" w:hAnsi="仿宋" w:cs="宋体" w:hint="eastAsia"/>
          <w:b/>
          <w:bCs/>
          <w:sz w:val="24"/>
          <w:u w:val="single"/>
        </w:rPr>
        <w:t>注：响应供应商提供的退还保证金帐户必须与实际响应供应商名称一致，否则后果自负。</w:t>
      </w:r>
    </w:p>
    <w:p w:rsidR="00957B8A" w:rsidRDefault="00957B8A">
      <w:pPr>
        <w:spacing w:line="440" w:lineRule="exact"/>
        <w:ind w:firstLineChars="1800" w:firstLine="4320"/>
        <w:rPr>
          <w:rFonts w:ascii="仿宋" w:eastAsia="仿宋" w:hAnsi="仿宋" w:cs="宋体"/>
          <w:sz w:val="24"/>
        </w:rPr>
      </w:pPr>
    </w:p>
    <w:p w:rsidR="00957B8A" w:rsidRDefault="00957B8A">
      <w:pPr>
        <w:spacing w:line="440" w:lineRule="exact"/>
        <w:ind w:firstLineChars="1800" w:firstLine="4320"/>
        <w:rPr>
          <w:rFonts w:ascii="仿宋" w:eastAsia="仿宋" w:hAnsi="仿宋" w:cs="宋体"/>
          <w:sz w:val="24"/>
        </w:rPr>
      </w:pPr>
    </w:p>
    <w:p w:rsidR="00957B8A" w:rsidRDefault="00957B8A">
      <w:pPr>
        <w:spacing w:line="440" w:lineRule="exact"/>
        <w:ind w:firstLineChars="1800" w:firstLine="4320"/>
        <w:rPr>
          <w:rFonts w:ascii="仿宋" w:eastAsia="仿宋" w:hAnsi="仿宋" w:cs="宋体"/>
          <w:sz w:val="24"/>
        </w:rPr>
      </w:pPr>
    </w:p>
    <w:p w:rsidR="00957B8A" w:rsidRDefault="00957B8A">
      <w:pPr>
        <w:spacing w:line="440" w:lineRule="exact"/>
        <w:ind w:firstLineChars="1800" w:firstLine="4320"/>
        <w:rPr>
          <w:rFonts w:ascii="仿宋" w:eastAsia="仿宋" w:hAnsi="仿宋" w:cs="宋体"/>
          <w:sz w:val="24"/>
        </w:rPr>
      </w:pPr>
    </w:p>
    <w:p w:rsidR="00957B8A" w:rsidRDefault="00957B8A">
      <w:pPr>
        <w:spacing w:line="440" w:lineRule="exact"/>
        <w:ind w:firstLineChars="1800" w:firstLine="4320"/>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B33903">
      <w:pPr>
        <w:rPr>
          <w:rFonts w:ascii="仿宋" w:eastAsia="仿宋" w:hAnsi="仿宋" w:cs="宋体"/>
          <w:kern w:val="0"/>
          <w:sz w:val="28"/>
          <w:szCs w:val="28"/>
        </w:rPr>
      </w:pPr>
      <w:r>
        <w:rPr>
          <w:rFonts w:ascii="仿宋" w:eastAsia="仿宋" w:hAnsi="仿宋" w:cs="宋体" w:hint="eastAsia"/>
          <w:kern w:val="0"/>
          <w:sz w:val="28"/>
          <w:szCs w:val="28"/>
        </w:rPr>
        <w:br w:type="page"/>
      </w:r>
    </w:p>
    <w:p w:rsidR="00957B8A" w:rsidRDefault="00B33903" w:rsidP="00B65FB9">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82" w:name="_Toc92375599"/>
      <w:r>
        <w:rPr>
          <w:rFonts w:ascii="仿宋" w:eastAsia="仿宋" w:hAnsi="仿宋" w:cs="宋体" w:hint="eastAsia"/>
          <w:bCs w:val="0"/>
          <w:kern w:val="0"/>
          <w:sz w:val="28"/>
          <w:szCs w:val="28"/>
        </w:rPr>
        <w:lastRenderedPageBreak/>
        <w:t>六、</w:t>
      </w:r>
      <w:bookmarkStart w:id="183" w:name="_Toc4370"/>
      <w:bookmarkStart w:id="184" w:name="_Toc16145"/>
      <w:bookmarkEnd w:id="179"/>
      <w:bookmarkEnd w:id="180"/>
      <w:bookmarkEnd w:id="181"/>
      <w:r>
        <w:rPr>
          <w:rFonts w:ascii="仿宋" w:eastAsia="仿宋" w:hAnsi="仿宋" w:cs="宋体" w:hint="eastAsia"/>
          <w:bCs w:val="0"/>
          <w:kern w:val="0"/>
          <w:sz w:val="28"/>
          <w:szCs w:val="28"/>
        </w:rPr>
        <w:t>成交服务费承诺书</w:t>
      </w:r>
      <w:bookmarkEnd w:id="182"/>
      <w:bookmarkEnd w:id="183"/>
      <w:bookmarkEnd w:id="184"/>
    </w:p>
    <w:p w:rsidR="00957B8A" w:rsidRDefault="00957B8A">
      <w:pPr>
        <w:pStyle w:val="a9"/>
        <w:spacing w:line="440" w:lineRule="exact"/>
        <w:rPr>
          <w:rFonts w:ascii="仿宋" w:eastAsia="仿宋" w:hAnsi="仿宋" w:cs="宋体"/>
          <w:sz w:val="24"/>
          <w:szCs w:val="24"/>
        </w:rPr>
      </w:pPr>
    </w:p>
    <w:p w:rsidR="00957B8A" w:rsidRDefault="00B33903">
      <w:pPr>
        <w:pStyle w:val="a9"/>
        <w:spacing w:line="440" w:lineRule="exact"/>
        <w:rPr>
          <w:rFonts w:ascii="仿宋" w:eastAsia="仿宋" w:hAnsi="仿宋" w:cs="宋体"/>
          <w:sz w:val="24"/>
          <w:szCs w:val="24"/>
        </w:rPr>
      </w:pPr>
      <w:r>
        <w:rPr>
          <w:rFonts w:ascii="仿宋" w:eastAsia="仿宋" w:hAnsi="仿宋" w:cs="宋体" w:hint="eastAsia"/>
          <w:sz w:val="24"/>
          <w:szCs w:val="24"/>
        </w:rPr>
        <w:t>致：</w:t>
      </w:r>
      <w:r>
        <w:rPr>
          <w:rFonts w:ascii="仿宋" w:eastAsia="仿宋" w:hAnsi="仿宋" w:cs="宋体" w:hint="eastAsia"/>
          <w:bCs/>
          <w:sz w:val="24"/>
        </w:rPr>
        <w:t>河源市天成招标项目管理有限公司</w:t>
      </w:r>
    </w:p>
    <w:p w:rsidR="00957B8A" w:rsidRDefault="00957B8A">
      <w:pPr>
        <w:pStyle w:val="a9"/>
        <w:spacing w:line="440" w:lineRule="exact"/>
        <w:rPr>
          <w:rFonts w:ascii="仿宋" w:eastAsia="仿宋" w:hAnsi="仿宋" w:cs="宋体"/>
          <w:sz w:val="24"/>
          <w:szCs w:val="24"/>
        </w:rPr>
      </w:pPr>
    </w:p>
    <w:p w:rsidR="00957B8A" w:rsidRDefault="00B33903">
      <w:pPr>
        <w:pStyle w:val="a9"/>
        <w:spacing w:line="440" w:lineRule="exact"/>
        <w:rPr>
          <w:rFonts w:ascii="仿宋" w:eastAsia="仿宋" w:hAnsi="仿宋" w:cs="宋体"/>
          <w:sz w:val="24"/>
          <w:szCs w:val="24"/>
        </w:rPr>
      </w:pPr>
      <w:r>
        <w:rPr>
          <w:rFonts w:ascii="仿宋" w:eastAsia="仿宋" w:hAnsi="仿宋" w:cs="宋体" w:hint="eastAsia"/>
          <w:sz w:val="24"/>
          <w:szCs w:val="24"/>
        </w:rPr>
        <w:t xml:space="preserve">    如果我方在贵公司组织的</w:t>
      </w:r>
      <w:r w:rsidR="009054C6">
        <w:rPr>
          <w:rFonts w:ascii="仿宋" w:eastAsia="仿宋" w:hAnsi="仿宋" w:cs="宋体" w:hint="eastAsia"/>
          <w:sz w:val="24"/>
          <w:u w:val="single"/>
        </w:rPr>
        <w:t>2021年河源市中医院急需医疗设备采购项目（第四批）</w:t>
      </w:r>
      <w:r>
        <w:rPr>
          <w:rFonts w:ascii="仿宋" w:eastAsia="仿宋" w:hAnsi="仿宋" w:cs="宋体" w:hint="eastAsia"/>
          <w:sz w:val="24"/>
        </w:rPr>
        <w:t>（采购项目编号：GDTC202201JC001）</w:t>
      </w:r>
      <w:r>
        <w:rPr>
          <w:rFonts w:ascii="仿宋" w:eastAsia="仿宋" w:hAnsi="仿宋" w:cs="宋体" w:hint="eastAsia"/>
          <w:sz w:val="24"/>
          <w:szCs w:val="24"/>
        </w:rPr>
        <w:t>磋商中获成交，我方保证在收到《成交通知书》后，按要求向贵公司交纳成交服务费。</w:t>
      </w:r>
    </w:p>
    <w:p w:rsidR="00957B8A" w:rsidRDefault="00B33903">
      <w:pPr>
        <w:pStyle w:val="a9"/>
        <w:spacing w:line="440" w:lineRule="exact"/>
        <w:ind w:firstLineChars="200" w:firstLine="480"/>
        <w:rPr>
          <w:rFonts w:ascii="仿宋" w:eastAsia="仿宋" w:hAnsi="仿宋" w:cs="宋体"/>
          <w:sz w:val="24"/>
          <w:szCs w:val="24"/>
        </w:rPr>
      </w:pPr>
      <w:r>
        <w:rPr>
          <w:rFonts w:ascii="仿宋" w:eastAsia="仿宋" w:hAnsi="仿宋" w:cs="宋体" w:hint="eastAsia"/>
          <w:sz w:val="24"/>
          <w:szCs w:val="24"/>
        </w:rPr>
        <w:t>我方如违约，愿凭贵公司开出的违约通知，按上述承诺金额的200%在我方提交的磋商保证金和/或买方付给我方的成交合同款中扣付，并在此同意和要求买方（应</w:t>
      </w:r>
      <w:r>
        <w:rPr>
          <w:rFonts w:ascii="仿宋" w:eastAsia="仿宋" w:hAnsi="仿宋" w:cs="宋体" w:hint="eastAsia"/>
          <w:bCs/>
          <w:sz w:val="24"/>
        </w:rPr>
        <w:t>河源市天成招标项目管理有限公司</w:t>
      </w:r>
      <w:r>
        <w:rPr>
          <w:rFonts w:ascii="仿宋" w:eastAsia="仿宋" w:hAnsi="仿宋" w:cs="宋体" w:hint="eastAsia"/>
          <w:sz w:val="24"/>
          <w:szCs w:val="24"/>
        </w:rPr>
        <w:t>的要求）办理支付手续。</w:t>
      </w:r>
    </w:p>
    <w:p w:rsidR="00957B8A" w:rsidRDefault="00B33903">
      <w:pPr>
        <w:pStyle w:val="a9"/>
        <w:spacing w:line="440" w:lineRule="exact"/>
        <w:rPr>
          <w:rFonts w:ascii="仿宋" w:eastAsia="仿宋" w:hAnsi="仿宋" w:cs="宋体"/>
          <w:sz w:val="24"/>
          <w:szCs w:val="24"/>
        </w:rPr>
      </w:pPr>
      <w:r>
        <w:rPr>
          <w:rFonts w:ascii="仿宋" w:eastAsia="仿宋" w:hAnsi="仿宋" w:cs="宋体" w:hint="eastAsia"/>
          <w:sz w:val="24"/>
          <w:szCs w:val="24"/>
        </w:rPr>
        <w:t xml:space="preserve">    特此承诺！</w:t>
      </w:r>
    </w:p>
    <w:p w:rsidR="00957B8A" w:rsidRDefault="00957B8A">
      <w:pPr>
        <w:pStyle w:val="a9"/>
        <w:spacing w:line="440" w:lineRule="exact"/>
        <w:rPr>
          <w:rFonts w:ascii="仿宋" w:eastAsia="仿宋" w:hAnsi="仿宋" w:cs="宋体"/>
          <w:sz w:val="24"/>
          <w:szCs w:val="24"/>
        </w:rPr>
      </w:pP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tabs>
          <w:tab w:val="left" w:pos="5145"/>
        </w:tabs>
        <w:adjustRightInd w:val="0"/>
        <w:snapToGrid w:val="0"/>
        <w:spacing w:line="440" w:lineRule="exact"/>
        <w:ind w:firstLine="600"/>
        <w:jc w:val="center"/>
        <w:rPr>
          <w:rFonts w:ascii="仿宋" w:eastAsia="仿宋" w:hAnsi="仿宋" w:cs="宋体"/>
          <w:sz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jc w:val="center"/>
        <w:rPr>
          <w:rFonts w:ascii="仿宋" w:eastAsia="仿宋" w:hAnsi="仿宋" w:cs="宋体"/>
          <w:sz w:val="24"/>
          <w:szCs w:val="24"/>
        </w:rPr>
      </w:pPr>
    </w:p>
    <w:p w:rsidR="00957B8A" w:rsidRDefault="00957B8A">
      <w:pPr>
        <w:pStyle w:val="a9"/>
        <w:spacing w:line="440" w:lineRule="exact"/>
        <w:rPr>
          <w:rFonts w:ascii="仿宋" w:eastAsia="仿宋" w:hAnsi="仿宋" w:cs="宋体"/>
          <w:sz w:val="24"/>
          <w:szCs w:val="24"/>
        </w:rPr>
      </w:pPr>
    </w:p>
    <w:p w:rsidR="00957B8A" w:rsidRDefault="00B33903" w:rsidP="00B65FB9">
      <w:pPr>
        <w:pStyle w:val="2"/>
        <w:numPr>
          <w:ilvl w:val="0"/>
          <w:numId w:val="0"/>
        </w:numPr>
        <w:tabs>
          <w:tab w:val="left" w:pos="1140"/>
        </w:tabs>
        <w:autoSpaceDE w:val="0"/>
        <w:autoSpaceDN w:val="0"/>
        <w:adjustRightInd w:val="0"/>
        <w:spacing w:beforeLines="100" w:afterLines="50" w:line="360" w:lineRule="auto"/>
        <w:jc w:val="center"/>
        <w:textAlignment w:val="baseline"/>
        <w:rPr>
          <w:rFonts w:ascii="仿宋" w:eastAsia="仿宋" w:hAnsi="仿宋" w:cs="宋体"/>
          <w:bCs w:val="0"/>
          <w:kern w:val="0"/>
          <w:sz w:val="28"/>
          <w:szCs w:val="28"/>
        </w:rPr>
      </w:pPr>
      <w:bookmarkStart w:id="185" w:name="_Toc3769"/>
      <w:bookmarkStart w:id="186" w:name="_Toc20279"/>
      <w:bookmarkStart w:id="187" w:name="_Toc260320547"/>
      <w:bookmarkStart w:id="188" w:name="_Toc92375600"/>
      <w:r>
        <w:rPr>
          <w:rFonts w:ascii="仿宋" w:eastAsia="仿宋" w:hAnsi="仿宋" w:cs="宋体" w:hint="eastAsia"/>
          <w:bCs w:val="0"/>
          <w:kern w:val="0"/>
          <w:sz w:val="28"/>
          <w:szCs w:val="28"/>
        </w:rPr>
        <w:lastRenderedPageBreak/>
        <w:t>七、价格部分</w:t>
      </w:r>
      <w:bookmarkEnd w:id="170"/>
      <w:bookmarkEnd w:id="171"/>
      <w:bookmarkEnd w:id="172"/>
      <w:bookmarkEnd w:id="173"/>
      <w:bookmarkEnd w:id="174"/>
      <w:bookmarkEnd w:id="175"/>
      <w:bookmarkEnd w:id="176"/>
      <w:bookmarkEnd w:id="185"/>
      <w:bookmarkEnd w:id="186"/>
      <w:bookmarkEnd w:id="187"/>
      <w:bookmarkEnd w:id="188"/>
    </w:p>
    <w:p w:rsidR="00957B8A" w:rsidRDefault="00B33903" w:rsidP="00B65FB9">
      <w:pPr>
        <w:pStyle w:val="3"/>
        <w:numPr>
          <w:ilvl w:val="0"/>
          <w:numId w:val="0"/>
        </w:numPr>
        <w:tabs>
          <w:tab w:val="left" w:pos="1140"/>
        </w:tabs>
        <w:autoSpaceDE w:val="0"/>
        <w:autoSpaceDN w:val="0"/>
        <w:adjustRightInd w:val="0"/>
        <w:spacing w:beforeLines="100" w:afterLines="50" w:line="360" w:lineRule="auto"/>
        <w:jc w:val="left"/>
        <w:textAlignment w:val="baseline"/>
        <w:rPr>
          <w:rFonts w:ascii="仿宋" w:eastAsia="仿宋" w:hAnsi="仿宋" w:cs="宋体"/>
          <w:bCs w:val="0"/>
          <w:kern w:val="0"/>
          <w:sz w:val="24"/>
          <w:szCs w:val="24"/>
        </w:rPr>
      </w:pPr>
      <w:bookmarkStart w:id="189" w:name="_Toc10297"/>
      <w:bookmarkStart w:id="190" w:name="_Toc25430"/>
      <w:bookmarkStart w:id="191" w:name="_Toc341617801"/>
      <w:bookmarkStart w:id="192" w:name="_Toc260320548"/>
      <w:bookmarkStart w:id="193" w:name="_Toc92375601"/>
      <w:r>
        <w:rPr>
          <w:rFonts w:ascii="仿宋" w:eastAsia="仿宋" w:hAnsi="仿宋" w:cs="宋体" w:hint="eastAsia"/>
          <w:bCs w:val="0"/>
          <w:kern w:val="0"/>
          <w:sz w:val="24"/>
          <w:szCs w:val="24"/>
        </w:rPr>
        <w:t>7.1响应报价一览表</w:t>
      </w:r>
      <w:bookmarkEnd w:id="189"/>
      <w:bookmarkEnd w:id="190"/>
      <w:bookmarkEnd w:id="191"/>
      <w:bookmarkEnd w:id="192"/>
      <w:bookmarkEnd w:id="193"/>
    </w:p>
    <w:p w:rsidR="00957B8A" w:rsidRDefault="00B33903">
      <w:r>
        <w:rPr>
          <w:rFonts w:ascii="仿宋" w:eastAsia="仿宋" w:hAnsi="仿宋" w:cs="宋体" w:hint="eastAsia"/>
          <w:kern w:val="0"/>
          <w:sz w:val="24"/>
        </w:rPr>
        <w:t>采购项目名称：</w:t>
      </w:r>
      <w:r w:rsidR="009054C6">
        <w:rPr>
          <w:rFonts w:ascii="仿宋" w:eastAsia="仿宋" w:hAnsi="仿宋" w:cs="宋体" w:hint="eastAsia"/>
          <w:kern w:val="0"/>
          <w:sz w:val="24"/>
        </w:rPr>
        <w:t>2021年河源市中医院急需医疗设备采购项目（第四批）</w:t>
      </w:r>
    </w:p>
    <w:tbl>
      <w:tblPr>
        <w:tblW w:w="93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4311"/>
        <w:gridCol w:w="2361"/>
        <w:gridCol w:w="1855"/>
        <w:gridCol w:w="871"/>
      </w:tblGrid>
      <w:tr w:rsidR="00957B8A" w:rsidTr="00E77596">
        <w:trPr>
          <w:trHeight w:val="904"/>
          <w:jc w:val="center"/>
        </w:trPr>
        <w:tc>
          <w:tcPr>
            <w:tcW w:w="4311" w:type="dxa"/>
            <w:vAlign w:val="center"/>
          </w:tcPr>
          <w:p w:rsidR="00957B8A" w:rsidRDefault="00B33903">
            <w:pPr>
              <w:widowControl/>
              <w:spacing w:line="440" w:lineRule="exact"/>
              <w:jc w:val="center"/>
              <w:rPr>
                <w:rFonts w:ascii="仿宋" w:eastAsia="仿宋" w:hAnsi="仿宋" w:cs="宋体"/>
                <w:b/>
                <w:kern w:val="0"/>
                <w:sz w:val="24"/>
              </w:rPr>
            </w:pPr>
            <w:r>
              <w:rPr>
                <w:rFonts w:ascii="仿宋" w:eastAsia="仿宋" w:hAnsi="仿宋" w:cs="宋体" w:hint="eastAsia"/>
                <w:b/>
                <w:kern w:val="0"/>
                <w:sz w:val="24"/>
              </w:rPr>
              <w:t>项目内容</w:t>
            </w:r>
          </w:p>
        </w:tc>
        <w:tc>
          <w:tcPr>
            <w:tcW w:w="2361" w:type="dxa"/>
            <w:vAlign w:val="center"/>
          </w:tcPr>
          <w:p w:rsidR="00957B8A" w:rsidRDefault="00B33903">
            <w:pPr>
              <w:widowControl/>
              <w:spacing w:line="440" w:lineRule="exact"/>
              <w:jc w:val="center"/>
              <w:rPr>
                <w:rFonts w:ascii="仿宋" w:eastAsia="仿宋" w:hAnsi="仿宋" w:cs="宋体"/>
                <w:b/>
                <w:kern w:val="0"/>
                <w:sz w:val="24"/>
                <w:lang w:val="ru-RU"/>
              </w:rPr>
            </w:pPr>
            <w:r>
              <w:rPr>
                <w:rFonts w:ascii="仿宋" w:eastAsia="仿宋" w:hAnsi="仿宋" w:cs="宋体" w:hint="eastAsia"/>
                <w:b/>
                <w:kern w:val="0"/>
                <w:sz w:val="24"/>
                <w:lang w:val="ru-RU"/>
              </w:rPr>
              <w:t>磋商首次报价</w:t>
            </w:r>
          </w:p>
          <w:p w:rsidR="00957B8A" w:rsidRDefault="00B33903">
            <w:pPr>
              <w:widowControl/>
              <w:spacing w:line="440" w:lineRule="exact"/>
              <w:jc w:val="center"/>
              <w:rPr>
                <w:rFonts w:ascii="仿宋" w:eastAsia="仿宋" w:hAnsi="仿宋" w:cs="宋体"/>
                <w:b/>
                <w:kern w:val="0"/>
                <w:sz w:val="24"/>
              </w:rPr>
            </w:pPr>
            <w:r>
              <w:rPr>
                <w:rFonts w:ascii="仿宋" w:eastAsia="仿宋" w:hAnsi="仿宋" w:cs="宋体" w:hint="eastAsia"/>
                <w:b/>
                <w:kern w:val="0"/>
                <w:sz w:val="24"/>
                <w:lang w:val="ru-RU"/>
              </w:rPr>
              <w:t>（报价：元）</w:t>
            </w:r>
          </w:p>
        </w:tc>
        <w:tc>
          <w:tcPr>
            <w:tcW w:w="1855" w:type="dxa"/>
            <w:vAlign w:val="center"/>
          </w:tcPr>
          <w:p w:rsidR="00957B8A" w:rsidRDefault="00B33903" w:rsidP="009522A4">
            <w:pPr>
              <w:widowControl/>
              <w:spacing w:line="440" w:lineRule="exact"/>
              <w:jc w:val="center"/>
              <w:rPr>
                <w:rFonts w:ascii="仿宋" w:eastAsia="仿宋" w:hAnsi="仿宋" w:cs="宋体"/>
                <w:b/>
                <w:kern w:val="0"/>
                <w:sz w:val="24"/>
              </w:rPr>
            </w:pPr>
            <w:r>
              <w:rPr>
                <w:rFonts w:ascii="仿宋" w:eastAsia="仿宋" w:hAnsi="仿宋" w:cs="宋体" w:hint="eastAsia"/>
                <w:b/>
                <w:bCs/>
                <w:sz w:val="24"/>
              </w:rPr>
              <w:t>交货时间</w:t>
            </w:r>
          </w:p>
        </w:tc>
        <w:tc>
          <w:tcPr>
            <w:tcW w:w="871" w:type="dxa"/>
            <w:vAlign w:val="center"/>
          </w:tcPr>
          <w:p w:rsidR="00957B8A" w:rsidRDefault="00B33903">
            <w:pPr>
              <w:widowControl/>
              <w:spacing w:line="440" w:lineRule="exact"/>
              <w:jc w:val="center"/>
              <w:rPr>
                <w:rFonts w:ascii="仿宋" w:eastAsia="仿宋" w:hAnsi="仿宋" w:cs="宋体"/>
                <w:b/>
                <w:kern w:val="0"/>
                <w:sz w:val="24"/>
              </w:rPr>
            </w:pPr>
            <w:r>
              <w:rPr>
                <w:rFonts w:ascii="仿宋" w:eastAsia="仿宋" w:hAnsi="仿宋" w:cs="宋体" w:hint="eastAsia"/>
                <w:b/>
                <w:kern w:val="0"/>
                <w:sz w:val="24"/>
              </w:rPr>
              <w:t>备注</w:t>
            </w:r>
          </w:p>
        </w:tc>
      </w:tr>
      <w:tr w:rsidR="00957B8A" w:rsidTr="00E77596">
        <w:trPr>
          <w:cantSplit/>
          <w:trHeight w:val="1788"/>
          <w:jc w:val="center"/>
        </w:trPr>
        <w:tc>
          <w:tcPr>
            <w:tcW w:w="4311" w:type="dxa"/>
            <w:vAlign w:val="center"/>
          </w:tcPr>
          <w:p w:rsidR="00957B8A" w:rsidRDefault="009054C6">
            <w:pPr>
              <w:jc w:val="center"/>
              <w:rPr>
                <w:rFonts w:ascii="仿宋" w:eastAsia="仿宋" w:hAnsi="仿宋" w:cs="仿宋"/>
                <w:kern w:val="0"/>
                <w:sz w:val="24"/>
              </w:rPr>
            </w:pPr>
            <w:r>
              <w:rPr>
                <w:rFonts w:ascii="仿宋" w:eastAsia="仿宋" w:hAnsi="仿宋" w:cs="仿宋" w:hint="eastAsia"/>
                <w:kern w:val="0"/>
                <w:sz w:val="24"/>
              </w:rPr>
              <w:t>2021年河源市中医院急需医疗设备采购项目（第四批）</w:t>
            </w:r>
          </w:p>
        </w:tc>
        <w:tc>
          <w:tcPr>
            <w:tcW w:w="2361" w:type="dxa"/>
            <w:vAlign w:val="center"/>
          </w:tcPr>
          <w:p w:rsidR="00957B8A" w:rsidRDefault="00B33903">
            <w:pPr>
              <w:widowControl/>
              <w:spacing w:line="440" w:lineRule="exact"/>
              <w:rPr>
                <w:rFonts w:ascii="仿宋" w:eastAsia="仿宋" w:hAnsi="仿宋" w:cs="仿宋"/>
              </w:rPr>
            </w:pPr>
            <w:r>
              <w:rPr>
                <w:rFonts w:ascii="仿宋" w:eastAsia="仿宋" w:hAnsi="仿宋" w:cs="仿宋" w:hint="eastAsia"/>
              </w:rPr>
              <w:t>大写：</w:t>
            </w:r>
          </w:p>
          <w:p w:rsidR="00957B8A" w:rsidRDefault="00B33903">
            <w:pPr>
              <w:pStyle w:val="NormalIndent1"/>
              <w:ind w:firstLineChars="0" w:firstLine="0"/>
              <w:rPr>
                <w:rFonts w:ascii="仿宋" w:eastAsia="仿宋" w:hAnsi="仿宋" w:cs="仿宋"/>
              </w:rPr>
            </w:pPr>
            <w:r>
              <w:rPr>
                <w:rFonts w:ascii="仿宋" w:eastAsia="仿宋" w:hAnsi="仿宋" w:cs="仿宋" w:hint="eastAsia"/>
              </w:rPr>
              <w:t>小写：</w:t>
            </w:r>
          </w:p>
        </w:tc>
        <w:tc>
          <w:tcPr>
            <w:tcW w:w="1855" w:type="dxa"/>
            <w:vAlign w:val="center"/>
          </w:tcPr>
          <w:p w:rsidR="00957B8A" w:rsidRDefault="00957B8A">
            <w:pPr>
              <w:widowControl/>
              <w:spacing w:line="440" w:lineRule="exact"/>
              <w:jc w:val="center"/>
              <w:rPr>
                <w:rFonts w:ascii="仿宋" w:eastAsia="仿宋" w:hAnsi="仿宋" w:cs="宋体"/>
                <w:kern w:val="0"/>
                <w:sz w:val="24"/>
              </w:rPr>
            </w:pPr>
          </w:p>
        </w:tc>
        <w:tc>
          <w:tcPr>
            <w:tcW w:w="871" w:type="dxa"/>
            <w:vAlign w:val="center"/>
          </w:tcPr>
          <w:p w:rsidR="00957B8A" w:rsidRDefault="00957B8A">
            <w:pPr>
              <w:widowControl/>
              <w:spacing w:line="440" w:lineRule="exact"/>
              <w:jc w:val="center"/>
              <w:rPr>
                <w:rFonts w:ascii="仿宋" w:eastAsia="仿宋" w:hAnsi="仿宋" w:cs="宋体"/>
                <w:kern w:val="0"/>
                <w:sz w:val="24"/>
              </w:rPr>
            </w:pPr>
          </w:p>
        </w:tc>
      </w:tr>
    </w:tbl>
    <w:p w:rsidR="00957B8A" w:rsidRDefault="00B33903" w:rsidP="00B65FB9">
      <w:pPr>
        <w:spacing w:beforeLines="50" w:afterLines="50" w:line="360" w:lineRule="exact"/>
        <w:rPr>
          <w:rFonts w:ascii="仿宋" w:eastAsia="仿宋" w:hAnsi="仿宋" w:cs="宋体"/>
          <w:sz w:val="24"/>
        </w:rPr>
      </w:pPr>
      <w:r>
        <w:rPr>
          <w:rFonts w:ascii="仿宋" w:eastAsia="仿宋" w:hAnsi="仿宋" w:cs="宋体" w:hint="eastAsia"/>
          <w:sz w:val="24"/>
        </w:rPr>
        <w:t>注：1、</w:t>
      </w:r>
      <w:r>
        <w:rPr>
          <w:rFonts w:ascii="仿宋" w:eastAsia="仿宋" w:hAnsi="仿宋" w:cs="宋体" w:hint="eastAsia"/>
          <w:sz w:val="24"/>
          <w:lang w:val="zh-CN"/>
        </w:rPr>
        <w:t>最高限价为人民币</w:t>
      </w:r>
      <w:r>
        <w:rPr>
          <w:rFonts w:ascii="仿宋" w:eastAsia="仿宋" w:hAnsi="仿宋" w:cs="宋体" w:hint="eastAsia"/>
          <w:sz w:val="24"/>
        </w:rPr>
        <w:t>477,000.00</w:t>
      </w:r>
      <w:r>
        <w:rPr>
          <w:rFonts w:ascii="仿宋" w:eastAsia="仿宋" w:hAnsi="仿宋" w:cs="宋体" w:hint="eastAsia"/>
          <w:sz w:val="24"/>
          <w:lang w:val="zh-CN"/>
        </w:rPr>
        <w:t>元；</w:t>
      </w:r>
    </w:p>
    <w:p w:rsidR="00957B8A" w:rsidRDefault="00B33903" w:rsidP="00B65FB9">
      <w:pPr>
        <w:numPr>
          <w:ilvl w:val="0"/>
          <w:numId w:val="12"/>
        </w:numPr>
        <w:spacing w:beforeLines="50" w:afterLines="50" w:line="360" w:lineRule="exact"/>
        <w:ind w:firstLineChars="200" w:firstLine="480"/>
        <w:rPr>
          <w:rFonts w:ascii="仿宋" w:eastAsia="仿宋" w:hAnsi="仿宋" w:cs="宋体"/>
          <w:sz w:val="24"/>
        </w:rPr>
      </w:pPr>
      <w:r>
        <w:rPr>
          <w:rFonts w:ascii="仿宋" w:eastAsia="仿宋" w:hAnsi="仿宋" w:cs="宋体" w:hint="eastAsia"/>
          <w:sz w:val="24"/>
        </w:rPr>
        <w:t>响应供应商须按要求填写所有信息，不得随意更改本表格式；</w:t>
      </w:r>
    </w:p>
    <w:p w:rsidR="00957B8A" w:rsidRDefault="00B33903" w:rsidP="00B65FB9">
      <w:pPr>
        <w:numPr>
          <w:ilvl w:val="0"/>
          <w:numId w:val="12"/>
        </w:numPr>
        <w:spacing w:beforeLines="50" w:afterLines="50" w:line="360" w:lineRule="exact"/>
        <w:ind w:firstLineChars="200" w:firstLine="480"/>
        <w:rPr>
          <w:rFonts w:ascii="仿宋" w:eastAsia="仿宋" w:hAnsi="仿宋" w:cs="宋体"/>
          <w:sz w:val="24"/>
        </w:rPr>
      </w:pPr>
      <w:r>
        <w:rPr>
          <w:rFonts w:ascii="仿宋" w:eastAsia="仿宋" w:hAnsi="仿宋" w:cs="宋体" w:hint="eastAsia"/>
          <w:sz w:val="24"/>
        </w:rPr>
        <w:t>本项目报价</w:t>
      </w:r>
      <w:r>
        <w:rPr>
          <w:rFonts w:ascii="仿宋" w:eastAsia="仿宋" w:hAnsi="仿宋" w:cs="仿宋" w:hint="eastAsia"/>
          <w:sz w:val="24"/>
        </w:rPr>
        <w:t>包括货物、材料、人工、采购、运输、安装、调试、培训、税费、相关部门验收及保修期内的维护保养等所有费用，以及供应商认为必要的其他货物、材料、服务费用；</w:t>
      </w:r>
    </w:p>
    <w:p w:rsidR="00957B8A" w:rsidRDefault="00B33903" w:rsidP="00B65FB9">
      <w:pPr>
        <w:numPr>
          <w:ilvl w:val="0"/>
          <w:numId w:val="12"/>
        </w:numPr>
        <w:spacing w:beforeLines="50" w:afterLines="50" w:line="360" w:lineRule="exact"/>
        <w:ind w:firstLineChars="200" w:firstLine="480"/>
        <w:rPr>
          <w:rFonts w:ascii="仿宋" w:eastAsia="仿宋" w:hAnsi="仿宋" w:cs="宋体"/>
          <w:sz w:val="24"/>
        </w:rPr>
      </w:pPr>
      <w:r>
        <w:rPr>
          <w:rFonts w:ascii="仿宋" w:eastAsia="仿宋" w:hAnsi="仿宋" w:cs="宋体" w:hint="eastAsia"/>
          <w:sz w:val="24"/>
        </w:rPr>
        <w:t>此表是响应文件的必要文件，是响应文件的组成部分。</w:t>
      </w:r>
    </w:p>
    <w:p w:rsidR="00957B8A" w:rsidRDefault="00957B8A">
      <w:pPr>
        <w:adjustRightInd w:val="0"/>
        <w:snapToGrid w:val="0"/>
        <w:spacing w:line="300" w:lineRule="auto"/>
        <w:rPr>
          <w:rFonts w:ascii="仿宋" w:eastAsia="仿宋" w:hAnsi="仿宋" w:cs="宋体"/>
          <w:sz w:val="24"/>
        </w:rPr>
      </w:pP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投标人/响应供应商法定代表人（或法定代表人授权代表）签字：</w:t>
      </w:r>
    </w:p>
    <w:p w:rsidR="00957B8A" w:rsidRDefault="00B33903">
      <w:pPr>
        <w:adjustRightInd w:val="0"/>
        <w:snapToGrid w:val="0"/>
        <w:spacing w:line="480" w:lineRule="auto"/>
        <w:rPr>
          <w:rFonts w:ascii="仿宋" w:eastAsia="仿宋" w:hAnsi="仿宋"/>
          <w:sz w:val="24"/>
          <w:u w:val="single"/>
        </w:rPr>
      </w:pPr>
      <w:r>
        <w:rPr>
          <w:rFonts w:ascii="仿宋" w:eastAsia="仿宋" w:hAnsi="仿宋" w:hint="eastAsia"/>
          <w:sz w:val="24"/>
        </w:rPr>
        <w:t>投标人/响应供应商名称（签章）：</w:t>
      </w:r>
    </w:p>
    <w:p w:rsidR="00957B8A" w:rsidRDefault="00B33903">
      <w:pPr>
        <w:adjustRightInd w:val="0"/>
        <w:snapToGrid w:val="0"/>
        <w:spacing w:line="480" w:lineRule="auto"/>
        <w:rPr>
          <w:rFonts w:ascii="仿宋" w:eastAsia="仿宋" w:hAnsi="仿宋"/>
          <w:sz w:val="24"/>
        </w:rPr>
      </w:pPr>
      <w:r>
        <w:rPr>
          <w:rFonts w:ascii="仿宋" w:eastAsia="仿宋" w:hAnsi="仿宋" w:hint="eastAsia"/>
          <w:sz w:val="24"/>
        </w:rPr>
        <w:t>日期：年 月 日</w:t>
      </w:r>
    </w:p>
    <w:p w:rsidR="00957B8A" w:rsidRDefault="00957B8A">
      <w:pPr>
        <w:rPr>
          <w:rFonts w:ascii="仿宋" w:eastAsia="仿宋" w:hAnsi="仿宋" w:cs="宋体"/>
        </w:rPr>
      </w:pPr>
    </w:p>
    <w:p w:rsidR="00957B8A" w:rsidRDefault="00957B8A">
      <w:pPr>
        <w:rPr>
          <w:rFonts w:ascii="仿宋" w:eastAsia="仿宋" w:hAnsi="仿宋" w:cs="宋体"/>
        </w:rPr>
      </w:pPr>
    </w:p>
    <w:p w:rsidR="00957B8A" w:rsidRPr="00D50E30" w:rsidRDefault="00B33903">
      <w:pPr>
        <w:rPr>
          <w:rFonts w:ascii="仿宋" w:eastAsia="仿宋" w:hAnsi="仿宋"/>
          <w:b/>
          <w:sz w:val="24"/>
        </w:rPr>
      </w:pPr>
      <w:r>
        <w:rPr>
          <w:rFonts w:ascii="仿宋" w:eastAsia="仿宋" w:hAnsi="仿宋" w:cs="仿宋" w:hint="eastAsia"/>
          <w:b/>
          <w:sz w:val="24"/>
        </w:rPr>
        <w:br w:type="page"/>
      </w:r>
    </w:p>
    <w:p w:rsidR="00957B8A" w:rsidRDefault="00B33903">
      <w:pPr>
        <w:spacing w:line="360" w:lineRule="auto"/>
        <w:jc w:val="left"/>
        <w:rPr>
          <w:rFonts w:ascii="仿宋" w:eastAsia="仿宋" w:hAnsi="仿宋"/>
          <w:b/>
          <w:sz w:val="24"/>
        </w:rPr>
      </w:pPr>
      <w:r>
        <w:rPr>
          <w:rFonts w:ascii="仿宋" w:eastAsia="仿宋" w:hAnsi="仿宋" w:hint="eastAsia"/>
          <w:b/>
          <w:sz w:val="24"/>
        </w:rPr>
        <w:lastRenderedPageBreak/>
        <w:t>附件：询问函、质疑函格式</w:t>
      </w:r>
    </w:p>
    <w:p w:rsidR="00957B8A" w:rsidRDefault="00B33903">
      <w:pPr>
        <w:spacing w:line="360" w:lineRule="auto"/>
        <w:jc w:val="left"/>
        <w:rPr>
          <w:rFonts w:ascii="仿宋" w:eastAsia="仿宋" w:hAnsi="仿宋"/>
          <w:b/>
          <w:sz w:val="24"/>
        </w:rPr>
      </w:pPr>
      <w:r>
        <w:rPr>
          <w:rFonts w:ascii="仿宋" w:eastAsia="仿宋" w:hAnsi="仿宋" w:hint="eastAsia"/>
          <w:b/>
          <w:sz w:val="24"/>
        </w:rPr>
        <w:t>说明：本部分格式为响应供应商提交询问函、质疑函时使用，不属于响应文件格式的组成部分。</w:t>
      </w:r>
    </w:p>
    <w:p w:rsidR="00957B8A" w:rsidRDefault="00B33903">
      <w:pPr>
        <w:spacing w:line="360" w:lineRule="auto"/>
        <w:jc w:val="left"/>
        <w:rPr>
          <w:rFonts w:ascii="仿宋" w:eastAsia="仿宋" w:hAnsi="仿宋"/>
          <w:b/>
          <w:sz w:val="24"/>
        </w:rPr>
      </w:pPr>
      <w:r>
        <w:rPr>
          <w:rFonts w:ascii="仿宋" w:eastAsia="仿宋" w:hAnsi="仿宋" w:hint="eastAsia"/>
          <w:b/>
          <w:sz w:val="24"/>
        </w:rPr>
        <w:t>（1）询问函格式</w:t>
      </w:r>
    </w:p>
    <w:p w:rsidR="00957B8A" w:rsidRDefault="00B33903">
      <w:pPr>
        <w:spacing w:line="360" w:lineRule="auto"/>
        <w:jc w:val="center"/>
        <w:rPr>
          <w:rFonts w:ascii="仿宋" w:eastAsia="仿宋" w:hAnsi="仿宋"/>
          <w:b/>
          <w:sz w:val="24"/>
        </w:rPr>
      </w:pPr>
      <w:r>
        <w:rPr>
          <w:rFonts w:ascii="仿宋" w:eastAsia="仿宋" w:hAnsi="仿宋" w:hint="eastAsia"/>
          <w:b/>
          <w:sz w:val="24"/>
        </w:rPr>
        <w:t>询问函</w:t>
      </w:r>
    </w:p>
    <w:p w:rsidR="00957B8A" w:rsidRDefault="00B33903">
      <w:pPr>
        <w:spacing w:line="360" w:lineRule="auto"/>
        <w:jc w:val="left"/>
        <w:rPr>
          <w:rFonts w:ascii="仿宋" w:eastAsia="仿宋" w:hAnsi="仿宋"/>
          <w:sz w:val="24"/>
        </w:rPr>
      </w:pPr>
      <w:r>
        <w:rPr>
          <w:rFonts w:ascii="仿宋" w:eastAsia="仿宋" w:hAnsi="仿宋" w:hint="eastAsia"/>
          <w:sz w:val="24"/>
        </w:rPr>
        <w:t>河源市天成招标项目管理有限公司/（采购人单位名称）：</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我单位已报名准备参与</w:t>
      </w:r>
      <w:r>
        <w:rPr>
          <w:rFonts w:ascii="仿宋" w:eastAsia="仿宋" w:hAnsi="仿宋" w:hint="eastAsia"/>
          <w:sz w:val="24"/>
          <w:u w:val="single"/>
        </w:rPr>
        <w:t xml:space="preserve">             （采购项目名称）</w:t>
      </w:r>
      <w:r>
        <w:rPr>
          <w:rFonts w:ascii="仿宋" w:eastAsia="仿宋" w:hAnsi="仿宋" w:hint="eastAsia"/>
          <w:sz w:val="24"/>
        </w:rPr>
        <w:t>项目（采购编号：）的投标（或报价）活动，现有以下几个内容（或条款）存在疑问（或无法理解），特提出询问。</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一、（事项一）</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（1）（问题或条款内容）</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（2）（说明疑问或无法理解原因）</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（3）（建议）</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二、（事项二）</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随附相关证明材料如下：（目录）。</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询问人：（公章）</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法定代表人（授权代表）：</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地址/邮编：</w:t>
      </w:r>
    </w:p>
    <w:p w:rsidR="00957B8A" w:rsidRDefault="00B33903">
      <w:pPr>
        <w:spacing w:line="360" w:lineRule="auto"/>
        <w:ind w:firstLineChars="200" w:firstLine="480"/>
        <w:jc w:val="left"/>
        <w:rPr>
          <w:rFonts w:ascii="仿宋" w:eastAsia="仿宋" w:hAnsi="仿宋"/>
          <w:sz w:val="24"/>
        </w:rPr>
      </w:pPr>
      <w:r>
        <w:rPr>
          <w:rFonts w:ascii="仿宋" w:eastAsia="仿宋" w:hAnsi="仿宋" w:hint="eastAsia"/>
          <w:sz w:val="24"/>
        </w:rPr>
        <w:t>电话/传真：</w:t>
      </w:r>
    </w:p>
    <w:p w:rsidR="00957B8A" w:rsidRDefault="00957B8A">
      <w:pPr>
        <w:spacing w:line="360" w:lineRule="auto"/>
        <w:jc w:val="left"/>
        <w:rPr>
          <w:rFonts w:ascii="仿宋" w:eastAsia="仿宋" w:hAnsi="仿宋"/>
          <w:sz w:val="24"/>
        </w:rPr>
      </w:pPr>
    </w:p>
    <w:p w:rsidR="00957B8A" w:rsidRDefault="00957B8A">
      <w:pPr>
        <w:spacing w:line="360" w:lineRule="auto"/>
        <w:jc w:val="left"/>
        <w:rPr>
          <w:rFonts w:ascii="仿宋" w:eastAsia="仿宋" w:hAnsi="仿宋"/>
          <w:sz w:val="24"/>
        </w:rPr>
      </w:pPr>
    </w:p>
    <w:p w:rsidR="00957B8A" w:rsidRDefault="00B33903">
      <w:pPr>
        <w:spacing w:line="360" w:lineRule="auto"/>
        <w:ind w:right="480"/>
        <w:jc w:val="center"/>
        <w:rPr>
          <w:rFonts w:ascii="仿宋" w:eastAsia="仿宋" w:hAnsi="仿宋"/>
          <w:b/>
          <w:sz w:val="24"/>
        </w:rPr>
      </w:pPr>
      <w:r>
        <w:rPr>
          <w:rFonts w:ascii="仿宋" w:eastAsia="仿宋" w:hAnsi="仿宋" w:hint="eastAsia"/>
          <w:sz w:val="24"/>
        </w:rPr>
        <w:t>年月日</w:t>
      </w:r>
    </w:p>
    <w:p w:rsidR="00957B8A" w:rsidRDefault="00B33903">
      <w:pPr>
        <w:spacing w:line="360" w:lineRule="auto"/>
        <w:rPr>
          <w:rFonts w:ascii="仿宋" w:eastAsia="仿宋" w:hAnsi="仿宋"/>
          <w:b/>
          <w:sz w:val="24"/>
        </w:rPr>
      </w:pPr>
      <w:r>
        <w:rPr>
          <w:rFonts w:ascii="仿宋" w:eastAsia="仿宋" w:hAnsi="仿宋"/>
          <w:b/>
          <w:sz w:val="24"/>
        </w:rPr>
        <w:br w:type="page"/>
      </w:r>
      <w:r>
        <w:rPr>
          <w:rFonts w:ascii="仿宋" w:eastAsia="仿宋" w:hAnsi="仿宋" w:hint="eastAsia"/>
          <w:b/>
          <w:sz w:val="24"/>
        </w:rPr>
        <w:lastRenderedPageBreak/>
        <w:t>（2）质疑函格式</w:t>
      </w:r>
    </w:p>
    <w:p w:rsidR="00957B8A" w:rsidRDefault="00957B8A">
      <w:pPr>
        <w:spacing w:line="360" w:lineRule="auto"/>
        <w:rPr>
          <w:rFonts w:ascii="仿宋" w:eastAsia="仿宋" w:hAnsi="仿宋"/>
          <w:b/>
          <w:sz w:val="24"/>
        </w:rPr>
      </w:pPr>
    </w:p>
    <w:p w:rsidR="00957B8A" w:rsidRDefault="00B33903">
      <w:pPr>
        <w:spacing w:line="360" w:lineRule="auto"/>
        <w:jc w:val="center"/>
        <w:rPr>
          <w:rFonts w:ascii="仿宋" w:eastAsia="仿宋" w:hAnsi="仿宋"/>
          <w:b/>
          <w:sz w:val="24"/>
        </w:rPr>
      </w:pPr>
      <w:r>
        <w:rPr>
          <w:rFonts w:ascii="仿宋" w:eastAsia="仿宋" w:hAnsi="仿宋" w:hint="eastAsia"/>
          <w:b/>
          <w:sz w:val="24"/>
        </w:rPr>
        <w:t>质疑函范本</w:t>
      </w:r>
    </w:p>
    <w:p w:rsidR="00957B8A" w:rsidRDefault="00B33903">
      <w:pPr>
        <w:spacing w:line="360" w:lineRule="auto"/>
        <w:rPr>
          <w:rFonts w:ascii="仿宋" w:eastAsia="仿宋" w:hAnsi="仿宋"/>
          <w:b/>
          <w:sz w:val="24"/>
        </w:rPr>
      </w:pPr>
      <w:r>
        <w:rPr>
          <w:rFonts w:ascii="仿宋" w:eastAsia="仿宋" w:hAnsi="仿宋" w:hint="eastAsia"/>
          <w:b/>
          <w:sz w:val="24"/>
        </w:rPr>
        <w:t>一、质疑供应商基本信息</w:t>
      </w:r>
    </w:p>
    <w:p w:rsidR="00957B8A" w:rsidRDefault="00B33903">
      <w:pPr>
        <w:spacing w:line="360" w:lineRule="auto"/>
        <w:rPr>
          <w:rFonts w:ascii="仿宋" w:eastAsia="仿宋" w:hAnsi="仿宋"/>
          <w:b/>
          <w:sz w:val="24"/>
          <w:u w:val="single"/>
        </w:rPr>
      </w:pPr>
      <w:r>
        <w:rPr>
          <w:rFonts w:ascii="仿宋" w:eastAsia="仿宋" w:hAnsi="仿宋" w:hint="eastAsia"/>
          <w:b/>
          <w:sz w:val="24"/>
        </w:rPr>
        <w:t>质疑供应商：</w:t>
      </w:r>
    </w:p>
    <w:p w:rsidR="00957B8A" w:rsidRDefault="00B33903">
      <w:pPr>
        <w:spacing w:line="360" w:lineRule="auto"/>
        <w:rPr>
          <w:rFonts w:ascii="仿宋" w:eastAsia="仿宋" w:hAnsi="仿宋"/>
          <w:sz w:val="24"/>
          <w:u w:val="single"/>
        </w:rPr>
      </w:pPr>
      <w:r>
        <w:rPr>
          <w:rFonts w:ascii="仿宋" w:eastAsia="仿宋" w:hAnsi="仿宋" w:hint="eastAsia"/>
          <w:b/>
          <w:sz w:val="24"/>
        </w:rPr>
        <w:t>地址：</w:t>
      </w:r>
      <w:r>
        <w:rPr>
          <w:rFonts w:ascii="仿宋" w:eastAsia="仿宋" w:hAnsi="仿宋" w:hint="eastAsia"/>
          <w:sz w:val="24"/>
        </w:rPr>
        <w:t>邮编：</w:t>
      </w:r>
    </w:p>
    <w:p w:rsidR="00957B8A" w:rsidRDefault="00B33903">
      <w:pPr>
        <w:spacing w:line="360" w:lineRule="auto"/>
        <w:rPr>
          <w:rFonts w:ascii="仿宋" w:eastAsia="仿宋" w:hAnsi="仿宋"/>
          <w:sz w:val="24"/>
        </w:rPr>
      </w:pPr>
      <w:r>
        <w:rPr>
          <w:rFonts w:ascii="仿宋" w:eastAsia="仿宋" w:hAnsi="仿宋" w:hint="eastAsia"/>
          <w:sz w:val="24"/>
        </w:rPr>
        <w:t>联系人：联系电话：</w:t>
      </w:r>
    </w:p>
    <w:p w:rsidR="00957B8A" w:rsidRDefault="00B33903">
      <w:pPr>
        <w:spacing w:line="360" w:lineRule="auto"/>
        <w:rPr>
          <w:rFonts w:ascii="仿宋" w:eastAsia="仿宋" w:hAnsi="仿宋"/>
          <w:sz w:val="24"/>
          <w:u w:val="single"/>
        </w:rPr>
      </w:pPr>
      <w:r>
        <w:rPr>
          <w:rFonts w:ascii="仿宋" w:eastAsia="仿宋" w:hAnsi="仿宋" w:hint="eastAsia"/>
          <w:sz w:val="24"/>
        </w:rPr>
        <w:t>授权代表：</w:t>
      </w:r>
    </w:p>
    <w:p w:rsidR="00957B8A" w:rsidRDefault="00B33903">
      <w:pPr>
        <w:spacing w:line="360" w:lineRule="auto"/>
        <w:rPr>
          <w:rFonts w:ascii="仿宋" w:eastAsia="仿宋" w:hAnsi="仿宋"/>
          <w:sz w:val="24"/>
          <w:u w:val="single"/>
        </w:rPr>
      </w:pPr>
      <w:r>
        <w:rPr>
          <w:rFonts w:ascii="仿宋" w:eastAsia="仿宋" w:hAnsi="仿宋" w:hint="eastAsia"/>
          <w:sz w:val="24"/>
        </w:rPr>
        <w:t>联系电话：</w:t>
      </w:r>
    </w:p>
    <w:p w:rsidR="00957B8A" w:rsidRDefault="00B33903">
      <w:pPr>
        <w:spacing w:line="360" w:lineRule="auto"/>
        <w:rPr>
          <w:rFonts w:ascii="仿宋" w:eastAsia="仿宋" w:hAnsi="仿宋"/>
          <w:sz w:val="24"/>
          <w:u w:val="single"/>
        </w:rPr>
      </w:pPr>
      <w:r>
        <w:rPr>
          <w:rFonts w:ascii="仿宋" w:eastAsia="仿宋" w:hAnsi="仿宋" w:hint="eastAsia"/>
          <w:sz w:val="24"/>
        </w:rPr>
        <w:t>地址： 邮编：</w:t>
      </w:r>
    </w:p>
    <w:p w:rsidR="00957B8A" w:rsidRDefault="00B33903">
      <w:pPr>
        <w:spacing w:line="360" w:lineRule="auto"/>
        <w:rPr>
          <w:rFonts w:ascii="仿宋" w:eastAsia="仿宋" w:hAnsi="仿宋"/>
          <w:b/>
          <w:sz w:val="24"/>
        </w:rPr>
      </w:pPr>
      <w:r>
        <w:rPr>
          <w:rFonts w:ascii="仿宋" w:eastAsia="仿宋" w:hAnsi="仿宋" w:hint="eastAsia"/>
          <w:b/>
          <w:sz w:val="24"/>
        </w:rPr>
        <w:t>二、质疑项目基本情况</w:t>
      </w:r>
    </w:p>
    <w:p w:rsidR="00957B8A" w:rsidRDefault="00B33903">
      <w:pPr>
        <w:spacing w:line="360" w:lineRule="auto"/>
        <w:rPr>
          <w:rFonts w:ascii="仿宋" w:eastAsia="仿宋" w:hAnsi="仿宋"/>
          <w:sz w:val="24"/>
          <w:u w:val="single"/>
        </w:rPr>
      </w:pPr>
      <w:r>
        <w:rPr>
          <w:rFonts w:ascii="仿宋" w:eastAsia="仿宋" w:hAnsi="仿宋" w:hint="eastAsia"/>
          <w:sz w:val="24"/>
        </w:rPr>
        <w:t>质疑项目的名称：</w:t>
      </w:r>
    </w:p>
    <w:p w:rsidR="00957B8A" w:rsidRDefault="00B33903">
      <w:pPr>
        <w:spacing w:line="360" w:lineRule="auto"/>
        <w:rPr>
          <w:rFonts w:ascii="仿宋" w:eastAsia="仿宋" w:hAnsi="仿宋"/>
          <w:sz w:val="24"/>
          <w:u w:val="single"/>
        </w:rPr>
      </w:pPr>
      <w:r>
        <w:rPr>
          <w:rFonts w:ascii="仿宋" w:eastAsia="仿宋" w:hAnsi="仿宋" w:hint="eastAsia"/>
          <w:sz w:val="24"/>
        </w:rPr>
        <w:t>质疑项目的编号; 包组号：</w:t>
      </w:r>
      <w:r>
        <w:rPr>
          <w:rFonts w:ascii="仿宋" w:eastAsia="仿宋" w:hAnsi="仿宋" w:hint="eastAsia"/>
          <w:sz w:val="24"/>
          <w:u w:val="single"/>
        </w:rPr>
        <w:t xml:space="preserve">     （如有）       </w:t>
      </w:r>
    </w:p>
    <w:p w:rsidR="00957B8A" w:rsidRDefault="00B33903">
      <w:pPr>
        <w:spacing w:line="360" w:lineRule="auto"/>
        <w:rPr>
          <w:rFonts w:ascii="仿宋" w:eastAsia="仿宋" w:hAnsi="仿宋"/>
          <w:sz w:val="24"/>
          <w:u w:val="single"/>
        </w:rPr>
      </w:pPr>
      <w:r>
        <w:rPr>
          <w:rFonts w:ascii="仿宋" w:eastAsia="仿宋" w:hAnsi="仿宋" w:hint="eastAsia"/>
          <w:sz w:val="24"/>
        </w:rPr>
        <w:t>采购人名称：</w:t>
      </w:r>
    </w:p>
    <w:p w:rsidR="00957B8A" w:rsidRDefault="00B33903">
      <w:pPr>
        <w:spacing w:line="360" w:lineRule="auto"/>
        <w:rPr>
          <w:rFonts w:ascii="仿宋" w:eastAsia="仿宋" w:hAnsi="仿宋"/>
          <w:sz w:val="24"/>
          <w:u w:val="single"/>
        </w:rPr>
      </w:pPr>
      <w:r>
        <w:rPr>
          <w:rFonts w:ascii="仿宋" w:eastAsia="仿宋" w:hAnsi="仿宋" w:hint="eastAsia"/>
          <w:sz w:val="24"/>
        </w:rPr>
        <w:t>采购文件获取日期：</w:t>
      </w:r>
    </w:p>
    <w:p w:rsidR="00957B8A" w:rsidRDefault="00B33903">
      <w:pPr>
        <w:spacing w:line="360" w:lineRule="auto"/>
        <w:rPr>
          <w:rFonts w:ascii="仿宋" w:eastAsia="仿宋" w:hAnsi="仿宋"/>
          <w:b/>
          <w:sz w:val="24"/>
        </w:rPr>
      </w:pPr>
      <w:r>
        <w:rPr>
          <w:rFonts w:ascii="仿宋" w:eastAsia="仿宋" w:hAnsi="仿宋" w:hint="eastAsia"/>
          <w:b/>
          <w:sz w:val="24"/>
        </w:rPr>
        <w:t>三、质疑事项具体内容</w:t>
      </w:r>
    </w:p>
    <w:p w:rsidR="00957B8A" w:rsidRDefault="00B33903">
      <w:pPr>
        <w:spacing w:line="360" w:lineRule="auto"/>
        <w:rPr>
          <w:rFonts w:ascii="仿宋" w:eastAsia="仿宋" w:hAnsi="仿宋"/>
          <w:sz w:val="24"/>
          <w:u w:val="single"/>
        </w:rPr>
      </w:pPr>
      <w:r>
        <w:rPr>
          <w:rFonts w:ascii="仿宋" w:eastAsia="仿宋" w:hAnsi="仿宋" w:hint="eastAsia"/>
          <w:sz w:val="24"/>
        </w:rPr>
        <w:t>质疑事项1：</w:t>
      </w:r>
    </w:p>
    <w:p w:rsidR="00957B8A" w:rsidRDefault="00B33903">
      <w:pPr>
        <w:spacing w:line="360" w:lineRule="auto"/>
        <w:rPr>
          <w:rFonts w:ascii="仿宋" w:eastAsia="仿宋" w:hAnsi="仿宋"/>
          <w:sz w:val="24"/>
        </w:rPr>
      </w:pPr>
      <w:r>
        <w:rPr>
          <w:rFonts w:ascii="仿宋" w:eastAsia="仿宋" w:hAnsi="仿宋" w:hint="eastAsia"/>
          <w:sz w:val="24"/>
        </w:rPr>
        <w:t>事实依据：</w:t>
      </w:r>
    </w:p>
    <w:p w:rsidR="00957B8A" w:rsidRDefault="00B33903">
      <w:pPr>
        <w:spacing w:line="360" w:lineRule="auto"/>
        <w:rPr>
          <w:rFonts w:ascii="仿宋" w:eastAsia="仿宋" w:hAnsi="仿宋"/>
          <w:sz w:val="24"/>
        </w:rPr>
      </w:pPr>
      <w:r>
        <w:rPr>
          <w:rFonts w:ascii="仿宋" w:eastAsia="仿宋" w:hAnsi="仿宋" w:hint="eastAsia"/>
          <w:sz w:val="24"/>
        </w:rPr>
        <w:t>法律依据：</w:t>
      </w:r>
    </w:p>
    <w:p w:rsidR="00957B8A" w:rsidRDefault="00B33903">
      <w:pPr>
        <w:spacing w:line="360" w:lineRule="auto"/>
        <w:rPr>
          <w:rFonts w:ascii="仿宋" w:eastAsia="仿宋" w:hAnsi="仿宋"/>
          <w:sz w:val="24"/>
          <w:u w:val="single"/>
        </w:rPr>
      </w:pPr>
      <w:r>
        <w:rPr>
          <w:rFonts w:ascii="仿宋" w:eastAsia="仿宋" w:hAnsi="仿宋" w:hint="eastAsia"/>
          <w:sz w:val="24"/>
        </w:rPr>
        <w:t>质疑事项2：</w:t>
      </w:r>
    </w:p>
    <w:p w:rsidR="00957B8A" w:rsidRDefault="00B33903">
      <w:pPr>
        <w:spacing w:line="360" w:lineRule="auto"/>
        <w:rPr>
          <w:rFonts w:ascii="仿宋" w:eastAsia="仿宋" w:hAnsi="仿宋"/>
          <w:sz w:val="24"/>
        </w:rPr>
      </w:pPr>
      <w:r>
        <w:rPr>
          <w:rFonts w:ascii="仿宋" w:eastAsia="仿宋" w:hAnsi="仿宋" w:hint="eastAsia"/>
          <w:sz w:val="24"/>
        </w:rPr>
        <w:t>……</w:t>
      </w:r>
    </w:p>
    <w:p w:rsidR="00957B8A" w:rsidRDefault="00B33903">
      <w:pPr>
        <w:numPr>
          <w:ilvl w:val="0"/>
          <w:numId w:val="13"/>
        </w:numPr>
        <w:spacing w:line="360" w:lineRule="auto"/>
        <w:rPr>
          <w:rFonts w:ascii="仿宋" w:eastAsia="仿宋" w:hAnsi="仿宋"/>
          <w:b/>
          <w:sz w:val="24"/>
        </w:rPr>
      </w:pPr>
      <w:r>
        <w:rPr>
          <w:rFonts w:ascii="仿宋" w:eastAsia="仿宋" w:hAnsi="仿宋" w:hint="eastAsia"/>
          <w:b/>
          <w:sz w:val="24"/>
        </w:rPr>
        <w:t>与质疑事项相关的质疑请求</w:t>
      </w:r>
    </w:p>
    <w:p w:rsidR="00957B8A" w:rsidRDefault="00B33903">
      <w:pPr>
        <w:spacing w:line="360" w:lineRule="auto"/>
        <w:ind w:left="105"/>
        <w:rPr>
          <w:rFonts w:ascii="仿宋" w:eastAsia="仿宋" w:hAnsi="仿宋"/>
          <w:b/>
          <w:sz w:val="24"/>
          <w:u w:val="single"/>
        </w:rPr>
      </w:pPr>
      <w:r>
        <w:rPr>
          <w:rFonts w:ascii="仿宋" w:eastAsia="仿宋" w:hAnsi="仿宋" w:hint="eastAsia"/>
          <w:b/>
          <w:sz w:val="24"/>
        </w:rPr>
        <w:t>请求：</w:t>
      </w:r>
    </w:p>
    <w:p w:rsidR="00957B8A" w:rsidRDefault="00B33903">
      <w:pPr>
        <w:spacing w:line="360" w:lineRule="auto"/>
        <w:ind w:left="105"/>
        <w:rPr>
          <w:rFonts w:ascii="仿宋" w:eastAsia="仿宋" w:hAnsi="仿宋"/>
          <w:sz w:val="24"/>
        </w:rPr>
      </w:pPr>
      <w:r>
        <w:rPr>
          <w:rFonts w:ascii="仿宋" w:eastAsia="仿宋" w:hAnsi="仿宋" w:hint="eastAsia"/>
          <w:sz w:val="24"/>
        </w:rPr>
        <w:t>签字（盖章）：                   公章：</w:t>
      </w:r>
    </w:p>
    <w:p w:rsidR="00957B8A" w:rsidRDefault="00B33903">
      <w:pPr>
        <w:spacing w:line="360" w:lineRule="auto"/>
        <w:ind w:left="105"/>
        <w:rPr>
          <w:rFonts w:ascii="仿宋" w:eastAsia="仿宋" w:hAnsi="仿宋"/>
          <w:sz w:val="24"/>
        </w:rPr>
      </w:pPr>
      <w:r>
        <w:rPr>
          <w:rFonts w:ascii="仿宋" w:eastAsia="仿宋" w:hAnsi="仿宋" w:hint="eastAsia"/>
          <w:sz w:val="24"/>
        </w:rPr>
        <w:t>日期：</w:t>
      </w:r>
    </w:p>
    <w:p w:rsidR="00957B8A" w:rsidRDefault="00957B8A">
      <w:pPr>
        <w:spacing w:line="360" w:lineRule="auto"/>
        <w:ind w:left="105"/>
        <w:rPr>
          <w:rFonts w:ascii="仿宋" w:eastAsia="仿宋" w:hAnsi="仿宋"/>
          <w:sz w:val="24"/>
        </w:rPr>
      </w:pPr>
    </w:p>
    <w:p w:rsidR="00957B8A" w:rsidRDefault="00B33903">
      <w:pPr>
        <w:spacing w:line="360" w:lineRule="auto"/>
        <w:ind w:left="105"/>
        <w:rPr>
          <w:rFonts w:ascii="仿宋" w:eastAsia="仿宋" w:hAnsi="仿宋"/>
          <w:sz w:val="24"/>
        </w:rPr>
      </w:pPr>
      <w:r>
        <w:rPr>
          <w:rFonts w:ascii="仿宋" w:eastAsia="仿宋" w:hAnsi="仿宋" w:hint="eastAsia"/>
          <w:sz w:val="24"/>
        </w:rPr>
        <w:t>质疑函制作说明：</w:t>
      </w:r>
    </w:p>
    <w:p w:rsidR="00957B8A" w:rsidRDefault="00B33903">
      <w:pPr>
        <w:numPr>
          <w:ilvl w:val="0"/>
          <w:numId w:val="14"/>
        </w:numPr>
        <w:spacing w:line="360" w:lineRule="auto"/>
        <w:rPr>
          <w:rFonts w:ascii="仿宋" w:eastAsia="仿宋" w:hAnsi="仿宋"/>
          <w:sz w:val="24"/>
        </w:rPr>
      </w:pPr>
      <w:r>
        <w:rPr>
          <w:rFonts w:ascii="仿宋" w:eastAsia="仿宋" w:hAnsi="仿宋" w:hint="eastAsia"/>
          <w:sz w:val="24"/>
        </w:rPr>
        <w:t>供应商提出质疑时，应提交质疑函和必要的证明材料。</w:t>
      </w:r>
    </w:p>
    <w:p w:rsidR="00957B8A" w:rsidRDefault="00B33903">
      <w:pPr>
        <w:numPr>
          <w:ilvl w:val="0"/>
          <w:numId w:val="14"/>
        </w:numPr>
        <w:spacing w:line="360" w:lineRule="auto"/>
        <w:rPr>
          <w:rFonts w:ascii="仿宋" w:eastAsia="仿宋" w:hAnsi="仿宋"/>
          <w:sz w:val="24"/>
        </w:rPr>
      </w:pPr>
      <w:r>
        <w:rPr>
          <w:rFonts w:ascii="仿宋" w:eastAsia="仿宋" w:hAnsi="仿宋" w:hint="eastAsia"/>
          <w:sz w:val="24"/>
        </w:rPr>
        <w:t>质疑供应商若委托代理人进行质疑的，质疑函应按要求列明“授权代表”的有关内容，并在附件中提交质疑供应商签署的授权委托书。授权委托书应载明代理人的姓名或者名</w:t>
      </w:r>
      <w:r>
        <w:rPr>
          <w:rFonts w:ascii="仿宋" w:eastAsia="仿宋" w:hAnsi="仿宋" w:hint="eastAsia"/>
          <w:sz w:val="24"/>
        </w:rPr>
        <w:lastRenderedPageBreak/>
        <w:t>称、代理事项、具体权限、权限和相关事项。</w:t>
      </w:r>
    </w:p>
    <w:p w:rsidR="00957B8A" w:rsidRDefault="00B33903">
      <w:pPr>
        <w:numPr>
          <w:ilvl w:val="0"/>
          <w:numId w:val="14"/>
        </w:numPr>
        <w:spacing w:line="360" w:lineRule="auto"/>
        <w:rPr>
          <w:rFonts w:ascii="仿宋" w:eastAsia="仿宋" w:hAnsi="仿宋"/>
          <w:sz w:val="24"/>
        </w:rPr>
      </w:pPr>
      <w:r>
        <w:rPr>
          <w:rFonts w:ascii="仿宋" w:eastAsia="仿宋" w:hAnsi="仿宋" w:hint="eastAsia"/>
          <w:sz w:val="24"/>
        </w:rPr>
        <w:t>质疑供应商若对项目的某一分包进行质疑，质疑函中应列明具体分包号。</w:t>
      </w:r>
    </w:p>
    <w:p w:rsidR="00957B8A" w:rsidRDefault="00B33903">
      <w:pPr>
        <w:numPr>
          <w:ilvl w:val="0"/>
          <w:numId w:val="14"/>
        </w:numPr>
        <w:spacing w:line="360" w:lineRule="auto"/>
        <w:rPr>
          <w:rFonts w:ascii="仿宋" w:eastAsia="仿宋" w:hAnsi="仿宋"/>
          <w:sz w:val="24"/>
        </w:rPr>
      </w:pPr>
      <w:r>
        <w:rPr>
          <w:rFonts w:ascii="仿宋" w:eastAsia="仿宋" w:hAnsi="仿宋" w:hint="eastAsia"/>
          <w:sz w:val="24"/>
        </w:rPr>
        <w:t>质疑函的质疑事项应具体、明确，并有必要的事实依据和法律依据。</w:t>
      </w:r>
    </w:p>
    <w:p w:rsidR="00957B8A" w:rsidRDefault="00B33903">
      <w:pPr>
        <w:numPr>
          <w:ilvl w:val="0"/>
          <w:numId w:val="14"/>
        </w:numPr>
        <w:spacing w:line="360" w:lineRule="auto"/>
        <w:rPr>
          <w:rFonts w:ascii="仿宋" w:eastAsia="仿宋" w:hAnsi="仿宋"/>
          <w:sz w:val="24"/>
        </w:rPr>
      </w:pPr>
      <w:r>
        <w:rPr>
          <w:rFonts w:ascii="仿宋" w:eastAsia="仿宋" w:hAnsi="仿宋" w:hint="eastAsia"/>
          <w:sz w:val="24"/>
        </w:rPr>
        <w:t>质疑函的质疑请求应与质疑事项相关。</w:t>
      </w:r>
    </w:p>
    <w:p w:rsidR="00957B8A" w:rsidRDefault="00B33903">
      <w:pPr>
        <w:pStyle w:val="af5"/>
        <w:ind w:firstLineChars="0" w:firstLine="0"/>
        <w:rPr>
          <w:rFonts w:ascii="仿宋" w:eastAsia="仿宋" w:hAnsi="仿宋" w:cs="宋体"/>
        </w:rPr>
      </w:pPr>
      <w:r>
        <w:rPr>
          <w:rFonts w:ascii="仿宋" w:eastAsia="仿宋" w:hAnsi="仿宋" w:hint="eastAsia"/>
          <w:sz w:val="24"/>
        </w:rPr>
        <w:t>质疑供应商为自然人的，质疑函应由本人签字；质疑供应商为法人或者其他组织的，质疑函应由法定代表人、主要负责人，或者授权代表签字或者盖章，并加盖公章。</w:t>
      </w:r>
    </w:p>
    <w:sectPr w:rsidR="00957B8A" w:rsidSect="00957B8A">
      <w:pgSz w:w="11906" w:h="16838"/>
      <w:pgMar w:top="1247" w:right="1134" w:bottom="1247" w:left="1134"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3C26" w:rsidRDefault="00983C26" w:rsidP="00957B8A">
      <w:r>
        <w:separator/>
      </w:r>
    </w:p>
  </w:endnote>
  <w:endnote w:type="continuationSeparator" w:id="1">
    <w:p w:rsidR="00983C26" w:rsidRDefault="00983C26" w:rsidP="00957B8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07149E">
    <w:pPr>
      <w:pStyle w:val="ac"/>
      <w:pBdr>
        <w:top w:val="single" w:sz="4" w:space="1" w:color="auto"/>
      </w:pBdr>
      <w:jc w:val="center"/>
      <w:rPr>
        <w:rFonts w:ascii="仿宋" w:eastAsia="仿宋" w:hAnsi="仿宋"/>
        <w:color w:val="000000"/>
      </w:rPr>
    </w:pPr>
    <w:r w:rsidRPr="0007149E">
      <w:rPr>
        <w:rFonts w:ascii="仿宋" w:eastAsia="仿宋" w:hAnsi="仿宋"/>
      </w:rPr>
      <w:pict>
        <v:shapetype id="_x0000_t202" coordsize="21600,21600" o:spt="202" path="m,l,21600r21600,l21600,xe">
          <v:stroke joinstyle="miter"/>
          <v:path gradientshapeok="t" o:connecttype="rect"/>
        </v:shapetype>
        <v:shape id="_x0000_s2050" type="#_x0000_t202" style="position:absolute;left:0;text-align:left;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fit-shape-to-text:t" inset="0,0,0,0">
            <w:txbxContent>
              <w:p w:rsidR="009054C6" w:rsidRDefault="0007149E">
                <w:pPr>
                  <w:pStyle w:val="ac"/>
                  <w:rPr>
                    <w:rStyle w:val="af1"/>
                  </w:rPr>
                </w:pPr>
                <w:r>
                  <w:fldChar w:fldCharType="begin"/>
                </w:r>
                <w:r w:rsidR="009054C6">
                  <w:rPr>
                    <w:rStyle w:val="af1"/>
                  </w:rPr>
                  <w:instrText xml:space="preserve">PAGE  </w:instrText>
                </w:r>
                <w:r>
                  <w:fldChar w:fldCharType="separate"/>
                </w:r>
                <w:r w:rsidR="00B65FB9">
                  <w:rPr>
                    <w:rStyle w:val="af1"/>
                    <w:noProof/>
                  </w:rPr>
                  <w:t>74</w:t>
                </w:r>
                <w:r>
                  <w:fldChar w:fldCharType="end"/>
                </w:r>
              </w:p>
            </w:txbxContent>
          </v:textbox>
          <w10:wrap anchorx="margin"/>
        </v:shape>
      </w:pict>
    </w:r>
    <w:r w:rsidR="009054C6">
      <w:rPr>
        <w:rFonts w:ascii="仿宋" w:eastAsia="仿宋" w:hAnsi="仿宋" w:hint="eastAsia"/>
        <w:color w:val="000000"/>
      </w:rPr>
      <w:t>河源市天成招标项目管理有限公司                                                  电话：0762-3138878</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07149E">
    <w:pPr>
      <w:pStyle w:val="ac"/>
      <w:tabs>
        <w:tab w:val="clear" w:pos="4153"/>
        <w:tab w:val="center" w:pos="4819"/>
      </w:tabs>
    </w:pPr>
    <w:r>
      <w:pict>
        <v:shapetype id="_x0000_t202" coordsize="21600,21600" o:spt="202" path="m,l,21600r21600,l21600,xe">
          <v:stroke joinstyle="miter"/>
          <v:path gradientshapeok="t" o:connecttype="rect"/>
        </v:shapetype>
        <v:shape id="_x0000_s2051"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filled="f" stroked="f" strokeweight=".5pt">
          <v:textbox style="mso-fit-shape-to-text:t" inset="0,0,0,0">
            <w:txbxContent>
              <w:p w:rsidR="009054C6" w:rsidRDefault="009054C6">
                <w:pPr>
                  <w:pStyle w:val="ac"/>
                </w:pPr>
              </w:p>
            </w:txbxContent>
          </v:textbox>
          <w10:wrap anchorx="margin"/>
        </v:shape>
      </w:pict>
    </w:r>
    <w:r w:rsidR="009054C6">
      <w:rPr>
        <w:rFonts w:hint="eastAsia"/>
      </w:rPr>
      <w:tab/>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07149E">
    <w:pPr>
      <w:pStyle w:val="ac"/>
      <w:framePr w:wrap="around" w:vAnchor="text" w:hAnchor="margin" w:xAlign="center" w:y="1"/>
      <w:rPr>
        <w:rStyle w:val="af1"/>
      </w:rPr>
    </w:pPr>
    <w:r>
      <w:fldChar w:fldCharType="begin"/>
    </w:r>
    <w:r w:rsidR="009054C6">
      <w:rPr>
        <w:rStyle w:val="af1"/>
      </w:rPr>
      <w:instrText xml:space="preserve">PAGE  </w:instrText>
    </w:r>
    <w:r>
      <w:fldChar w:fldCharType="end"/>
    </w:r>
  </w:p>
  <w:p w:rsidR="009054C6" w:rsidRDefault="009054C6">
    <w:pPr>
      <w:pStyle w:val="ac"/>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07149E">
    <w:pPr>
      <w:pStyle w:val="ac"/>
    </w:pPr>
    <w:r w:rsidRPr="0007149E">
      <w:rPr>
        <w:rFonts w:ascii="仿宋" w:eastAsia="仿宋" w:hAnsi="仿宋"/>
      </w:rPr>
      <w:pict>
        <v:shapetype id="_x0000_t202" coordsize="21600,21600" o:spt="202" path="m,l,21600r21600,l21600,xe">
          <v:stroke joinstyle="miter"/>
          <v:path gradientshapeok="t" o:connecttype="rect"/>
        </v:shapetype>
        <v:shape id="_x0000_s2049" type="#_x0000_t202" style="position:absolute;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filled="f" stroked="f" strokeweight=".5pt">
          <v:textbox style="mso-fit-shape-to-text:t" inset="0,0,0,0">
            <w:txbxContent>
              <w:p w:rsidR="009054C6" w:rsidRDefault="0007149E">
                <w:pPr>
                  <w:pStyle w:val="ac"/>
                </w:pPr>
                <w:fldSimple w:instr=" PAGE  \* MERGEFORMAT ">
                  <w:r w:rsidR="00B65FB9">
                    <w:rPr>
                      <w:noProof/>
                    </w:rPr>
                    <w:t>43</w:t>
                  </w:r>
                </w:fldSimple>
              </w:p>
            </w:txbxContent>
          </v:textbox>
          <w10:wrap anchorx="margin"/>
        </v:shape>
      </w:pict>
    </w:r>
    <w:r w:rsidR="009054C6">
      <w:rPr>
        <w:rFonts w:ascii="仿宋" w:eastAsia="仿宋" w:hAnsi="仿宋" w:hint="eastAsia"/>
        <w:color w:val="000000"/>
      </w:rPr>
      <w:t>河源市天成招标项目管理有限公司</w:t>
    </w:r>
    <w:r w:rsidR="009054C6">
      <w:rPr>
        <w:rFonts w:hAnsi="宋体" w:hint="eastAsia"/>
        <w:color w:val="000000"/>
      </w:rPr>
      <w:t xml:space="preserve">                                                             </w:t>
    </w:r>
    <w:r w:rsidR="009054C6">
      <w:rPr>
        <w:rFonts w:hAnsi="宋体" w:hint="eastAsia"/>
        <w:color w:val="000000"/>
      </w:rPr>
      <w:t>电话：</w:t>
    </w:r>
    <w:r w:rsidR="009054C6">
      <w:rPr>
        <w:rFonts w:hAnsi="宋体" w:hint="eastAsia"/>
        <w:color w:val="000000"/>
      </w:rPr>
      <w:t>0762-3138878</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3C26" w:rsidRDefault="00983C26" w:rsidP="00957B8A">
      <w:r>
        <w:separator/>
      </w:r>
    </w:p>
  </w:footnote>
  <w:footnote w:type="continuationSeparator" w:id="1">
    <w:p w:rsidR="00983C26" w:rsidRDefault="00983C26" w:rsidP="00957B8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9054C6">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9054C6">
    <w:pPr>
      <w:pStyle w:val="ad"/>
      <w:pBdr>
        <w:bottom w:val="single" w:sz="4" w:space="1" w:color="auto"/>
      </w:pBdr>
      <w:jc w:val="both"/>
      <w:rPr>
        <w:rFonts w:ascii="仿宋" w:eastAsia="仿宋" w:hAnsi="仿宋"/>
        <w:color w:val="000000"/>
      </w:rPr>
    </w:pPr>
    <w:r>
      <w:rPr>
        <w:rFonts w:ascii="仿宋" w:eastAsia="仿宋" w:hAnsi="仿宋" w:hint="eastAsia"/>
        <w:color w:val="000000"/>
      </w:rPr>
      <w:t>采购项目名称：2021年河源市中医院急需医疗设备采购项目（第四批）              采购项目编号：GDTC202201JC001</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9054C6">
    <w:pPr>
      <w:pStyle w:val="ad"/>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54C6" w:rsidRDefault="009054C6">
    <w:pPr>
      <w:pStyle w:val="ad"/>
      <w:tabs>
        <w:tab w:val="clear" w:pos="4153"/>
        <w:tab w:val="clear" w:pos="8306"/>
        <w:tab w:val="left" w:pos="1350"/>
      </w:tabs>
      <w:jc w:val="left"/>
      <w:rPr>
        <w:rFonts w:eastAsia="仿宋"/>
      </w:rPr>
    </w:pPr>
    <w:r>
      <w:rPr>
        <w:rFonts w:ascii="仿宋" w:eastAsia="仿宋" w:hAnsi="仿宋" w:hint="eastAsia"/>
        <w:color w:val="000000"/>
      </w:rPr>
      <w:t>采购项目名称：2021年河源市中医院急需医疗设备采购项目（第四批）采购项目编号：GDTC202201JC001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BD6B8B"/>
    <w:multiLevelType w:val="singleLevel"/>
    <w:tmpl w:val="ADBD6B8B"/>
    <w:lvl w:ilvl="0">
      <w:start w:val="1"/>
      <w:numFmt w:val="decimal"/>
      <w:suff w:val="nothing"/>
      <w:lvlText w:val="（%1）"/>
      <w:lvlJc w:val="left"/>
    </w:lvl>
  </w:abstractNum>
  <w:abstractNum w:abstractNumId="1">
    <w:nsid w:val="D730D331"/>
    <w:multiLevelType w:val="singleLevel"/>
    <w:tmpl w:val="D730D331"/>
    <w:lvl w:ilvl="0">
      <w:start w:val="1"/>
      <w:numFmt w:val="decimal"/>
      <w:suff w:val="nothing"/>
      <w:lvlText w:val="（%1）"/>
      <w:lvlJc w:val="left"/>
    </w:lvl>
  </w:abstractNum>
  <w:abstractNum w:abstractNumId="2">
    <w:nsid w:val="EDE1678A"/>
    <w:multiLevelType w:val="singleLevel"/>
    <w:tmpl w:val="EDE1678A"/>
    <w:lvl w:ilvl="0">
      <w:start w:val="2"/>
      <w:numFmt w:val="decimal"/>
      <w:suff w:val="nothing"/>
      <w:lvlText w:val="%1、"/>
      <w:lvlJc w:val="left"/>
    </w:lvl>
  </w:abstractNum>
  <w:abstractNum w:abstractNumId="3">
    <w:nsid w:val="0000000C"/>
    <w:multiLevelType w:val="multilevel"/>
    <w:tmpl w:val="0000000C"/>
    <w:lvl w:ilvl="0">
      <w:start w:val="1"/>
      <w:numFmt w:val="decimal"/>
      <w:pStyle w:val="2"/>
      <w:lvlText w:val="%1."/>
      <w:lvlJc w:val="left"/>
      <w:pPr>
        <w:tabs>
          <w:tab w:val="left" w:pos="851"/>
        </w:tabs>
        <w:ind w:left="851" w:hanging="851"/>
      </w:pPr>
      <w:rPr>
        <w:rFonts w:eastAsia="宋体" w:hint="eastAsia"/>
        <w:b/>
        <w:i w:val="0"/>
        <w:sz w:val="24"/>
      </w:rPr>
    </w:lvl>
    <w:lvl w:ilvl="1">
      <w:start w:val="1"/>
      <w:numFmt w:val="decimal"/>
      <w:pStyle w:val="3"/>
      <w:lvlText w:val="%1.%2"/>
      <w:lvlJc w:val="left"/>
      <w:pPr>
        <w:tabs>
          <w:tab w:val="left" w:pos="851"/>
        </w:tabs>
        <w:ind w:left="851" w:hanging="851"/>
      </w:pPr>
      <w:rPr>
        <w:rFonts w:eastAsia="宋体" w:hint="eastAsia"/>
        <w:b w:val="0"/>
        <w:i w:val="0"/>
        <w:color w:val="auto"/>
        <w:sz w:val="21"/>
        <w:szCs w:val="21"/>
      </w:rPr>
    </w:lvl>
    <w:lvl w:ilvl="2">
      <w:start w:val="1"/>
      <w:numFmt w:val="decimal"/>
      <w:lvlText w:val="（%3）"/>
      <w:lvlJc w:val="left"/>
      <w:pPr>
        <w:tabs>
          <w:tab w:val="left" w:pos="720"/>
        </w:tabs>
        <w:ind w:left="720" w:hanging="720"/>
      </w:pPr>
      <w:rPr>
        <w:rFonts w:hint="eastAsia"/>
      </w:rPr>
    </w:lvl>
    <w:lvl w:ilvl="3">
      <w:start w:val="1"/>
      <w:numFmt w:val="decimal"/>
      <w:lvlText w:val="%1.%2.%3.%4"/>
      <w:lvlJc w:val="left"/>
      <w:pPr>
        <w:tabs>
          <w:tab w:val="left" w:pos="864"/>
        </w:tabs>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4">
    <w:nsid w:val="00000015"/>
    <w:multiLevelType w:val="multilevel"/>
    <w:tmpl w:val="00000015"/>
    <w:lvl w:ilvl="0">
      <w:start w:val="1"/>
      <w:numFmt w:val="decimal"/>
      <w:lvlText w:val="2.%1"/>
      <w:lvlJc w:val="left"/>
      <w:pPr>
        <w:tabs>
          <w:tab w:val="left" w:pos="567"/>
        </w:tabs>
        <w:ind w:left="567" w:hanging="567"/>
      </w:pPr>
      <w:rPr>
        <w:rFonts w:eastAsia="宋体" w:hint="eastAsia"/>
      </w:rPr>
    </w:lvl>
    <w:lvl w:ilvl="1">
      <w:start w:val="1"/>
      <w:numFmt w:val="decimal"/>
      <w:lvlText w:val="%2"/>
      <w:lvlJc w:val="left"/>
      <w:pPr>
        <w:tabs>
          <w:tab w:val="left" w:pos="170"/>
        </w:tabs>
        <w:ind w:left="170" w:hanging="170"/>
      </w:pPr>
      <w:rPr>
        <w:rFonts w:ascii="Times New Roman" w:eastAsia="宋体" w:hAnsi="Times New Roman" w:cs="Times New Roman" w:hint="default"/>
        <w:spacing w:val="-20"/>
        <w:kern w:val="2"/>
        <w:position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0000001A"/>
    <w:multiLevelType w:val="multilevel"/>
    <w:tmpl w:val="0000001A"/>
    <w:lvl w:ilvl="0">
      <w:start w:val="1"/>
      <w:numFmt w:val="decimal"/>
      <w:lvlText w:val="%1)"/>
      <w:lvlJc w:val="left"/>
      <w:pPr>
        <w:tabs>
          <w:tab w:val="left" w:pos="1453"/>
        </w:tabs>
        <w:ind w:left="1453" w:hanging="420"/>
      </w:pPr>
      <w:rPr>
        <w:rFonts w:hint="eastAsia"/>
      </w:rPr>
    </w:lvl>
    <w:lvl w:ilvl="1">
      <w:start w:val="1"/>
      <w:numFmt w:val="lowerLetter"/>
      <w:lvlText w:val="%2)"/>
      <w:lvlJc w:val="left"/>
      <w:pPr>
        <w:tabs>
          <w:tab w:val="left" w:pos="1558"/>
        </w:tabs>
        <w:ind w:left="1558" w:hanging="420"/>
      </w:pPr>
    </w:lvl>
    <w:lvl w:ilvl="2">
      <w:start w:val="1"/>
      <w:numFmt w:val="lowerRoman"/>
      <w:lvlText w:val="%3."/>
      <w:lvlJc w:val="right"/>
      <w:pPr>
        <w:tabs>
          <w:tab w:val="left" w:pos="1978"/>
        </w:tabs>
        <w:ind w:left="1978" w:hanging="420"/>
      </w:pPr>
    </w:lvl>
    <w:lvl w:ilvl="3">
      <w:start w:val="1"/>
      <w:numFmt w:val="decimal"/>
      <w:lvlText w:val="%4."/>
      <w:lvlJc w:val="left"/>
      <w:pPr>
        <w:tabs>
          <w:tab w:val="left" w:pos="2398"/>
        </w:tabs>
        <w:ind w:left="2398" w:hanging="420"/>
      </w:pPr>
    </w:lvl>
    <w:lvl w:ilvl="4">
      <w:start w:val="1"/>
      <w:numFmt w:val="lowerLetter"/>
      <w:lvlText w:val="%5)"/>
      <w:lvlJc w:val="left"/>
      <w:pPr>
        <w:tabs>
          <w:tab w:val="left" w:pos="2818"/>
        </w:tabs>
        <w:ind w:left="2818" w:hanging="420"/>
      </w:pPr>
    </w:lvl>
    <w:lvl w:ilvl="5">
      <w:start w:val="1"/>
      <w:numFmt w:val="lowerRoman"/>
      <w:lvlText w:val="%6."/>
      <w:lvlJc w:val="right"/>
      <w:pPr>
        <w:tabs>
          <w:tab w:val="left" w:pos="3238"/>
        </w:tabs>
        <w:ind w:left="3238" w:hanging="420"/>
      </w:pPr>
    </w:lvl>
    <w:lvl w:ilvl="6">
      <w:start w:val="1"/>
      <w:numFmt w:val="decimal"/>
      <w:lvlText w:val="%7."/>
      <w:lvlJc w:val="left"/>
      <w:pPr>
        <w:tabs>
          <w:tab w:val="left" w:pos="3658"/>
        </w:tabs>
        <w:ind w:left="3658" w:hanging="420"/>
      </w:pPr>
    </w:lvl>
    <w:lvl w:ilvl="7">
      <w:start w:val="1"/>
      <w:numFmt w:val="lowerLetter"/>
      <w:lvlText w:val="%8)"/>
      <w:lvlJc w:val="left"/>
      <w:pPr>
        <w:tabs>
          <w:tab w:val="left" w:pos="4078"/>
        </w:tabs>
        <w:ind w:left="4078" w:hanging="420"/>
      </w:pPr>
    </w:lvl>
    <w:lvl w:ilvl="8">
      <w:start w:val="1"/>
      <w:numFmt w:val="lowerRoman"/>
      <w:lvlText w:val="%9."/>
      <w:lvlJc w:val="right"/>
      <w:pPr>
        <w:tabs>
          <w:tab w:val="left" w:pos="4498"/>
        </w:tabs>
        <w:ind w:left="4498" w:hanging="420"/>
      </w:pPr>
    </w:lvl>
  </w:abstractNum>
  <w:abstractNum w:abstractNumId="6">
    <w:nsid w:val="25B654F3"/>
    <w:multiLevelType w:val="multilevel"/>
    <w:tmpl w:val="675CBAC2"/>
    <w:lvl w:ilvl="0">
      <w:start w:val="1"/>
      <w:numFmt w:val="decimal"/>
      <w:lvlText w:val="%1."/>
      <w:lvlJc w:val="left"/>
      <w:pPr>
        <w:ind w:left="138" w:hanging="372"/>
      </w:pPr>
      <w:rPr>
        <w:rFonts w:hint="default"/>
        <w:b/>
        <w:w w:val="100"/>
      </w:rPr>
    </w:lvl>
    <w:lvl w:ilvl="1">
      <w:start w:val="1"/>
      <w:numFmt w:val="lowerLetter"/>
      <w:lvlText w:val="%2."/>
      <w:lvlJc w:val="left"/>
      <w:pPr>
        <w:ind w:left="970" w:hanging="372"/>
      </w:pPr>
      <w:rPr>
        <w:rFonts w:ascii="宋体" w:eastAsia="宋体" w:hAnsi="宋体" w:cs="宋体" w:hint="default"/>
        <w:w w:val="100"/>
        <w:sz w:val="24"/>
        <w:szCs w:val="24"/>
      </w:rPr>
    </w:lvl>
    <w:lvl w:ilvl="2">
      <w:numFmt w:val="bullet"/>
      <w:lvlText w:val="•"/>
      <w:lvlJc w:val="left"/>
      <w:pPr>
        <w:ind w:left="1918" w:hanging="372"/>
      </w:pPr>
      <w:rPr>
        <w:rFonts w:hint="default"/>
      </w:rPr>
    </w:lvl>
    <w:lvl w:ilvl="3">
      <w:numFmt w:val="bullet"/>
      <w:lvlText w:val="•"/>
      <w:lvlJc w:val="left"/>
      <w:pPr>
        <w:ind w:left="2856" w:hanging="372"/>
      </w:pPr>
      <w:rPr>
        <w:rFonts w:hint="default"/>
      </w:rPr>
    </w:lvl>
    <w:lvl w:ilvl="4">
      <w:numFmt w:val="bullet"/>
      <w:lvlText w:val="•"/>
      <w:lvlJc w:val="left"/>
      <w:pPr>
        <w:ind w:left="3795" w:hanging="372"/>
      </w:pPr>
      <w:rPr>
        <w:rFonts w:hint="default"/>
      </w:rPr>
    </w:lvl>
    <w:lvl w:ilvl="5">
      <w:numFmt w:val="bullet"/>
      <w:lvlText w:val="•"/>
      <w:lvlJc w:val="left"/>
      <w:pPr>
        <w:ind w:left="4733" w:hanging="372"/>
      </w:pPr>
      <w:rPr>
        <w:rFonts w:hint="default"/>
      </w:rPr>
    </w:lvl>
    <w:lvl w:ilvl="6">
      <w:numFmt w:val="bullet"/>
      <w:lvlText w:val="•"/>
      <w:lvlJc w:val="left"/>
      <w:pPr>
        <w:ind w:left="5672" w:hanging="372"/>
      </w:pPr>
      <w:rPr>
        <w:rFonts w:hint="default"/>
      </w:rPr>
    </w:lvl>
    <w:lvl w:ilvl="7">
      <w:numFmt w:val="bullet"/>
      <w:lvlText w:val="•"/>
      <w:lvlJc w:val="left"/>
      <w:pPr>
        <w:ind w:left="6610" w:hanging="372"/>
      </w:pPr>
      <w:rPr>
        <w:rFonts w:hint="default"/>
      </w:rPr>
    </w:lvl>
    <w:lvl w:ilvl="8">
      <w:numFmt w:val="bullet"/>
      <w:lvlText w:val="•"/>
      <w:lvlJc w:val="left"/>
      <w:pPr>
        <w:ind w:left="7549" w:hanging="372"/>
      </w:pPr>
      <w:rPr>
        <w:rFonts w:hint="default"/>
      </w:rPr>
    </w:lvl>
  </w:abstractNum>
  <w:abstractNum w:abstractNumId="7">
    <w:nsid w:val="585A454F"/>
    <w:multiLevelType w:val="singleLevel"/>
    <w:tmpl w:val="585A454F"/>
    <w:lvl w:ilvl="0">
      <w:start w:val="1"/>
      <w:numFmt w:val="decimal"/>
      <w:suff w:val="nothing"/>
      <w:lvlText w:val="（%1）"/>
      <w:lvlJc w:val="left"/>
    </w:lvl>
  </w:abstractNum>
  <w:abstractNum w:abstractNumId="8">
    <w:nsid w:val="585B8C85"/>
    <w:multiLevelType w:val="multilevel"/>
    <w:tmpl w:val="585B8C85"/>
    <w:lvl w:ilvl="0">
      <w:start w:val="1"/>
      <w:numFmt w:val="decimal"/>
      <w:lvlText w:val="%1."/>
      <w:lvlJc w:val="left"/>
      <w:pPr>
        <w:tabs>
          <w:tab w:val="left" w:pos="600"/>
        </w:tabs>
        <w:ind w:left="600" w:hanging="420"/>
      </w:pPr>
      <w:rPr>
        <w:rFonts w:eastAsia="宋体" w:hint="eastAsia"/>
      </w:rPr>
    </w:lvl>
    <w:lvl w:ilvl="1">
      <w:start w:val="8"/>
      <w:numFmt w:val="decimal"/>
      <w:isLgl/>
      <w:lvlText w:val="%1.%2"/>
      <w:lvlJc w:val="left"/>
      <w:pPr>
        <w:tabs>
          <w:tab w:val="left" w:pos="900"/>
        </w:tabs>
        <w:ind w:left="900" w:hanging="720"/>
      </w:pPr>
      <w:rPr>
        <w:rFonts w:hint="default"/>
      </w:rPr>
    </w:lvl>
    <w:lvl w:ilvl="2">
      <w:start w:val="1"/>
      <w:numFmt w:val="decimal"/>
      <w:isLgl/>
      <w:lvlText w:val="%1.%2.%3"/>
      <w:lvlJc w:val="left"/>
      <w:pPr>
        <w:tabs>
          <w:tab w:val="left" w:pos="900"/>
        </w:tabs>
        <w:ind w:left="900" w:hanging="720"/>
      </w:pPr>
      <w:rPr>
        <w:rFonts w:hint="default"/>
      </w:rPr>
    </w:lvl>
    <w:lvl w:ilvl="3">
      <w:start w:val="1"/>
      <w:numFmt w:val="decimal"/>
      <w:isLgl/>
      <w:lvlText w:val="%1.%2.%3.%4"/>
      <w:lvlJc w:val="left"/>
      <w:pPr>
        <w:tabs>
          <w:tab w:val="left" w:pos="1260"/>
        </w:tabs>
        <w:ind w:left="1260" w:hanging="1080"/>
      </w:pPr>
      <w:rPr>
        <w:rFonts w:hint="default"/>
      </w:rPr>
    </w:lvl>
    <w:lvl w:ilvl="4">
      <w:start w:val="1"/>
      <w:numFmt w:val="decimal"/>
      <w:isLgl/>
      <w:lvlText w:val="%1.%2.%3.%4.%5"/>
      <w:lvlJc w:val="left"/>
      <w:pPr>
        <w:tabs>
          <w:tab w:val="left" w:pos="1620"/>
        </w:tabs>
        <w:ind w:left="1620" w:hanging="1440"/>
      </w:pPr>
      <w:rPr>
        <w:rFonts w:hint="default"/>
      </w:rPr>
    </w:lvl>
    <w:lvl w:ilvl="5">
      <w:start w:val="1"/>
      <w:numFmt w:val="decimal"/>
      <w:isLgl/>
      <w:lvlText w:val="%1.%2.%3.%4.%5.%6"/>
      <w:lvlJc w:val="left"/>
      <w:pPr>
        <w:tabs>
          <w:tab w:val="left" w:pos="1620"/>
        </w:tabs>
        <w:ind w:left="1620" w:hanging="1440"/>
      </w:pPr>
      <w:rPr>
        <w:rFonts w:hint="default"/>
      </w:rPr>
    </w:lvl>
    <w:lvl w:ilvl="6">
      <w:start w:val="1"/>
      <w:numFmt w:val="decimal"/>
      <w:isLgl/>
      <w:lvlText w:val="%1.%2.%3.%4.%5.%6.%7"/>
      <w:lvlJc w:val="left"/>
      <w:pPr>
        <w:tabs>
          <w:tab w:val="left" w:pos="1980"/>
        </w:tabs>
        <w:ind w:left="1980" w:hanging="1800"/>
      </w:pPr>
      <w:rPr>
        <w:rFonts w:hint="default"/>
      </w:rPr>
    </w:lvl>
    <w:lvl w:ilvl="7">
      <w:start w:val="1"/>
      <w:numFmt w:val="decimal"/>
      <w:isLgl/>
      <w:lvlText w:val="%1.%2.%3.%4.%5.%6.%7.%8"/>
      <w:lvlJc w:val="left"/>
      <w:pPr>
        <w:tabs>
          <w:tab w:val="left" w:pos="2340"/>
        </w:tabs>
        <w:ind w:left="2340" w:hanging="2160"/>
      </w:pPr>
      <w:rPr>
        <w:rFonts w:hint="default"/>
      </w:rPr>
    </w:lvl>
    <w:lvl w:ilvl="8">
      <w:start w:val="1"/>
      <w:numFmt w:val="decimal"/>
      <w:isLgl/>
      <w:lvlText w:val="%1.%2.%3.%4.%5.%6.%7.%8.%9"/>
      <w:lvlJc w:val="left"/>
      <w:pPr>
        <w:tabs>
          <w:tab w:val="left" w:pos="2340"/>
        </w:tabs>
        <w:ind w:left="2340" w:hanging="2160"/>
      </w:pPr>
      <w:rPr>
        <w:rFonts w:hint="default"/>
      </w:rPr>
    </w:lvl>
  </w:abstractNum>
  <w:abstractNum w:abstractNumId="9">
    <w:nsid w:val="5EB1A9F1"/>
    <w:multiLevelType w:val="singleLevel"/>
    <w:tmpl w:val="5EB1A9F1"/>
    <w:lvl w:ilvl="0">
      <w:start w:val="2"/>
      <w:numFmt w:val="decimal"/>
      <w:suff w:val="nothing"/>
      <w:lvlText w:val="（%1）"/>
      <w:lvlJc w:val="left"/>
    </w:lvl>
  </w:abstractNum>
  <w:abstractNum w:abstractNumId="10">
    <w:nsid w:val="5F39BB3A"/>
    <w:multiLevelType w:val="singleLevel"/>
    <w:tmpl w:val="5F39BB3A"/>
    <w:lvl w:ilvl="0">
      <w:start w:val="2"/>
      <w:numFmt w:val="decimal"/>
      <w:suff w:val="nothing"/>
      <w:lvlText w:val="%1）"/>
      <w:lvlJc w:val="left"/>
    </w:lvl>
  </w:abstractNum>
  <w:abstractNum w:abstractNumId="11">
    <w:nsid w:val="60200460"/>
    <w:multiLevelType w:val="multilevel"/>
    <w:tmpl w:val="60200460"/>
    <w:lvl w:ilvl="0">
      <w:start w:val="1"/>
      <w:numFmt w:val="decimal"/>
      <w:lvlText w:val="%1"/>
      <w:lvlJc w:val="left"/>
      <w:pPr>
        <w:tabs>
          <w:tab w:val="left" w:pos="360"/>
        </w:tabs>
        <w:ind w:left="0" w:firstLine="0"/>
      </w:pPr>
      <w:rPr>
        <w:rFonts w:ascii="Times New Roman" w:hAnsi="Times New Roman" w:cs="Times New Roman" w:hint="default"/>
        <w:spacing w:val="-20"/>
        <w:kern w:val="2"/>
        <w:position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2">
    <w:nsid w:val="62E53E3D"/>
    <w:multiLevelType w:val="multilevel"/>
    <w:tmpl w:val="62E53E3D"/>
    <w:lvl w:ilvl="0">
      <w:start w:val="1"/>
      <w:numFmt w:val="decimal"/>
      <w:lvlText w:val="%1、"/>
      <w:lvlJc w:val="left"/>
      <w:pPr>
        <w:tabs>
          <w:tab w:val="left" w:pos="465"/>
        </w:tabs>
        <w:ind w:left="465" w:hanging="360"/>
      </w:pPr>
      <w:rPr>
        <w:rFonts w:hint="default"/>
      </w:rPr>
    </w:lvl>
    <w:lvl w:ilvl="1">
      <w:start w:val="1"/>
      <w:numFmt w:val="lowerLetter"/>
      <w:lvlText w:val="%2)"/>
      <w:lvlJc w:val="left"/>
      <w:pPr>
        <w:tabs>
          <w:tab w:val="left" w:pos="945"/>
        </w:tabs>
        <w:ind w:left="945" w:hanging="420"/>
      </w:pPr>
    </w:lvl>
    <w:lvl w:ilvl="2">
      <w:start w:val="1"/>
      <w:numFmt w:val="lowerRoman"/>
      <w:lvlText w:val="%3."/>
      <w:lvlJc w:val="right"/>
      <w:pPr>
        <w:tabs>
          <w:tab w:val="left" w:pos="1365"/>
        </w:tabs>
        <w:ind w:left="1365" w:hanging="420"/>
      </w:pPr>
    </w:lvl>
    <w:lvl w:ilvl="3">
      <w:start w:val="1"/>
      <w:numFmt w:val="decimal"/>
      <w:lvlText w:val="%4."/>
      <w:lvlJc w:val="left"/>
      <w:pPr>
        <w:tabs>
          <w:tab w:val="left" w:pos="1785"/>
        </w:tabs>
        <w:ind w:left="1785" w:hanging="420"/>
      </w:pPr>
    </w:lvl>
    <w:lvl w:ilvl="4">
      <w:start w:val="1"/>
      <w:numFmt w:val="lowerLetter"/>
      <w:lvlText w:val="%5)"/>
      <w:lvlJc w:val="left"/>
      <w:pPr>
        <w:tabs>
          <w:tab w:val="left" w:pos="2205"/>
        </w:tabs>
        <w:ind w:left="2205" w:hanging="420"/>
      </w:pPr>
    </w:lvl>
    <w:lvl w:ilvl="5">
      <w:start w:val="1"/>
      <w:numFmt w:val="lowerRoman"/>
      <w:lvlText w:val="%6."/>
      <w:lvlJc w:val="right"/>
      <w:pPr>
        <w:tabs>
          <w:tab w:val="left" w:pos="2625"/>
        </w:tabs>
        <w:ind w:left="2625" w:hanging="420"/>
      </w:pPr>
    </w:lvl>
    <w:lvl w:ilvl="6">
      <w:start w:val="1"/>
      <w:numFmt w:val="decimal"/>
      <w:lvlText w:val="%7."/>
      <w:lvlJc w:val="left"/>
      <w:pPr>
        <w:tabs>
          <w:tab w:val="left" w:pos="3045"/>
        </w:tabs>
        <w:ind w:left="3045" w:hanging="420"/>
      </w:pPr>
    </w:lvl>
    <w:lvl w:ilvl="7">
      <w:start w:val="1"/>
      <w:numFmt w:val="lowerLetter"/>
      <w:lvlText w:val="%8)"/>
      <w:lvlJc w:val="left"/>
      <w:pPr>
        <w:tabs>
          <w:tab w:val="left" w:pos="3465"/>
        </w:tabs>
        <w:ind w:left="3465" w:hanging="420"/>
      </w:pPr>
    </w:lvl>
    <w:lvl w:ilvl="8">
      <w:start w:val="1"/>
      <w:numFmt w:val="lowerRoman"/>
      <w:lvlText w:val="%9."/>
      <w:lvlJc w:val="right"/>
      <w:pPr>
        <w:tabs>
          <w:tab w:val="left" w:pos="3885"/>
        </w:tabs>
        <w:ind w:left="3885" w:hanging="420"/>
      </w:pPr>
    </w:lvl>
  </w:abstractNum>
  <w:abstractNum w:abstractNumId="13">
    <w:nsid w:val="722B3E8D"/>
    <w:multiLevelType w:val="multilevel"/>
    <w:tmpl w:val="722B3E8D"/>
    <w:lvl w:ilvl="0">
      <w:start w:val="4"/>
      <w:numFmt w:val="japaneseCounting"/>
      <w:lvlText w:val="%1、"/>
      <w:lvlJc w:val="left"/>
      <w:pPr>
        <w:tabs>
          <w:tab w:val="left" w:pos="825"/>
        </w:tabs>
        <w:ind w:left="825" w:hanging="720"/>
      </w:pPr>
      <w:rPr>
        <w:rFonts w:hint="default"/>
      </w:rPr>
    </w:lvl>
    <w:lvl w:ilvl="1">
      <w:start w:val="1"/>
      <w:numFmt w:val="lowerLetter"/>
      <w:lvlText w:val="%2)"/>
      <w:lvlJc w:val="left"/>
      <w:pPr>
        <w:tabs>
          <w:tab w:val="left" w:pos="945"/>
        </w:tabs>
        <w:ind w:left="945" w:hanging="420"/>
      </w:pPr>
    </w:lvl>
    <w:lvl w:ilvl="2">
      <w:start w:val="1"/>
      <w:numFmt w:val="lowerRoman"/>
      <w:lvlText w:val="%3."/>
      <w:lvlJc w:val="right"/>
      <w:pPr>
        <w:tabs>
          <w:tab w:val="left" w:pos="1365"/>
        </w:tabs>
        <w:ind w:left="1365" w:hanging="420"/>
      </w:pPr>
    </w:lvl>
    <w:lvl w:ilvl="3">
      <w:start w:val="1"/>
      <w:numFmt w:val="decimal"/>
      <w:lvlText w:val="%4."/>
      <w:lvlJc w:val="left"/>
      <w:pPr>
        <w:tabs>
          <w:tab w:val="left" w:pos="1785"/>
        </w:tabs>
        <w:ind w:left="1785" w:hanging="420"/>
      </w:pPr>
    </w:lvl>
    <w:lvl w:ilvl="4">
      <w:start w:val="1"/>
      <w:numFmt w:val="lowerLetter"/>
      <w:lvlText w:val="%5)"/>
      <w:lvlJc w:val="left"/>
      <w:pPr>
        <w:tabs>
          <w:tab w:val="left" w:pos="2205"/>
        </w:tabs>
        <w:ind w:left="2205" w:hanging="420"/>
      </w:pPr>
    </w:lvl>
    <w:lvl w:ilvl="5">
      <w:start w:val="1"/>
      <w:numFmt w:val="lowerRoman"/>
      <w:lvlText w:val="%6."/>
      <w:lvlJc w:val="right"/>
      <w:pPr>
        <w:tabs>
          <w:tab w:val="left" w:pos="2625"/>
        </w:tabs>
        <w:ind w:left="2625" w:hanging="420"/>
      </w:pPr>
    </w:lvl>
    <w:lvl w:ilvl="6">
      <w:start w:val="1"/>
      <w:numFmt w:val="decimal"/>
      <w:lvlText w:val="%7."/>
      <w:lvlJc w:val="left"/>
      <w:pPr>
        <w:tabs>
          <w:tab w:val="left" w:pos="3045"/>
        </w:tabs>
        <w:ind w:left="3045" w:hanging="420"/>
      </w:pPr>
    </w:lvl>
    <w:lvl w:ilvl="7">
      <w:start w:val="1"/>
      <w:numFmt w:val="lowerLetter"/>
      <w:lvlText w:val="%8)"/>
      <w:lvlJc w:val="left"/>
      <w:pPr>
        <w:tabs>
          <w:tab w:val="left" w:pos="3465"/>
        </w:tabs>
        <w:ind w:left="3465" w:hanging="420"/>
      </w:pPr>
    </w:lvl>
    <w:lvl w:ilvl="8">
      <w:start w:val="1"/>
      <w:numFmt w:val="lowerRoman"/>
      <w:lvlText w:val="%9."/>
      <w:lvlJc w:val="right"/>
      <w:pPr>
        <w:tabs>
          <w:tab w:val="left" w:pos="3885"/>
        </w:tabs>
        <w:ind w:left="3885" w:hanging="420"/>
      </w:pPr>
    </w:lvl>
  </w:abstractNum>
  <w:num w:numId="1">
    <w:abstractNumId w:val="3"/>
  </w:num>
  <w:num w:numId="2">
    <w:abstractNumId w:val="9"/>
  </w:num>
  <w:num w:numId="3">
    <w:abstractNumId w:val="6"/>
  </w:num>
  <w:num w:numId="4">
    <w:abstractNumId w:val="1"/>
  </w:num>
  <w:num w:numId="5">
    <w:abstractNumId w:val="10"/>
  </w:num>
  <w:num w:numId="6">
    <w:abstractNumId w:val="7"/>
  </w:num>
  <w:num w:numId="7">
    <w:abstractNumId w:val="5"/>
  </w:num>
  <w:num w:numId="8">
    <w:abstractNumId w:val="8"/>
  </w:num>
  <w:num w:numId="9">
    <w:abstractNumId w:val="11"/>
  </w:num>
  <w:num w:numId="10">
    <w:abstractNumId w:val="4"/>
  </w:num>
  <w:num w:numId="11">
    <w:abstractNumId w:val="0"/>
  </w:num>
  <w:num w:numId="12">
    <w:abstractNumId w:val="2"/>
  </w:num>
  <w:num w:numId="13">
    <w:abstractNumId w:val="1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1945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6F36338"/>
    <w:rsid w:val="00014BF1"/>
    <w:rsid w:val="00020F68"/>
    <w:rsid w:val="00025E68"/>
    <w:rsid w:val="00026A33"/>
    <w:rsid w:val="00035FFB"/>
    <w:rsid w:val="00040D3F"/>
    <w:rsid w:val="00043BCC"/>
    <w:rsid w:val="00045663"/>
    <w:rsid w:val="0005737B"/>
    <w:rsid w:val="00057590"/>
    <w:rsid w:val="0006707C"/>
    <w:rsid w:val="0007149E"/>
    <w:rsid w:val="00073A78"/>
    <w:rsid w:val="0007706D"/>
    <w:rsid w:val="00087ECE"/>
    <w:rsid w:val="000916B9"/>
    <w:rsid w:val="00092EF5"/>
    <w:rsid w:val="000A2131"/>
    <w:rsid w:val="000A33DB"/>
    <w:rsid w:val="000B0B66"/>
    <w:rsid w:val="000B0D6D"/>
    <w:rsid w:val="000B30E9"/>
    <w:rsid w:val="000B4AEF"/>
    <w:rsid w:val="000C388C"/>
    <w:rsid w:val="000E1593"/>
    <w:rsid w:val="000E17E2"/>
    <w:rsid w:val="000F7036"/>
    <w:rsid w:val="00105096"/>
    <w:rsid w:val="00112B3F"/>
    <w:rsid w:val="00125C6F"/>
    <w:rsid w:val="00131B93"/>
    <w:rsid w:val="00132F96"/>
    <w:rsid w:val="00146EBD"/>
    <w:rsid w:val="00151144"/>
    <w:rsid w:val="00163151"/>
    <w:rsid w:val="00165096"/>
    <w:rsid w:val="00170D2A"/>
    <w:rsid w:val="00186920"/>
    <w:rsid w:val="0019318A"/>
    <w:rsid w:val="0019365E"/>
    <w:rsid w:val="001A6C17"/>
    <w:rsid w:val="001B06AF"/>
    <w:rsid w:val="001B49F4"/>
    <w:rsid w:val="001B5927"/>
    <w:rsid w:val="001B687E"/>
    <w:rsid w:val="001C6839"/>
    <w:rsid w:val="001C7721"/>
    <w:rsid w:val="001E51A7"/>
    <w:rsid w:val="001E7603"/>
    <w:rsid w:val="001E7DBF"/>
    <w:rsid w:val="00202FD5"/>
    <w:rsid w:val="00226822"/>
    <w:rsid w:val="002273A9"/>
    <w:rsid w:val="00252575"/>
    <w:rsid w:val="002614E9"/>
    <w:rsid w:val="00277647"/>
    <w:rsid w:val="002800C4"/>
    <w:rsid w:val="00282BBE"/>
    <w:rsid w:val="002857A8"/>
    <w:rsid w:val="00286BD5"/>
    <w:rsid w:val="002927FA"/>
    <w:rsid w:val="002928E5"/>
    <w:rsid w:val="002967CC"/>
    <w:rsid w:val="00297C3C"/>
    <w:rsid w:val="002A0462"/>
    <w:rsid w:val="002A767D"/>
    <w:rsid w:val="002B5C64"/>
    <w:rsid w:val="002B6F45"/>
    <w:rsid w:val="002B7F60"/>
    <w:rsid w:val="002C089F"/>
    <w:rsid w:val="002C5D02"/>
    <w:rsid w:val="002F2C7A"/>
    <w:rsid w:val="0030542C"/>
    <w:rsid w:val="00307099"/>
    <w:rsid w:val="00307C45"/>
    <w:rsid w:val="003179A4"/>
    <w:rsid w:val="00317E80"/>
    <w:rsid w:val="00330D9E"/>
    <w:rsid w:val="00335B02"/>
    <w:rsid w:val="0033716F"/>
    <w:rsid w:val="00346564"/>
    <w:rsid w:val="00361C46"/>
    <w:rsid w:val="003721B4"/>
    <w:rsid w:val="00372BD6"/>
    <w:rsid w:val="00377A12"/>
    <w:rsid w:val="003808F5"/>
    <w:rsid w:val="00384D58"/>
    <w:rsid w:val="00385975"/>
    <w:rsid w:val="00390B58"/>
    <w:rsid w:val="0039530A"/>
    <w:rsid w:val="003A3AFB"/>
    <w:rsid w:val="003B4B12"/>
    <w:rsid w:val="003B770D"/>
    <w:rsid w:val="003C0B1C"/>
    <w:rsid w:val="003C2911"/>
    <w:rsid w:val="003D30AE"/>
    <w:rsid w:val="003D5B0A"/>
    <w:rsid w:val="003D7E58"/>
    <w:rsid w:val="003E58D5"/>
    <w:rsid w:val="003F052B"/>
    <w:rsid w:val="003F064C"/>
    <w:rsid w:val="003F52FF"/>
    <w:rsid w:val="004000B8"/>
    <w:rsid w:val="00400823"/>
    <w:rsid w:val="0040727C"/>
    <w:rsid w:val="00413BFE"/>
    <w:rsid w:val="00414D2A"/>
    <w:rsid w:val="004221AA"/>
    <w:rsid w:val="00436C2F"/>
    <w:rsid w:val="00441A00"/>
    <w:rsid w:val="004436F0"/>
    <w:rsid w:val="004450B0"/>
    <w:rsid w:val="004457B4"/>
    <w:rsid w:val="00451D1C"/>
    <w:rsid w:val="004540CD"/>
    <w:rsid w:val="004545CF"/>
    <w:rsid w:val="0046140F"/>
    <w:rsid w:val="004648D1"/>
    <w:rsid w:val="00470001"/>
    <w:rsid w:val="00480D6A"/>
    <w:rsid w:val="00490CF4"/>
    <w:rsid w:val="00495914"/>
    <w:rsid w:val="004A0950"/>
    <w:rsid w:val="004A28A0"/>
    <w:rsid w:val="004A4FBE"/>
    <w:rsid w:val="004B04CF"/>
    <w:rsid w:val="004B0B90"/>
    <w:rsid w:val="004B0BD6"/>
    <w:rsid w:val="004C1A75"/>
    <w:rsid w:val="004E14CA"/>
    <w:rsid w:val="004E1568"/>
    <w:rsid w:val="005068F5"/>
    <w:rsid w:val="00510749"/>
    <w:rsid w:val="00517BF8"/>
    <w:rsid w:val="00520F30"/>
    <w:rsid w:val="005228F8"/>
    <w:rsid w:val="00541DA7"/>
    <w:rsid w:val="005529DB"/>
    <w:rsid w:val="0056163B"/>
    <w:rsid w:val="005629BB"/>
    <w:rsid w:val="0057230C"/>
    <w:rsid w:val="00574BA4"/>
    <w:rsid w:val="00575FC9"/>
    <w:rsid w:val="0057684F"/>
    <w:rsid w:val="0059425F"/>
    <w:rsid w:val="005A4E29"/>
    <w:rsid w:val="005A69E4"/>
    <w:rsid w:val="005B73E2"/>
    <w:rsid w:val="005C5615"/>
    <w:rsid w:val="005D687D"/>
    <w:rsid w:val="005D7040"/>
    <w:rsid w:val="005E390F"/>
    <w:rsid w:val="005F43E7"/>
    <w:rsid w:val="006017D2"/>
    <w:rsid w:val="00631CC7"/>
    <w:rsid w:val="0065262A"/>
    <w:rsid w:val="0065686F"/>
    <w:rsid w:val="00656B99"/>
    <w:rsid w:val="00664764"/>
    <w:rsid w:val="00664D30"/>
    <w:rsid w:val="006678E0"/>
    <w:rsid w:val="00671FDA"/>
    <w:rsid w:val="00676324"/>
    <w:rsid w:val="00677EBA"/>
    <w:rsid w:val="00692C14"/>
    <w:rsid w:val="00695C43"/>
    <w:rsid w:val="006A6541"/>
    <w:rsid w:val="006A716F"/>
    <w:rsid w:val="006A784E"/>
    <w:rsid w:val="006B65B7"/>
    <w:rsid w:val="006C2196"/>
    <w:rsid w:val="006C6DFF"/>
    <w:rsid w:val="006C701E"/>
    <w:rsid w:val="006C7B33"/>
    <w:rsid w:val="006D0BB5"/>
    <w:rsid w:val="006D267A"/>
    <w:rsid w:val="006D7F3B"/>
    <w:rsid w:val="006E124D"/>
    <w:rsid w:val="006E52E8"/>
    <w:rsid w:val="006E7461"/>
    <w:rsid w:val="006F545D"/>
    <w:rsid w:val="00702E13"/>
    <w:rsid w:val="0070590D"/>
    <w:rsid w:val="007061A9"/>
    <w:rsid w:val="007073DF"/>
    <w:rsid w:val="0071126E"/>
    <w:rsid w:val="00722A16"/>
    <w:rsid w:val="00732BFC"/>
    <w:rsid w:val="00737BE9"/>
    <w:rsid w:val="0074648E"/>
    <w:rsid w:val="007512EB"/>
    <w:rsid w:val="007636D3"/>
    <w:rsid w:val="00772FC6"/>
    <w:rsid w:val="00792EBE"/>
    <w:rsid w:val="007A0E89"/>
    <w:rsid w:val="007A4468"/>
    <w:rsid w:val="007A7AC6"/>
    <w:rsid w:val="007B7397"/>
    <w:rsid w:val="007B761A"/>
    <w:rsid w:val="007C288D"/>
    <w:rsid w:val="007C6629"/>
    <w:rsid w:val="007D1DCB"/>
    <w:rsid w:val="007D33A4"/>
    <w:rsid w:val="007D571D"/>
    <w:rsid w:val="007F3CA1"/>
    <w:rsid w:val="007F684D"/>
    <w:rsid w:val="00801810"/>
    <w:rsid w:val="008022C3"/>
    <w:rsid w:val="0081366D"/>
    <w:rsid w:val="0081466D"/>
    <w:rsid w:val="00815FDD"/>
    <w:rsid w:val="00816F38"/>
    <w:rsid w:val="00817F45"/>
    <w:rsid w:val="00850FE3"/>
    <w:rsid w:val="008710FC"/>
    <w:rsid w:val="008844D9"/>
    <w:rsid w:val="00897FE6"/>
    <w:rsid w:val="008A119B"/>
    <w:rsid w:val="008A165E"/>
    <w:rsid w:val="008A206A"/>
    <w:rsid w:val="008B14BB"/>
    <w:rsid w:val="008B63F1"/>
    <w:rsid w:val="008E0497"/>
    <w:rsid w:val="008E23D2"/>
    <w:rsid w:val="008E4CE5"/>
    <w:rsid w:val="008F3F70"/>
    <w:rsid w:val="008F500F"/>
    <w:rsid w:val="00904576"/>
    <w:rsid w:val="009054C6"/>
    <w:rsid w:val="00910494"/>
    <w:rsid w:val="00914D0A"/>
    <w:rsid w:val="009173D6"/>
    <w:rsid w:val="00925B76"/>
    <w:rsid w:val="00927126"/>
    <w:rsid w:val="00930ADF"/>
    <w:rsid w:val="00933EC6"/>
    <w:rsid w:val="00934AE9"/>
    <w:rsid w:val="009360E5"/>
    <w:rsid w:val="00941C69"/>
    <w:rsid w:val="009522A4"/>
    <w:rsid w:val="009571EA"/>
    <w:rsid w:val="00957B8A"/>
    <w:rsid w:val="009603CC"/>
    <w:rsid w:val="00961596"/>
    <w:rsid w:val="00961816"/>
    <w:rsid w:val="0097562C"/>
    <w:rsid w:val="00975FA9"/>
    <w:rsid w:val="00977DF0"/>
    <w:rsid w:val="00980AD1"/>
    <w:rsid w:val="00981A0F"/>
    <w:rsid w:val="0098348F"/>
    <w:rsid w:val="00983C26"/>
    <w:rsid w:val="00986571"/>
    <w:rsid w:val="00991894"/>
    <w:rsid w:val="00997CE8"/>
    <w:rsid w:val="009A2635"/>
    <w:rsid w:val="009D1D99"/>
    <w:rsid w:val="009E194B"/>
    <w:rsid w:val="009E46AA"/>
    <w:rsid w:val="009E596F"/>
    <w:rsid w:val="009F0A39"/>
    <w:rsid w:val="009F3E4B"/>
    <w:rsid w:val="009F63C4"/>
    <w:rsid w:val="00A01C06"/>
    <w:rsid w:val="00A02D0B"/>
    <w:rsid w:val="00A14E2B"/>
    <w:rsid w:val="00A2544F"/>
    <w:rsid w:val="00A35938"/>
    <w:rsid w:val="00A35E2D"/>
    <w:rsid w:val="00A409FF"/>
    <w:rsid w:val="00A40D7E"/>
    <w:rsid w:val="00A44EF1"/>
    <w:rsid w:val="00A54FB9"/>
    <w:rsid w:val="00A609E3"/>
    <w:rsid w:val="00A6166B"/>
    <w:rsid w:val="00A73781"/>
    <w:rsid w:val="00A91208"/>
    <w:rsid w:val="00A9288C"/>
    <w:rsid w:val="00A94194"/>
    <w:rsid w:val="00A945DC"/>
    <w:rsid w:val="00A970F9"/>
    <w:rsid w:val="00AA1F72"/>
    <w:rsid w:val="00AA44E4"/>
    <w:rsid w:val="00AB3144"/>
    <w:rsid w:val="00AC2B0A"/>
    <w:rsid w:val="00AF1711"/>
    <w:rsid w:val="00B122ED"/>
    <w:rsid w:val="00B17240"/>
    <w:rsid w:val="00B30A18"/>
    <w:rsid w:val="00B33903"/>
    <w:rsid w:val="00B3448E"/>
    <w:rsid w:val="00B36603"/>
    <w:rsid w:val="00B42197"/>
    <w:rsid w:val="00B428D7"/>
    <w:rsid w:val="00B61454"/>
    <w:rsid w:val="00B62A38"/>
    <w:rsid w:val="00B658F4"/>
    <w:rsid w:val="00B65FB9"/>
    <w:rsid w:val="00B74BB9"/>
    <w:rsid w:val="00B804CE"/>
    <w:rsid w:val="00B82F03"/>
    <w:rsid w:val="00B850BC"/>
    <w:rsid w:val="00B856E7"/>
    <w:rsid w:val="00BA2374"/>
    <w:rsid w:val="00BA410E"/>
    <w:rsid w:val="00BA5A59"/>
    <w:rsid w:val="00BB1267"/>
    <w:rsid w:val="00BB35D6"/>
    <w:rsid w:val="00BB368D"/>
    <w:rsid w:val="00BB6F35"/>
    <w:rsid w:val="00BC34D4"/>
    <w:rsid w:val="00BD02CA"/>
    <w:rsid w:val="00BD0E4C"/>
    <w:rsid w:val="00BE6B9E"/>
    <w:rsid w:val="00C07246"/>
    <w:rsid w:val="00C101D2"/>
    <w:rsid w:val="00C13297"/>
    <w:rsid w:val="00C14BC2"/>
    <w:rsid w:val="00C309FD"/>
    <w:rsid w:val="00C3671E"/>
    <w:rsid w:val="00C419BF"/>
    <w:rsid w:val="00C56C59"/>
    <w:rsid w:val="00C623F7"/>
    <w:rsid w:val="00C868F1"/>
    <w:rsid w:val="00C93BBB"/>
    <w:rsid w:val="00C96708"/>
    <w:rsid w:val="00C9753F"/>
    <w:rsid w:val="00CB03D8"/>
    <w:rsid w:val="00CC12FE"/>
    <w:rsid w:val="00CC19B2"/>
    <w:rsid w:val="00CC762D"/>
    <w:rsid w:val="00CD45FF"/>
    <w:rsid w:val="00CD46EA"/>
    <w:rsid w:val="00CE6581"/>
    <w:rsid w:val="00CE6B0D"/>
    <w:rsid w:val="00D04FF8"/>
    <w:rsid w:val="00D0624A"/>
    <w:rsid w:val="00D126F5"/>
    <w:rsid w:val="00D21C23"/>
    <w:rsid w:val="00D27E25"/>
    <w:rsid w:val="00D464AE"/>
    <w:rsid w:val="00D50C34"/>
    <w:rsid w:val="00D50E30"/>
    <w:rsid w:val="00D5131C"/>
    <w:rsid w:val="00D55A6B"/>
    <w:rsid w:val="00D57914"/>
    <w:rsid w:val="00D63E8B"/>
    <w:rsid w:val="00D71FAA"/>
    <w:rsid w:val="00D75402"/>
    <w:rsid w:val="00D7608A"/>
    <w:rsid w:val="00D81A6A"/>
    <w:rsid w:val="00D82AA1"/>
    <w:rsid w:val="00D8648D"/>
    <w:rsid w:val="00D87E75"/>
    <w:rsid w:val="00D87F69"/>
    <w:rsid w:val="00DC0604"/>
    <w:rsid w:val="00DC110E"/>
    <w:rsid w:val="00DC2E3D"/>
    <w:rsid w:val="00DC7354"/>
    <w:rsid w:val="00DD1D61"/>
    <w:rsid w:val="00DE0A25"/>
    <w:rsid w:val="00DE2EE1"/>
    <w:rsid w:val="00E01347"/>
    <w:rsid w:val="00E01A36"/>
    <w:rsid w:val="00E040AF"/>
    <w:rsid w:val="00E11AB0"/>
    <w:rsid w:val="00E21F81"/>
    <w:rsid w:val="00E30DA3"/>
    <w:rsid w:val="00E534A6"/>
    <w:rsid w:val="00E73BEE"/>
    <w:rsid w:val="00E76471"/>
    <w:rsid w:val="00E77596"/>
    <w:rsid w:val="00E90D99"/>
    <w:rsid w:val="00E9608A"/>
    <w:rsid w:val="00E961ED"/>
    <w:rsid w:val="00EB7C45"/>
    <w:rsid w:val="00ED2078"/>
    <w:rsid w:val="00EE6408"/>
    <w:rsid w:val="00EF2B7A"/>
    <w:rsid w:val="00F05CE1"/>
    <w:rsid w:val="00F10685"/>
    <w:rsid w:val="00F14DFE"/>
    <w:rsid w:val="00F1779F"/>
    <w:rsid w:val="00F177C0"/>
    <w:rsid w:val="00F21B92"/>
    <w:rsid w:val="00F374BE"/>
    <w:rsid w:val="00F456CB"/>
    <w:rsid w:val="00F510B9"/>
    <w:rsid w:val="00F5152C"/>
    <w:rsid w:val="00F632E5"/>
    <w:rsid w:val="00F7223A"/>
    <w:rsid w:val="00F900CB"/>
    <w:rsid w:val="00F95751"/>
    <w:rsid w:val="00F963D9"/>
    <w:rsid w:val="00FA4856"/>
    <w:rsid w:val="00FA5922"/>
    <w:rsid w:val="00FA6654"/>
    <w:rsid w:val="00FB01BE"/>
    <w:rsid w:val="00FC6BDE"/>
    <w:rsid w:val="00FD22D8"/>
    <w:rsid w:val="00FD55D1"/>
    <w:rsid w:val="00FD5D34"/>
    <w:rsid w:val="00FD61E0"/>
    <w:rsid w:val="00FD728F"/>
    <w:rsid w:val="00FD7AE9"/>
    <w:rsid w:val="00FE1B92"/>
    <w:rsid w:val="00FF7A85"/>
    <w:rsid w:val="01767360"/>
    <w:rsid w:val="01E666F4"/>
    <w:rsid w:val="025B0DF0"/>
    <w:rsid w:val="0315740C"/>
    <w:rsid w:val="03BF6886"/>
    <w:rsid w:val="040E0AD5"/>
    <w:rsid w:val="041F5EB0"/>
    <w:rsid w:val="047E087B"/>
    <w:rsid w:val="05686B93"/>
    <w:rsid w:val="05CE2D1B"/>
    <w:rsid w:val="060858FE"/>
    <w:rsid w:val="064574A0"/>
    <w:rsid w:val="06634632"/>
    <w:rsid w:val="068B335F"/>
    <w:rsid w:val="06954D5D"/>
    <w:rsid w:val="06B13168"/>
    <w:rsid w:val="06C34821"/>
    <w:rsid w:val="06F7041C"/>
    <w:rsid w:val="078C341A"/>
    <w:rsid w:val="07E17B7C"/>
    <w:rsid w:val="07E2535C"/>
    <w:rsid w:val="0863708A"/>
    <w:rsid w:val="095966DB"/>
    <w:rsid w:val="09822458"/>
    <w:rsid w:val="09A663BB"/>
    <w:rsid w:val="09CF609B"/>
    <w:rsid w:val="09FD3327"/>
    <w:rsid w:val="0A403444"/>
    <w:rsid w:val="0A7F5257"/>
    <w:rsid w:val="0BD9121E"/>
    <w:rsid w:val="0C2E6F72"/>
    <w:rsid w:val="0CC27D62"/>
    <w:rsid w:val="0CF4616B"/>
    <w:rsid w:val="0D156FAF"/>
    <w:rsid w:val="0D1B63DE"/>
    <w:rsid w:val="0D32797F"/>
    <w:rsid w:val="0D6F7784"/>
    <w:rsid w:val="0DD5506C"/>
    <w:rsid w:val="0DEF2EF8"/>
    <w:rsid w:val="0DF034D3"/>
    <w:rsid w:val="0EEF5B6D"/>
    <w:rsid w:val="0F3A2503"/>
    <w:rsid w:val="0F4E5B1F"/>
    <w:rsid w:val="108B686B"/>
    <w:rsid w:val="11D42647"/>
    <w:rsid w:val="121C6D99"/>
    <w:rsid w:val="129F5AAC"/>
    <w:rsid w:val="139E2DB9"/>
    <w:rsid w:val="13DA34F6"/>
    <w:rsid w:val="14390B02"/>
    <w:rsid w:val="14645C87"/>
    <w:rsid w:val="14856FB5"/>
    <w:rsid w:val="14F9170F"/>
    <w:rsid w:val="15501297"/>
    <w:rsid w:val="15DC5416"/>
    <w:rsid w:val="15E60F3C"/>
    <w:rsid w:val="17160B43"/>
    <w:rsid w:val="177323FD"/>
    <w:rsid w:val="17827EDC"/>
    <w:rsid w:val="17EC14E5"/>
    <w:rsid w:val="18450490"/>
    <w:rsid w:val="18C33492"/>
    <w:rsid w:val="19E44E3D"/>
    <w:rsid w:val="1AA312CB"/>
    <w:rsid w:val="1AF60DFF"/>
    <w:rsid w:val="1AFF3FFD"/>
    <w:rsid w:val="1BF50B0F"/>
    <w:rsid w:val="1CFA203D"/>
    <w:rsid w:val="1D49504F"/>
    <w:rsid w:val="1D4D37A9"/>
    <w:rsid w:val="1D513776"/>
    <w:rsid w:val="1D873B70"/>
    <w:rsid w:val="1D910944"/>
    <w:rsid w:val="1DDB4697"/>
    <w:rsid w:val="1E1376CD"/>
    <w:rsid w:val="1F7D57AE"/>
    <w:rsid w:val="1F945B82"/>
    <w:rsid w:val="211B302C"/>
    <w:rsid w:val="216D6C0E"/>
    <w:rsid w:val="219B6038"/>
    <w:rsid w:val="22765384"/>
    <w:rsid w:val="258D706D"/>
    <w:rsid w:val="26D76796"/>
    <w:rsid w:val="26E924DE"/>
    <w:rsid w:val="26EF1D49"/>
    <w:rsid w:val="27037ACE"/>
    <w:rsid w:val="27822FC7"/>
    <w:rsid w:val="27F70C6C"/>
    <w:rsid w:val="28244154"/>
    <w:rsid w:val="28251AF4"/>
    <w:rsid w:val="282E7A09"/>
    <w:rsid w:val="28942062"/>
    <w:rsid w:val="29732DB7"/>
    <w:rsid w:val="29B76229"/>
    <w:rsid w:val="29E81919"/>
    <w:rsid w:val="2A842B95"/>
    <w:rsid w:val="2AA42415"/>
    <w:rsid w:val="2BE0343E"/>
    <w:rsid w:val="2CA6470D"/>
    <w:rsid w:val="2CE35841"/>
    <w:rsid w:val="2D29383C"/>
    <w:rsid w:val="2D443D65"/>
    <w:rsid w:val="2D7834C2"/>
    <w:rsid w:val="2E046EEC"/>
    <w:rsid w:val="2EE04681"/>
    <w:rsid w:val="2F372151"/>
    <w:rsid w:val="2F9B56FC"/>
    <w:rsid w:val="2FC564C1"/>
    <w:rsid w:val="2FCF13FD"/>
    <w:rsid w:val="2FCF7756"/>
    <w:rsid w:val="2FF61A8D"/>
    <w:rsid w:val="301D3512"/>
    <w:rsid w:val="30265846"/>
    <w:rsid w:val="303A40A5"/>
    <w:rsid w:val="30442F65"/>
    <w:rsid w:val="305F1DDC"/>
    <w:rsid w:val="30C73B6A"/>
    <w:rsid w:val="30D064A8"/>
    <w:rsid w:val="3176725D"/>
    <w:rsid w:val="31781E90"/>
    <w:rsid w:val="31B9578E"/>
    <w:rsid w:val="31E040FA"/>
    <w:rsid w:val="323A324B"/>
    <w:rsid w:val="3255145A"/>
    <w:rsid w:val="327400AA"/>
    <w:rsid w:val="3280567E"/>
    <w:rsid w:val="32ED2222"/>
    <w:rsid w:val="332F6440"/>
    <w:rsid w:val="337F3171"/>
    <w:rsid w:val="33C76901"/>
    <w:rsid w:val="33D13138"/>
    <w:rsid w:val="33DD4CD2"/>
    <w:rsid w:val="33F77610"/>
    <w:rsid w:val="34141C8D"/>
    <w:rsid w:val="34677500"/>
    <w:rsid w:val="3599402C"/>
    <w:rsid w:val="359C23EC"/>
    <w:rsid w:val="36975FD1"/>
    <w:rsid w:val="369B55B7"/>
    <w:rsid w:val="36F36338"/>
    <w:rsid w:val="3706679F"/>
    <w:rsid w:val="38842298"/>
    <w:rsid w:val="38967143"/>
    <w:rsid w:val="39561E4F"/>
    <w:rsid w:val="39CA3D38"/>
    <w:rsid w:val="3A5F6FAF"/>
    <w:rsid w:val="3BDC011E"/>
    <w:rsid w:val="3BEC1ED6"/>
    <w:rsid w:val="3BF43931"/>
    <w:rsid w:val="3C49277D"/>
    <w:rsid w:val="3CB97A7B"/>
    <w:rsid w:val="3CF37C64"/>
    <w:rsid w:val="3D7E5CDD"/>
    <w:rsid w:val="3DA4242A"/>
    <w:rsid w:val="3DAE5909"/>
    <w:rsid w:val="3ED81107"/>
    <w:rsid w:val="3EFE7229"/>
    <w:rsid w:val="3F205800"/>
    <w:rsid w:val="3F341878"/>
    <w:rsid w:val="3F595CFC"/>
    <w:rsid w:val="3F9354F9"/>
    <w:rsid w:val="3FFD1EC0"/>
    <w:rsid w:val="401D33B8"/>
    <w:rsid w:val="4059343B"/>
    <w:rsid w:val="40A10D5C"/>
    <w:rsid w:val="40C01614"/>
    <w:rsid w:val="425E7B22"/>
    <w:rsid w:val="429624BA"/>
    <w:rsid w:val="43486504"/>
    <w:rsid w:val="43A00254"/>
    <w:rsid w:val="43EA1D29"/>
    <w:rsid w:val="43F46437"/>
    <w:rsid w:val="447110E9"/>
    <w:rsid w:val="44D81B29"/>
    <w:rsid w:val="44E725DC"/>
    <w:rsid w:val="46110262"/>
    <w:rsid w:val="46160CFD"/>
    <w:rsid w:val="465308AD"/>
    <w:rsid w:val="46623EA9"/>
    <w:rsid w:val="46F97B9F"/>
    <w:rsid w:val="47053CA7"/>
    <w:rsid w:val="4705491C"/>
    <w:rsid w:val="47715B00"/>
    <w:rsid w:val="4780632E"/>
    <w:rsid w:val="47BB782B"/>
    <w:rsid w:val="47E6330D"/>
    <w:rsid w:val="48147BE5"/>
    <w:rsid w:val="484902CC"/>
    <w:rsid w:val="495C20CD"/>
    <w:rsid w:val="498E7DCC"/>
    <w:rsid w:val="4A674A5B"/>
    <w:rsid w:val="4AB544A4"/>
    <w:rsid w:val="4AB93623"/>
    <w:rsid w:val="4B1C29D6"/>
    <w:rsid w:val="4BC3246F"/>
    <w:rsid w:val="4C3C3A74"/>
    <w:rsid w:val="4C407848"/>
    <w:rsid w:val="4C4E01FB"/>
    <w:rsid w:val="4C5449E3"/>
    <w:rsid w:val="4D85599F"/>
    <w:rsid w:val="4DB34663"/>
    <w:rsid w:val="4E05697E"/>
    <w:rsid w:val="4E2F11B4"/>
    <w:rsid w:val="4E927F8B"/>
    <w:rsid w:val="4FA522E3"/>
    <w:rsid w:val="5039621C"/>
    <w:rsid w:val="517519FC"/>
    <w:rsid w:val="51921E33"/>
    <w:rsid w:val="51BD2ABF"/>
    <w:rsid w:val="51F7682C"/>
    <w:rsid w:val="52544ED3"/>
    <w:rsid w:val="52694BED"/>
    <w:rsid w:val="52814661"/>
    <w:rsid w:val="52EE2898"/>
    <w:rsid w:val="539F09B8"/>
    <w:rsid w:val="543B3790"/>
    <w:rsid w:val="54952E5B"/>
    <w:rsid w:val="54C80CB9"/>
    <w:rsid w:val="551E39DE"/>
    <w:rsid w:val="55703953"/>
    <w:rsid w:val="5697331C"/>
    <w:rsid w:val="577C3BB3"/>
    <w:rsid w:val="57FD7142"/>
    <w:rsid w:val="58623312"/>
    <w:rsid w:val="5891449A"/>
    <w:rsid w:val="58C75DC0"/>
    <w:rsid w:val="59B5470D"/>
    <w:rsid w:val="59E41585"/>
    <w:rsid w:val="59E816C8"/>
    <w:rsid w:val="5A0B77E3"/>
    <w:rsid w:val="5AD77693"/>
    <w:rsid w:val="5B892886"/>
    <w:rsid w:val="5C041462"/>
    <w:rsid w:val="5C660586"/>
    <w:rsid w:val="5D603310"/>
    <w:rsid w:val="5DCD1A68"/>
    <w:rsid w:val="5DD55F20"/>
    <w:rsid w:val="5E1805F0"/>
    <w:rsid w:val="5EC565E1"/>
    <w:rsid w:val="602877D7"/>
    <w:rsid w:val="605B16E4"/>
    <w:rsid w:val="60843516"/>
    <w:rsid w:val="61EA433F"/>
    <w:rsid w:val="624A1547"/>
    <w:rsid w:val="62545FCE"/>
    <w:rsid w:val="626308B8"/>
    <w:rsid w:val="626A0DFC"/>
    <w:rsid w:val="62807D1C"/>
    <w:rsid w:val="629C45C1"/>
    <w:rsid w:val="62C06E72"/>
    <w:rsid w:val="62C70309"/>
    <w:rsid w:val="635620C5"/>
    <w:rsid w:val="637F7554"/>
    <w:rsid w:val="63DD7F18"/>
    <w:rsid w:val="63E8205B"/>
    <w:rsid w:val="6423552A"/>
    <w:rsid w:val="64494674"/>
    <w:rsid w:val="64851774"/>
    <w:rsid w:val="64BD3708"/>
    <w:rsid w:val="663316C8"/>
    <w:rsid w:val="66935A20"/>
    <w:rsid w:val="66FF086B"/>
    <w:rsid w:val="675E2407"/>
    <w:rsid w:val="67E962BD"/>
    <w:rsid w:val="680B7591"/>
    <w:rsid w:val="681A72DB"/>
    <w:rsid w:val="69C40199"/>
    <w:rsid w:val="6A867C4B"/>
    <w:rsid w:val="6ABF0BCA"/>
    <w:rsid w:val="6B0F382F"/>
    <w:rsid w:val="6BC179FF"/>
    <w:rsid w:val="6BEE0E61"/>
    <w:rsid w:val="6C5C5688"/>
    <w:rsid w:val="6CC90A58"/>
    <w:rsid w:val="6CCF4348"/>
    <w:rsid w:val="6D805808"/>
    <w:rsid w:val="6DB5145C"/>
    <w:rsid w:val="6DEE6BD2"/>
    <w:rsid w:val="6E52257A"/>
    <w:rsid w:val="6F19193E"/>
    <w:rsid w:val="6F847C74"/>
    <w:rsid w:val="710A5A38"/>
    <w:rsid w:val="711E6B8C"/>
    <w:rsid w:val="71AA48FD"/>
    <w:rsid w:val="71FB1EA4"/>
    <w:rsid w:val="72420C38"/>
    <w:rsid w:val="72C3141C"/>
    <w:rsid w:val="72E344DA"/>
    <w:rsid w:val="73181D83"/>
    <w:rsid w:val="735C4CB5"/>
    <w:rsid w:val="73B706EB"/>
    <w:rsid w:val="73D44976"/>
    <w:rsid w:val="741D7687"/>
    <w:rsid w:val="74247274"/>
    <w:rsid w:val="743C079D"/>
    <w:rsid w:val="75BD21AB"/>
    <w:rsid w:val="76DB4D58"/>
    <w:rsid w:val="77D0645A"/>
    <w:rsid w:val="78056472"/>
    <w:rsid w:val="78294BE2"/>
    <w:rsid w:val="78932004"/>
    <w:rsid w:val="78D1069C"/>
    <w:rsid w:val="7952288A"/>
    <w:rsid w:val="79DB4B87"/>
    <w:rsid w:val="79F000EC"/>
    <w:rsid w:val="7A1605DF"/>
    <w:rsid w:val="7A3A34FA"/>
    <w:rsid w:val="7A804A05"/>
    <w:rsid w:val="7AAB12A0"/>
    <w:rsid w:val="7B4342A0"/>
    <w:rsid w:val="7B456FB9"/>
    <w:rsid w:val="7B5620B0"/>
    <w:rsid w:val="7B5E72A7"/>
    <w:rsid w:val="7B670305"/>
    <w:rsid w:val="7BA81ACA"/>
    <w:rsid w:val="7BBC0F12"/>
    <w:rsid w:val="7BCF044F"/>
    <w:rsid w:val="7C5F18E5"/>
    <w:rsid w:val="7CC97F7D"/>
    <w:rsid w:val="7D0047CF"/>
    <w:rsid w:val="7D1462B0"/>
    <w:rsid w:val="7D3512A9"/>
    <w:rsid w:val="7D4A781A"/>
    <w:rsid w:val="7D7962CE"/>
    <w:rsid w:val="7DD25723"/>
    <w:rsid w:val="7DE7520E"/>
    <w:rsid w:val="7E4A4BA2"/>
    <w:rsid w:val="7EC03821"/>
    <w:rsid w:val="7EE064FB"/>
    <w:rsid w:val="7F117BBC"/>
    <w:rsid w:val="7F8C0651"/>
    <w:rsid w:val="7FD1386F"/>
    <w:rsid w:val="7FEA43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qFormat="1"/>
    <w:lsdException w:name="footer" w:qFormat="1"/>
    <w:lsdException w:name="index heading" w:qFormat="1"/>
    <w:lsdException w:name="caption"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qFormat="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0"/>
    <w:qFormat/>
    <w:rsid w:val="00957B8A"/>
    <w:pPr>
      <w:widowControl w:val="0"/>
      <w:jc w:val="both"/>
    </w:pPr>
    <w:rPr>
      <w:kern w:val="2"/>
      <w:sz w:val="21"/>
      <w:szCs w:val="24"/>
    </w:rPr>
  </w:style>
  <w:style w:type="paragraph" w:styleId="1">
    <w:name w:val="heading 1"/>
    <w:basedOn w:val="a"/>
    <w:next w:val="a"/>
    <w:link w:val="1Char"/>
    <w:qFormat/>
    <w:rsid w:val="00957B8A"/>
    <w:pPr>
      <w:keepNext/>
      <w:keepLines/>
      <w:spacing w:before="340" w:after="330" w:line="578" w:lineRule="auto"/>
      <w:outlineLvl w:val="0"/>
    </w:pPr>
    <w:rPr>
      <w:b/>
      <w:bCs/>
      <w:kern w:val="44"/>
      <w:sz w:val="44"/>
      <w:szCs w:val="44"/>
    </w:rPr>
  </w:style>
  <w:style w:type="paragraph" w:styleId="2">
    <w:name w:val="heading 2"/>
    <w:basedOn w:val="a"/>
    <w:next w:val="a"/>
    <w:qFormat/>
    <w:rsid w:val="00957B8A"/>
    <w:pPr>
      <w:keepNext/>
      <w:keepLines/>
      <w:numPr>
        <w:numId w:val="1"/>
      </w:numPr>
      <w:spacing w:before="260" w:after="260" w:line="416" w:lineRule="auto"/>
      <w:outlineLvl w:val="1"/>
    </w:pPr>
    <w:rPr>
      <w:rFonts w:ascii="Arial" w:eastAsia="黑体" w:hAnsi="Arial"/>
      <w:b/>
      <w:bCs/>
      <w:sz w:val="32"/>
      <w:szCs w:val="32"/>
    </w:rPr>
  </w:style>
  <w:style w:type="paragraph" w:styleId="3">
    <w:name w:val="heading 3"/>
    <w:basedOn w:val="a"/>
    <w:next w:val="a"/>
    <w:qFormat/>
    <w:rsid w:val="00957B8A"/>
    <w:pPr>
      <w:keepNext/>
      <w:keepLines/>
      <w:numPr>
        <w:ilvl w:val="1"/>
        <w:numId w:val="1"/>
      </w:numPr>
      <w:spacing w:before="260" w:after="260" w:line="416" w:lineRule="auto"/>
      <w:outlineLvl w:val="2"/>
    </w:pPr>
    <w:rPr>
      <w:b/>
      <w:bCs/>
      <w:sz w:val="32"/>
      <w:szCs w:val="32"/>
    </w:rPr>
  </w:style>
  <w:style w:type="paragraph" w:styleId="4">
    <w:name w:val="heading 4"/>
    <w:basedOn w:val="a"/>
    <w:next w:val="a"/>
    <w:unhideWhenUsed/>
    <w:qFormat/>
    <w:rsid w:val="00957B8A"/>
    <w:pPr>
      <w:keepNext/>
      <w:keepLines/>
      <w:spacing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First Indent 2"/>
    <w:basedOn w:val="a3"/>
    <w:qFormat/>
    <w:rsid w:val="00957B8A"/>
    <w:pPr>
      <w:spacing w:after="120"/>
      <w:ind w:leftChars="200" w:left="420" w:firstLineChars="200" w:firstLine="420"/>
    </w:pPr>
    <w:rPr>
      <w:rFonts w:ascii="Times New Roman" w:eastAsia="宋体"/>
      <w:sz w:val="21"/>
    </w:rPr>
  </w:style>
  <w:style w:type="paragraph" w:styleId="a3">
    <w:name w:val="Body Text Indent"/>
    <w:basedOn w:val="a"/>
    <w:next w:val="a4"/>
    <w:qFormat/>
    <w:rsid w:val="00957B8A"/>
    <w:pPr>
      <w:ind w:firstLineChars="352" w:firstLine="830"/>
    </w:pPr>
    <w:rPr>
      <w:rFonts w:ascii="仿宋_GB2312" w:eastAsia="仿宋_GB2312"/>
      <w:sz w:val="32"/>
    </w:rPr>
  </w:style>
  <w:style w:type="paragraph" w:styleId="a4">
    <w:name w:val="envelope return"/>
    <w:basedOn w:val="a"/>
    <w:qFormat/>
    <w:rsid w:val="00957B8A"/>
    <w:pPr>
      <w:snapToGrid w:val="0"/>
    </w:pPr>
    <w:rPr>
      <w:rFonts w:ascii="Arial" w:hAnsi="Arial"/>
    </w:rPr>
  </w:style>
  <w:style w:type="paragraph" w:styleId="a5">
    <w:name w:val="Normal Indent"/>
    <w:basedOn w:val="a"/>
    <w:next w:val="a"/>
    <w:qFormat/>
    <w:rsid w:val="00957B8A"/>
    <w:pPr>
      <w:ind w:firstLine="420"/>
    </w:pPr>
  </w:style>
  <w:style w:type="paragraph" w:styleId="a6">
    <w:name w:val="caption"/>
    <w:basedOn w:val="a"/>
    <w:next w:val="a"/>
    <w:qFormat/>
    <w:rsid w:val="00957B8A"/>
    <w:rPr>
      <w:rFonts w:ascii="Arial" w:eastAsia="黑体" w:hAnsi="Arial" w:cs="Arial"/>
      <w:sz w:val="20"/>
      <w:szCs w:val="20"/>
    </w:rPr>
  </w:style>
  <w:style w:type="paragraph" w:styleId="a7">
    <w:name w:val="annotation text"/>
    <w:basedOn w:val="a"/>
    <w:link w:val="Char"/>
    <w:qFormat/>
    <w:rsid w:val="00957B8A"/>
    <w:pPr>
      <w:jc w:val="left"/>
    </w:pPr>
  </w:style>
  <w:style w:type="paragraph" w:styleId="30">
    <w:name w:val="Body Text 3"/>
    <w:basedOn w:val="a"/>
    <w:qFormat/>
    <w:rsid w:val="00957B8A"/>
    <w:pPr>
      <w:spacing w:after="120"/>
    </w:pPr>
    <w:rPr>
      <w:sz w:val="16"/>
      <w:szCs w:val="16"/>
    </w:rPr>
  </w:style>
  <w:style w:type="paragraph" w:styleId="a8">
    <w:name w:val="Body Text"/>
    <w:basedOn w:val="a"/>
    <w:qFormat/>
    <w:rsid w:val="00957B8A"/>
    <w:pPr>
      <w:spacing w:line="360" w:lineRule="auto"/>
    </w:pPr>
    <w:rPr>
      <w:szCs w:val="20"/>
    </w:rPr>
  </w:style>
  <w:style w:type="paragraph" w:styleId="31">
    <w:name w:val="toc 3"/>
    <w:basedOn w:val="a"/>
    <w:next w:val="a"/>
    <w:uiPriority w:val="39"/>
    <w:qFormat/>
    <w:rsid w:val="00957B8A"/>
    <w:pPr>
      <w:ind w:leftChars="400" w:left="840"/>
    </w:pPr>
  </w:style>
  <w:style w:type="paragraph" w:styleId="a9">
    <w:name w:val="Plain Text"/>
    <w:basedOn w:val="a"/>
    <w:link w:val="Char0"/>
    <w:qFormat/>
    <w:rsid w:val="00957B8A"/>
    <w:rPr>
      <w:rFonts w:ascii="宋体" w:hAnsi="Courier New" w:cs="Courier New"/>
      <w:szCs w:val="21"/>
    </w:rPr>
  </w:style>
  <w:style w:type="paragraph" w:styleId="aa">
    <w:name w:val="Date"/>
    <w:basedOn w:val="a"/>
    <w:next w:val="a"/>
    <w:qFormat/>
    <w:rsid w:val="00957B8A"/>
    <w:rPr>
      <w:rFonts w:ascii="宋体" w:hAnsi="Courier New"/>
      <w:sz w:val="32"/>
    </w:rPr>
  </w:style>
  <w:style w:type="paragraph" w:styleId="ab">
    <w:name w:val="Balloon Text"/>
    <w:basedOn w:val="a"/>
    <w:link w:val="Char1"/>
    <w:qFormat/>
    <w:rsid w:val="00957B8A"/>
    <w:rPr>
      <w:sz w:val="18"/>
      <w:szCs w:val="18"/>
    </w:rPr>
  </w:style>
  <w:style w:type="paragraph" w:styleId="ac">
    <w:name w:val="footer"/>
    <w:basedOn w:val="a"/>
    <w:qFormat/>
    <w:rsid w:val="00957B8A"/>
    <w:pPr>
      <w:tabs>
        <w:tab w:val="center" w:pos="4153"/>
        <w:tab w:val="right" w:pos="8306"/>
      </w:tabs>
      <w:snapToGrid w:val="0"/>
      <w:jc w:val="left"/>
    </w:pPr>
    <w:rPr>
      <w:sz w:val="18"/>
      <w:szCs w:val="18"/>
    </w:rPr>
  </w:style>
  <w:style w:type="paragraph" w:styleId="ad">
    <w:name w:val="header"/>
    <w:basedOn w:val="a"/>
    <w:qFormat/>
    <w:rsid w:val="00957B8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957B8A"/>
  </w:style>
  <w:style w:type="paragraph" w:styleId="ae">
    <w:name w:val="index heading"/>
    <w:basedOn w:val="a"/>
    <w:next w:val="11"/>
    <w:qFormat/>
    <w:rsid w:val="00957B8A"/>
    <w:rPr>
      <w:szCs w:val="20"/>
    </w:rPr>
  </w:style>
  <w:style w:type="paragraph" w:styleId="11">
    <w:name w:val="index 1"/>
    <w:basedOn w:val="a"/>
    <w:next w:val="a"/>
    <w:qFormat/>
    <w:rsid w:val="00957B8A"/>
  </w:style>
  <w:style w:type="paragraph" w:styleId="32">
    <w:name w:val="Body Text Indent 3"/>
    <w:basedOn w:val="a"/>
    <w:qFormat/>
    <w:rsid w:val="00957B8A"/>
    <w:pPr>
      <w:spacing w:line="360" w:lineRule="auto"/>
      <w:ind w:firstLineChars="200" w:firstLine="420"/>
    </w:pPr>
    <w:rPr>
      <w:szCs w:val="20"/>
    </w:rPr>
  </w:style>
  <w:style w:type="paragraph" w:styleId="21">
    <w:name w:val="toc 2"/>
    <w:basedOn w:val="a"/>
    <w:next w:val="a"/>
    <w:uiPriority w:val="39"/>
    <w:qFormat/>
    <w:rsid w:val="00957B8A"/>
    <w:pPr>
      <w:ind w:leftChars="200" w:left="420"/>
    </w:pPr>
  </w:style>
  <w:style w:type="paragraph" w:styleId="af">
    <w:name w:val="annotation subject"/>
    <w:basedOn w:val="a7"/>
    <w:next w:val="a7"/>
    <w:link w:val="Char2"/>
    <w:qFormat/>
    <w:rsid w:val="00957B8A"/>
    <w:rPr>
      <w:b/>
      <w:bCs/>
    </w:rPr>
  </w:style>
  <w:style w:type="table" w:styleId="af0">
    <w:name w:val="Table Grid"/>
    <w:basedOn w:val="a1"/>
    <w:qFormat/>
    <w:rsid w:val="00957B8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page number"/>
    <w:basedOn w:val="a0"/>
    <w:qFormat/>
    <w:rsid w:val="00957B8A"/>
  </w:style>
  <w:style w:type="character" w:styleId="af2">
    <w:name w:val="FollowedHyperlink"/>
    <w:basedOn w:val="a0"/>
    <w:qFormat/>
    <w:rsid w:val="00957B8A"/>
    <w:rPr>
      <w:rFonts w:ascii="黑体" w:eastAsia="黑体" w:hAnsi="宋体" w:cs="黑体"/>
      <w:color w:val="000000"/>
      <w:u w:val="none"/>
    </w:rPr>
  </w:style>
  <w:style w:type="character" w:styleId="af3">
    <w:name w:val="Hyperlink"/>
    <w:basedOn w:val="a0"/>
    <w:uiPriority w:val="99"/>
    <w:qFormat/>
    <w:rsid w:val="00957B8A"/>
    <w:rPr>
      <w:rFonts w:ascii="黑体" w:eastAsia="黑体" w:hAnsi="宋体" w:cs="黑体" w:hint="eastAsia"/>
      <w:color w:val="000000"/>
      <w:u w:val="none"/>
    </w:rPr>
  </w:style>
  <w:style w:type="character" w:styleId="af4">
    <w:name w:val="annotation reference"/>
    <w:basedOn w:val="a0"/>
    <w:qFormat/>
    <w:rsid w:val="00957B8A"/>
    <w:rPr>
      <w:sz w:val="21"/>
      <w:szCs w:val="21"/>
    </w:rPr>
  </w:style>
  <w:style w:type="paragraph" w:customStyle="1" w:styleId="NormalIndent1">
    <w:name w:val="Normal Indent1"/>
    <w:basedOn w:val="a"/>
    <w:qFormat/>
    <w:rsid w:val="00957B8A"/>
    <w:pPr>
      <w:ind w:firstLineChars="200" w:firstLine="420"/>
    </w:pPr>
  </w:style>
  <w:style w:type="paragraph" w:customStyle="1" w:styleId="Char5CharCharCharCharCharChar">
    <w:name w:val="Char5 Char Char Char Char Char Char"/>
    <w:basedOn w:val="a"/>
    <w:qFormat/>
    <w:rsid w:val="00957B8A"/>
    <w:pPr>
      <w:widowControl/>
      <w:spacing w:after="160" w:line="240" w:lineRule="exact"/>
      <w:jc w:val="left"/>
    </w:pPr>
  </w:style>
  <w:style w:type="paragraph" w:customStyle="1" w:styleId="af5">
    <w:name w:val="首行缩进"/>
    <w:basedOn w:val="a"/>
    <w:qFormat/>
    <w:rsid w:val="00957B8A"/>
    <w:pPr>
      <w:ind w:firstLineChars="200" w:firstLine="480"/>
    </w:pPr>
  </w:style>
  <w:style w:type="paragraph" w:customStyle="1" w:styleId="pa-3">
    <w:name w:val="pa-3"/>
    <w:basedOn w:val="a"/>
    <w:qFormat/>
    <w:rsid w:val="00957B8A"/>
    <w:pPr>
      <w:widowControl/>
      <w:spacing w:line="280" w:lineRule="atLeast"/>
      <w:ind w:firstLine="540"/>
    </w:pPr>
    <w:rPr>
      <w:rFonts w:ascii="宋体" w:hAnsi="宋体" w:cs="宋体"/>
      <w:kern w:val="0"/>
      <w:sz w:val="24"/>
    </w:rPr>
  </w:style>
  <w:style w:type="paragraph" w:customStyle="1" w:styleId="af6">
    <w:name w:val="图"/>
    <w:basedOn w:val="a"/>
    <w:qFormat/>
    <w:rsid w:val="00957B8A"/>
    <w:pPr>
      <w:keepNext/>
      <w:adjustRightInd w:val="0"/>
      <w:spacing w:before="60" w:after="60" w:line="300" w:lineRule="auto"/>
      <w:jc w:val="center"/>
      <w:textAlignment w:val="center"/>
    </w:pPr>
    <w:rPr>
      <w:snapToGrid w:val="0"/>
      <w:spacing w:val="20"/>
      <w:kern w:val="0"/>
      <w:sz w:val="24"/>
      <w:szCs w:val="20"/>
    </w:rPr>
  </w:style>
  <w:style w:type="paragraph" w:customStyle="1" w:styleId="af7">
    <w:name w:val="表格文字"/>
    <w:basedOn w:val="a"/>
    <w:qFormat/>
    <w:rsid w:val="00957B8A"/>
    <w:pPr>
      <w:spacing w:before="25" w:after="25"/>
      <w:jc w:val="left"/>
    </w:pPr>
    <w:rPr>
      <w:bCs/>
      <w:spacing w:val="10"/>
      <w:kern w:val="0"/>
      <w:sz w:val="24"/>
      <w:szCs w:val="20"/>
    </w:rPr>
  </w:style>
  <w:style w:type="paragraph" w:customStyle="1" w:styleId="Default">
    <w:name w:val="Default"/>
    <w:basedOn w:val="a"/>
    <w:qFormat/>
    <w:rsid w:val="00957B8A"/>
    <w:pPr>
      <w:autoSpaceDE w:val="0"/>
      <w:autoSpaceDN w:val="0"/>
      <w:adjustRightInd w:val="0"/>
      <w:jc w:val="left"/>
    </w:pPr>
    <w:rPr>
      <w:rFonts w:ascii="宋体" w:hAnsi="宋体" w:cs="宋体"/>
      <w:color w:val="000000"/>
      <w:kern w:val="0"/>
      <w:sz w:val="24"/>
    </w:rPr>
  </w:style>
  <w:style w:type="paragraph" w:customStyle="1" w:styleId="12">
    <w:name w:val="1"/>
    <w:basedOn w:val="a"/>
    <w:next w:val="a9"/>
    <w:qFormat/>
    <w:rsid w:val="00957B8A"/>
    <w:rPr>
      <w:rFonts w:ascii="宋体" w:hAnsi="Courier New"/>
      <w:szCs w:val="20"/>
    </w:rPr>
  </w:style>
  <w:style w:type="paragraph" w:customStyle="1" w:styleId="40">
    <w:name w:val="题注4"/>
    <w:basedOn w:val="a"/>
    <w:next w:val="a6"/>
    <w:qFormat/>
    <w:rsid w:val="00957B8A"/>
    <w:pPr>
      <w:ind w:leftChars="-64" w:left="-132" w:rightChars="-50" w:right="-105" w:hanging="2"/>
      <w:jc w:val="center"/>
    </w:pPr>
    <w:rPr>
      <w:b/>
      <w:color w:val="FF0000"/>
      <w:szCs w:val="21"/>
      <w:lang w:val="en-GB"/>
    </w:rPr>
  </w:style>
  <w:style w:type="character" w:customStyle="1" w:styleId="13">
    <w:name w:val="标题1"/>
    <w:basedOn w:val="a0"/>
    <w:qFormat/>
    <w:rsid w:val="00957B8A"/>
  </w:style>
  <w:style w:type="character" w:customStyle="1" w:styleId="1Char">
    <w:name w:val="标题 1 Char"/>
    <w:link w:val="1"/>
    <w:qFormat/>
    <w:rsid w:val="00957B8A"/>
    <w:rPr>
      <w:b/>
      <w:bCs/>
      <w:kern w:val="44"/>
      <w:sz w:val="44"/>
      <w:szCs w:val="44"/>
    </w:rPr>
  </w:style>
  <w:style w:type="paragraph" w:customStyle="1" w:styleId="222222">
    <w:name w:val="222222"/>
    <w:basedOn w:val="2"/>
    <w:qFormat/>
    <w:rsid w:val="00957B8A"/>
    <w:pPr>
      <w:keepNext w:val="0"/>
      <w:spacing w:beforeLines="50" w:afterLines="50" w:line="360" w:lineRule="auto"/>
    </w:pPr>
    <w:rPr>
      <w:rFonts w:ascii="宋体" w:eastAsia="宋体" w:hAnsi="宋体" w:cs="Arial"/>
      <w:kern w:val="0"/>
      <w:sz w:val="28"/>
      <w:szCs w:val="28"/>
    </w:rPr>
  </w:style>
  <w:style w:type="paragraph" w:styleId="af8">
    <w:name w:val="List Paragraph"/>
    <w:basedOn w:val="a"/>
    <w:uiPriority w:val="1"/>
    <w:qFormat/>
    <w:rsid w:val="00957B8A"/>
    <w:pPr>
      <w:ind w:left="958" w:hanging="420"/>
    </w:pPr>
    <w:rPr>
      <w:rFonts w:ascii="宋体" w:hAnsi="宋体" w:cs="宋体"/>
      <w:lang w:val="zh-CN" w:bidi="zh-CN"/>
    </w:rPr>
  </w:style>
  <w:style w:type="paragraph" w:customStyle="1" w:styleId="Normal43">
    <w:name w:val="Normal_43"/>
    <w:qFormat/>
    <w:rsid w:val="00957B8A"/>
    <w:pPr>
      <w:spacing w:before="120" w:after="240"/>
      <w:jc w:val="both"/>
    </w:pPr>
    <w:rPr>
      <w:rFonts w:eastAsia="Calibri"/>
      <w:sz w:val="22"/>
      <w:szCs w:val="22"/>
      <w:lang w:val="ru-RU" w:eastAsia="en-US"/>
    </w:rPr>
  </w:style>
  <w:style w:type="character" w:customStyle="1" w:styleId="CM14GB2312CharChar">
    <w:name w:val="样式 CM14 + 仿宋_GB2312 四号 黑色 Char Char"/>
    <w:link w:val="CM14GB2312"/>
    <w:qFormat/>
    <w:rsid w:val="00957B8A"/>
    <w:rPr>
      <w:rFonts w:ascii="仿宋_GB2312" w:eastAsia="仿宋_GB2312" w:hAnsi="仿宋_GB2312"/>
      <w:color w:val="000000"/>
      <w:sz w:val="24"/>
      <w:szCs w:val="24"/>
    </w:rPr>
  </w:style>
  <w:style w:type="paragraph" w:customStyle="1" w:styleId="CM14GB2312">
    <w:name w:val="样式 CM14 + 仿宋_GB2312 四号 黑色"/>
    <w:basedOn w:val="a"/>
    <w:link w:val="CM14GB2312CharChar"/>
    <w:qFormat/>
    <w:rsid w:val="00957B8A"/>
    <w:pPr>
      <w:autoSpaceDE w:val="0"/>
      <w:autoSpaceDN w:val="0"/>
      <w:adjustRightInd w:val="0"/>
      <w:spacing w:line="626" w:lineRule="atLeast"/>
      <w:jc w:val="left"/>
    </w:pPr>
    <w:rPr>
      <w:rFonts w:ascii="仿宋_GB2312" w:eastAsia="仿宋_GB2312" w:hAnsi="仿宋_GB2312" w:cstheme="minorBidi"/>
      <w:color w:val="000000"/>
      <w:kern w:val="0"/>
      <w:sz w:val="24"/>
    </w:rPr>
  </w:style>
  <w:style w:type="character" w:customStyle="1" w:styleId="Char1">
    <w:name w:val="批注框文本 Char"/>
    <w:basedOn w:val="a0"/>
    <w:link w:val="ab"/>
    <w:qFormat/>
    <w:rsid w:val="00957B8A"/>
    <w:rPr>
      <w:rFonts w:ascii="Times New Roman" w:eastAsia="宋体" w:hAnsi="Times New Roman" w:cs="Times New Roman"/>
      <w:kern w:val="2"/>
      <w:sz w:val="18"/>
      <w:szCs w:val="18"/>
    </w:rPr>
  </w:style>
  <w:style w:type="character" w:customStyle="1" w:styleId="Char">
    <w:name w:val="批注文字 Char"/>
    <w:basedOn w:val="a0"/>
    <w:link w:val="a7"/>
    <w:qFormat/>
    <w:rsid w:val="00957B8A"/>
    <w:rPr>
      <w:rFonts w:ascii="Times New Roman" w:eastAsia="宋体" w:hAnsi="Times New Roman" w:cs="Times New Roman"/>
      <w:kern w:val="2"/>
      <w:sz w:val="21"/>
      <w:szCs w:val="24"/>
    </w:rPr>
  </w:style>
  <w:style w:type="character" w:customStyle="1" w:styleId="Char2">
    <w:name w:val="批注主题 Char"/>
    <w:basedOn w:val="Char"/>
    <w:link w:val="af"/>
    <w:qFormat/>
    <w:rsid w:val="00957B8A"/>
    <w:rPr>
      <w:rFonts w:ascii="Times New Roman" w:eastAsia="宋体" w:hAnsi="Times New Roman" w:cs="Times New Roman"/>
      <w:b/>
      <w:bCs/>
      <w:kern w:val="2"/>
      <w:sz w:val="21"/>
      <w:szCs w:val="24"/>
    </w:rPr>
  </w:style>
  <w:style w:type="character" w:customStyle="1" w:styleId="Char0">
    <w:name w:val="纯文本 Char"/>
    <w:link w:val="a9"/>
    <w:qFormat/>
    <w:rsid w:val="00957B8A"/>
    <w:rPr>
      <w:rFonts w:ascii="宋体" w:eastAsia="宋体" w:hAnsi="Courier New" w:cs="Courier New"/>
      <w:kern w:val="2"/>
      <w:sz w:val="21"/>
      <w:szCs w:val="21"/>
    </w:rPr>
  </w:style>
  <w:style w:type="paragraph" w:customStyle="1" w:styleId="NewNewNewNewNewNewNewNewNewNewNew">
    <w:name w:val="正文 New New New New New New New New New New New"/>
    <w:qFormat/>
    <w:rsid w:val="00957B8A"/>
    <w:pPr>
      <w:widowControl w:val="0"/>
      <w:jc w:val="both"/>
    </w:pPr>
    <w:rPr>
      <w:rFonts w:ascii="宋体" w:hAnsi="宋体"/>
      <w:kern w:val="16"/>
      <w:sz w:val="21"/>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957B8A"/>
    <w:pPr>
      <w:widowControl w:val="0"/>
      <w:jc w:val="both"/>
    </w:pPr>
    <w:rPr>
      <w:rFonts w:ascii="宋体" w:hAnsi="宋体"/>
      <w:kern w:val="16"/>
      <w:sz w:val="21"/>
      <w:szCs w:val="24"/>
    </w:rPr>
  </w:style>
  <w:style w:type="character" w:customStyle="1" w:styleId="font51">
    <w:name w:val="font51"/>
    <w:basedOn w:val="a0"/>
    <w:qFormat/>
    <w:rsid w:val="00957B8A"/>
    <w:rPr>
      <w:rFonts w:ascii="Times New Roman" w:hAnsi="Times New Roman" w:cs="Times New Roman" w:hint="default"/>
      <w:color w:val="000000"/>
      <w:sz w:val="24"/>
      <w:szCs w:val="24"/>
      <w:u w:val="none"/>
    </w:rPr>
  </w:style>
  <w:style w:type="character" w:customStyle="1" w:styleId="font01">
    <w:name w:val="font01"/>
    <w:basedOn w:val="a0"/>
    <w:qFormat/>
    <w:rsid w:val="00957B8A"/>
    <w:rPr>
      <w:rFonts w:ascii="宋体" w:eastAsia="宋体" w:hAnsi="宋体" w:cs="宋体" w:hint="eastAsia"/>
      <w:color w:val="000000"/>
      <w:sz w:val="24"/>
      <w:szCs w:val="24"/>
      <w:u w:val="none"/>
    </w:rPr>
  </w:style>
  <w:style w:type="character" w:customStyle="1" w:styleId="font71">
    <w:name w:val="font71"/>
    <w:basedOn w:val="a0"/>
    <w:qFormat/>
    <w:rsid w:val="00957B8A"/>
    <w:rPr>
      <w:rFonts w:ascii="宋体" w:eastAsia="宋体" w:hAnsi="宋体" w:cs="宋体" w:hint="eastAsia"/>
      <w:color w:val="000000"/>
      <w:sz w:val="24"/>
      <w:szCs w:val="24"/>
      <w:u w:val="none"/>
    </w:rPr>
  </w:style>
  <w:style w:type="character" w:customStyle="1" w:styleId="font41">
    <w:name w:val="font41"/>
    <w:basedOn w:val="a0"/>
    <w:qFormat/>
    <w:rsid w:val="00957B8A"/>
    <w:rPr>
      <w:rFonts w:ascii="Times New Roman" w:hAnsi="Times New Roman" w:cs="Times New Roman" w:hint="default"/>
      <w:color w:val="000000"/>
      <w:sz w:val="24"/>
      <w:szCs w:val="24"/>
      <w:u w:val="none"/>
    </w:rPr>
  </w:style>
  <w:style w:type="paragraph" w:customStyle="1" w:styleId="TableParagraph">
    <w:name w:val="Table Paragraph"/>
    <w:basedOn w:val="a"/>
    <w:uiPriority w:val="1"/>
    <w:qFormat/>
    <w:rsid w:val="00957B8A"/>
    <w:rPr>
      <w:rFonts w:ascii="宋体" w:hAnsi="宋体" w:cs="宋体"/>
    </w:rPr>
  </w:style>
  <w:style w:type="character" w:customStyle="1" w:styleId="font112">
    <w:name w:val="font112"/>
    <w:basedOn w:val="a0"/>
    <w:qFormat/>
    <w:rsid w:val="00957B8A"/>
    <w:rPr>
      <w:rFonts w:ascii="Times New Roman" w:hAnsi="Times New Roman" w:cs="Times New Roman" w:hint="default"/>
      <w:color w:val="000000"/>
      <w:sz w:val="22"/>
      <w:szCs w:val="22"/>
      <w:u w:val="none"/>
    </w:rPr>
  </w:style>
  <w:style w:type="character" w:customStyle="1" w:styleId="font11">
    <w:name w:val="font11"/>
    <w:basedOn w:val="a0"/>
    <w:qFormat/>
    <w:rsid w:val="00957B8A"/>
    <w:rPr>
      <w:rFonts w:ascii="宋体" w:eastAsia="宋体" w:hAnsi="宋体" w:cs="宋体" w:hint="eastAsia"/>
      <w:color w:val="000000"/>
      <w:sz w:val="22"/>
      <w:szCs w:val="22"/>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6F99BE-D054-48E6-B57C-4F9FBBE8E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1</Pages>
  <Words>7081</Words>
  <Characters>40362</Characters>
  <Application>Microsoft Office Word</Application>
  <DocSecurity>0</DocSecurity>
  <Lines>336</Lines>
  <Paragraphs>94</Paragraphs>
  <ScaleCrop>false</ScaleCrop>
  <Company>微软公司</Company>
  <LinksUpToDate>false</LinksUpToDate>
  <CharactersWithSpaces>47349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在路上</dc:creator>
  <cp:lastModifiedBy>Microsoft</cp:lastModifiedBy>
  <cp:revision>115</cp:revision>
  <cp:lastPrinted>2022-01-06T07:58:00Z</cp:lastPrinted>
  <dcterms:created xsi:type="dcterms:W3CDTF">2020-06-02T02:18:00Z</dcterms:created>
  <dcterms:modified xsi:type="dcterms:W3CDTF">2022-01-06T08:01:00Z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EB343F068AE3480BB1A40E259B7510E4</vt:lpwstr>
  </property>
</Properties>
</file>